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A5" w:rsidRPr="00675FA5" w:rsidRDefault="00675FA5" w:rsidP="00675FA5">
      <w:pPr>
        <w:spacing w:after="0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A5">
        <w:rPr>
          <w:rFonts w:ascii="Times New Roman" w:hAnsi="Times New Roman" w:cs="Times New Roman"/>
          <w:b/>
          <w:sz w:val="28"/>
          <w:szCs w:val="28"/>
        </w:rPr>
        <w:t>Отчет деятельности ТОС на территории Новоивановского сельского поселения</w:t>
      </w:r>
    </w:p>
    <w:p w:rsidR="00675FA5" w:rsidRDefault="00675FA5" w:rsidP="00675FA5">
      <w:pPr>
        <w:spacing w:after="0"/>
        <w:ind w:firstLine="855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4A9A">
        <w:rPr>
          <w:rFonts w:ascii="Times New Roman" w:hAnsi="Times New Roman" w:cs="Times New Roman"/>
          <w:sz w:val="28"/>
          <w:szCs w:val="28"/>
        </w:rPr>
        <w:t>а территории Новоивановского сельского поселения</w:t>
      </w:r>
      <w:r w:rsidRPr="00546466">
        <w:rPr>
          <w:rFonts w:ascii="Times New Roman" w:hAnsi="Times New Roman" w:cs="Times New Roman"/>
          <w:sz w:val="28"/>
          <w:szCs w:val="28"/>
        </w:rPr>
        <w:t xml:space="preserve"> организовано территориальное общественное самоуправление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466">
        <w:rPr>
          <w:rFonts w:ascii="Times New Roman" w:hAnsi="Times New Roman" w:cs="Times New Roman"/>
          <w:sz w:val="28"/>
          <w:szCs w:val="28"/>
        </w:rPr>
        <w:t xml:space="preserve"> осуществляющее свою деятельность </w:t>
      </w:r>
      <w:proofErr w:type="gramStart"/>
      <w:r w:rsidRPr="0054646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Новоивановского сельского поселения Новопокровского района от 26.06.10 № 51 г. </w:t>
      </w:r>
      <w:r w:rsidRPr="00844A9A">
        <w:rPr>
          <w:rFonts w:ascii="Times New Roman" w:hAnsi="Times New Roman" w:cs="Times New Roman"/>
          <w:sz w:val="28"/>
          <w:szCs w:val="28"/>
        </w:rPr>
        <w:t>«</w:t>
      </w:r>
      <w:r w:rsidRPr="00844A9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</w:t>
      </w:r>
      <w:r w:rsidRPr="00844A9A">
        <w:rPr>
          <w:rFonts w:ascii="Times New Roman" w:eastAsia="Arial CYR" w:hAnsi="Times New Roman" w:cs="Times New Roman"/>
          <w:bCs/>
          <w:sz w:val="28"/>
          <w:szCs w:val="28"/>
        </w:rPr>
        <w:t>Новоивановском сельском поселении Новопокровского</w:t>
      </w:r>
      <w:r w:rsidRPr="00844A9A">
        <w:rPr>
          <w:rFonts w:ascii="Times New Roman" w:eastAsia="Arial CYR" w:hAnsi="Times New Roman" w:cs="Times New Roman"/>
          <w:bCs/>
          <w:i/>
          <w:iCs/>
          <w:sz w:val="28"/>
          <w:szCs w:val="28"/>
        </w:rPr>
        <w:t xml:space="preserve"> </w:t>
      </w:r>
      <w:r w:rsidRPr="00844A9A">
        <w:rPr>
          <w:rFonts w:ascii="Times New Roman" w:eastAsia="Arial CYR" w:hAnsi="Times New Roman" w:cs="Times New Roman"/>
          <w:bCs/>
          <w:sz w:val="28"/>
          <w:szCs w:val="28"/>
        </w:rPr>
        <w:t>района</w:t>
      </w:r>
      <w:r>
        <w:rPr>
          <w:rFonts w:ascii="Times New Roman" w:eastAsia="Arial CYR" w:hAnsi="Times New Roman" w:cs="Times New Roman"/>
          <w:bCs/>
          <w:sz w:val="28"/>
          <w:szCs w:val="28"/>
        </w:rPr>
        <w:t>»</w:t>
      </w:r>
    </w:p>
    <w:p w:rsidR="00675FA5" w:rsidRPr="00BD1E03" w:rsidRDefault="00675FA5" w:rsidP="00675FA5">
      <w:pPr>
        <w:spacing w:after="0"/>
        <w:ind w:firstLine="855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Границы </w:t>
      </w:r>
      <w:r w:rsidRPr="00BD1E03">
        <w:rPr>
          <w:rFonts w:ascii="Times New Roman" w:hAnsi="Times New Roman" w:cs="Times New Roman"/>
          <w:sz w:val="28"/>
          <w:szCs w:val="28"/>
        </w:rPr>
        <w:t>деятельности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Новоивановском сельском поселении:</w:t>
      </w:r>
    </w:p>
    <w:p w:rsidR="00675FA5" w:rsidRPr="00BD1E03" w:rsidRDefault="00675FA5" w:rsidP="00675FA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4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34A2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«Восход»:</w:t>
      </w:r>
      <w:r w:rsidRPr="00BD1E03">
        <w:rPr>
          <w:rFonts w:ascii="Times New Roman" w:hAnsi="Times New Roman" w:cs="Times New Roman"/>
          <w:sz w:val="28"/>
          <w:szCs w:val="28"/>
        </w:rPr>
        <w:t xml:space="preserve"> ст. Новоивановская улица Степная, улица Комсомольская, улица Школьная, переулок Задорожнего от дома № 6   до дома №  10     ,  переулок Светлый от дома №   6 до дома №   8   ,  переулок Кривошеева  от дома №  8  до дома №    17  ,   пер Тыщенко от дома № 3 до дома № 12 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D1E03">
        <w:rPr>
          <w:rFonts w:ascii="Times New Roman" w:hAnsi="Times New Roman" w:cs="Times New Roman"/>
          <w:sz w:val="28"/>
          <w:szCs w:val="28"/>
        </w:rPr>
        <w:t>Третьяков А.А</w:t>
      </w:r>
      <w:r w:rsidRPr="00BD1E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A34A2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BA34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34A2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  «Искра»:</w:t>
      </w:r>
      <w:r w:rsidRPr="00BD1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E03">
        <w:rPr>
          <w:rFonts w:ascii="Times New Roman" w:hAnsi="Times New Roman" w:cs="Times New Roman"/>
          <w:sz w:val="28"/>
          <w:szCs w:val="28"/>
        </w:rPr>
        <w:t>ст. Новоивановская улица  Красная, улица  Набережная, улица Пионерская, улица Полевая, переулок Задорожнего от дома № 2   до дома №  6 ,  переулок Светлый от дома №  2  до дома №  6    ,  переулок Гагарина  от дома № 1   до дома №  13    ,  переулок Кривошеева  от дома № 1   до дома № 6 ,  пер Тыщенко от дома № 1 до дома № 6</w:t>
      </w:r>
      <w:proofErr w:type="gramEnd"/>
    </w:p>
    <w:p w:rsidR="00675FA5" w:rsidRPr="00BD1E03" w:rsidRDefault="00675FA5" w:rsidP="00675FA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1E03">
        <w:rPr>
          <w:rFonts w:ascii="Times New Roman" w:hAnsi="Times New Roman" w:cs="Times New Roman"/>
          <w:sz w:val="28"/>
          <w:szCs w:val="28"/>
        </w:rPr>
        <w:t>переулок  Хлебниковой  от дома № 5 до дома № 9 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D1E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1E03">
        <w:rPr>
          <w:rFonts w:ascii="Times New Roman" w:hAnsi="Times New Roman" w:cs="Times New Roman"/>
          <w:sz w:val="28"/>
          <w:szCs w:val="28"/>
        </w:rPr>
        <w:t>ривошеева Г.С.)</w:t>
      </w:r>
    </w:p>
    <w:p w:rsidR="00675FA5" w:rsidRPr="00BA34A2" w:rsidRDefault="00675FA5" w:rsidP="00675FA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4A2">
        <w:rPr>
          <w:rFonts w:ascii="Times New Roman" w:hAnsi="Times New Roman" w:cs="Times New Roman"/>
          <w:sz w:val="28"/>
          <w:szCs w:val="28"/>
        </w:rPr>
        <w:t>3.  Территориальное общественное самоуправление     «Степной»:</w:t>
      </w:r>
    </w:p>
    <w:p w:rsidR="00675FA5" w:rsidRPr="00BD1E03" w:rsidRDefault="00675FA5" w:rsidP="00675FA5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D1E03">
        <w:rPr>
          <w:rFonts w:ascii="Times New Roman" w:hAnsi="Times New Roman" w:cs="Times New Roman"/>
          <w:sz w:val="28"/>
          <w:szCs w:val="28"/>
        </w:rPr>
        <w:t>ст. Плоская: улица Северная, улица Бударова, улица Степная от дома № 2 до дома 82. 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Pr="00BD1E03">
        <w:rPr>
          <w:rFonts w:ascii="Times New Roman" w:hAnsi="Times New Roman" w:cs="Times New Roman"/>
          <w:sz w:val="28"/>
          <w:szCs w:val="28"/>
        </w:rPr>
        <w:t>Самородин А.В.)</w:t>
      </w:r>
    </w:p>
    <w:p w:rsidR="00675FA5" w:rsidRPr="00BA34A2" w:rsidRDefault="00675FA5" w:rsidP="00675FA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4A2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    «Центр»:</w:t>
      </w:r>
    </w:p>
    <w:p w:rsidR="00675FA5" w:rsidRDefault="00675FA5" w:rsidP="00675FA5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D1E03">
        <w:rPr>
          <w:rFonts w:ascii="Times New Roman" w:hAnsi="Times New Roman" w:cs="Times New Roman"/>
          <w:sz w:val="28"/>
          <w:szCs w:val="28"/>
        </w:rPr>
        <w:t>ст. Плоская: улица, улица  Кр</w:t>
      </w:r>
      <w:r>
        <w:rPr>
          <w:rFonts w:ascii="Times New Roman" w:hAnsi="Times New Roman" w:cs="Times New Roman"/>
          <w:sz w:val="28"/>
          <w:szCs w:val="28"/>
        </w:rPr>
        <w:t>асная четная и нечетная стороны</w:t>
      </w:r>
      <w:r w:rsidRPr="00BD1E03">
        <w:rPr>
          <w:rFonts w:ascii="Times New Roman" w:hAnsi="Times New Roman" w:cs="Times New Roman"/>
          <w:sz w:val="28"/>
          <w:szCs w:val="28"/>
        </w:rPr>
        <w:t>, улица Степная от дома № 82 до дома № 174. 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Pr="00BD1E03">
        <w:rPr>
          <w:rFonts w:ascii="Times New Roman" w:hAnsi="Times New Roman" w:cs="Times New Roman"/>
          <w:sz w:val="28"/>
          <w:szCs w:val="28"/>
        </w:rPr>
        <w:t>Левенец Н.А.)</w:t>
      </w:r>
    </w:p>
    <w:p w:rsid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4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Новоивановского сельского </w:t>
      </w:r>
      <w:r w:rsidRPr="00546466">
        <w:rPr>
          <w:rFonts w:ascii="Times New Roman" w:hAnsi="Times New Roman" w:cs="Times New Roman"/>
          <w:sz w:val="28"/>
          <w:szCs w:val="28"/>
        </w:rPr>
        <w:t>поселения,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рация, Совет депутатов Новоивановского </w:t>
      </w:r>
      <w:r w:rsidRPr="00546466">
        <w:rPr>
          <w:rFonts w:ascii="Times New Roman" w:hAnsi="Times New Roman" w:cs="Times New Roman"/>
          <w:sz w:val="28"/>
          <w:szCs w:val="28"/>
        </w:rPr>
        <w:t xml:space="preserve"> сельского поселения оказывают постоянную поддержку деятельности территориальному общественному самоуправлению. Муниципальная власть на всех уровнях активно взаимодействует с органами ТОС. На территории поселения с участием главы поселения и депутатов Совета проводятся встречи, на которых обсуждаются и находятся положительные решения на наиболее важные </w:t>
      </w:r>
      <w:r>
        <w:rPr>
          <w:rFonts w:ascii="Times New Roman" w:hAnsi="Times New Roman" w:cs="Times New Roman"/>
          <w:sz w:val="28"/>
          <w:szCs w:val="28"/>
        </w:rPr>
        <w:t xml:space="preserve">вопросы в </w:t>
      </w:r>
      <w:r w:rsidRPr="00546466">
        <w:rPr>
          <w:rFonts w:ascii="Times New Roman" w:hAnsi="Times New Roman" w:cs="Times New Roman"/>
          <w:sz w:val="28"/>
          <w:szCs w:val="28"/>
        </w:rPr>
        <w:t>жизни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FA5" w:rsidRDefault="00675FA5" w:rsidP="00675FA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46466">
        <w:rPr>
          <w:rFonts w:ascii="Times New Roman" w:hAnsi="Times New Roman" w:cs="Times New Roman"/>
          <w:sz w:val="28"/>
          <w:szCs w:val="28"/>
        </w:rPr>
        <w:t>редседат</w:t>
      </w:r>
      <w:r>
        <w:rPr>
          <w:rFonts w:ascii="Times New Roman" w:hAnsi="Times New Roman" w:cs="Times New Roman"/>
          <w:sz w:val="28"/>
          <w:szCs w:val="28"/>
        </w:rPr>
        <w:t>ели ТОС активно включаются</w:t>
      </w:r>
      <w:r w:rsidRPr="00546466">
        <w:rPr>
          <w:rFonts w:ascii="Times New Roman" w:hAnsi="Times New Roman" w:cs="Times New Roman"/>
          <w:sz w:val="28"/>
          <w:szCs w:val="28"/>
        </w:rPr>
        <w:t xml:space="preserve"> в об</w:t>
      </w:r>
      <w:r>
        <w:rPr>
          <w:rFonts w:ascii="Times New Roman" w:hAnsi="Times New Roman" w:cs="Times New Roman"/>
          <w:sz w:val="28"/>
          <w:szCs w:val="28"/>
        </w:rPr>
        <w:t>щественную деятельность. Изучают</w:t>
      </w:r>
      <w:r w:rsidRPr="00546466">
        <w:rPr>
          <w:rFonts w:ascii="Times New Roman" w:hAnsi="Times New Roman" w:cs="Times New Roman"/>
          <w:sz w:val="28"/>
          <w:szCs w:val="28"/>
        </w:rPr>
        <w:t xml:space="preserve"> нормативно – правовые документы, регламентирующие деятельность территориального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самоуправления. Знакомятся </w:t>
      </w:r>
      <w:r w:rsidRPr="00546466">
        <w:rPr>
          <w:rFonts w:ascii="Times New Roman" w:hAnsi="Times New Roman" w:cs="Times New Roman"/>
          <w:sz w:val="28"/>
          <w:szCs w:val="28"/>
        </w:rPr>
        <w:t xml:space="preserve"> с механизмом информационной, методической и консультативной поддержки ТОС.</w:t>
      </w:r>
    </w:p>
    <w:p w:rsidR="00675FA5" w:rsidRDefault="00675FA5" w:rsidP="00675FA5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ТОС принимаю</w:t>
      </w:r>
      <w:r w:rsidRPr="0050668E">
        <w:rPr>
          <w:rFonts w:ascii="Times New Roman" w:hAnsi="Times New Roman" w:cs="Times New Roman"/>
          <w:sz w:val="28"/>
          <w:szCs w:val="28"/>
        </w:rPr>
        <w:t xml:space="preserve">т самое непосредственное участие в жизни </w:t>
      </w:r>
      <w:proofErr w:type="gramStart"/>
      <w:r w:rsidRPr="0050668E">
        <w:rPr>
          <w:rFonts w:ascii="Times New Roman" w:hAnsi="Times New Roman" w:cs="Times New Roman"/>
          <w:sz w:val="28"/>
          <w:szCs w:val="28"/>
        </w:rPr>
        <w:t>станицы</w:t>
      </w:r>
      <w:proofErr w:type="gramEnd"/>
      <w:r w:rsidRPr="0050668E">
        <w:rPr>
          <w:rFonts w:ascii="Times New Roman" w:hAnsi="Times New Roman" w:cs="Times New Roman"/>
          <w:sz w:val="28"/>
          <w:szCs w:val="28"/>
        </w:rPr>
        <w:t xml:space="preserve"> и является надежной опорой в работе местного самоуправления.  Работа ТОС основывается на принципах законности, защиты и прав населения, гласности и учета общественного мнения, в сочетании интересов гр</w:t>
      </w:r>
      <w:r>
        <w:rPr>
          <w:rFonts w:ascii="Times New Roman" w:hAnsi="Times New Roman" w:cs="Times New Roman"/>
          <w:sz w:val="28"/>
          <w:szCs w:val="28"/>
        </w:rPr>
        <w:t>аждан проживающих на территории Новоивановского сельского поселения</w:t>
      </w:r>
      <w:r w:rsidRPr="0050668E">
        <w:rPr>
          <w:rFonts w:ascii="Times New Roman" w:hAnsi="Times New Roman" w:cs="Times New Roman"/>
          <w:sz w:val="28"/>
          <w:szCs w:val="28"/>
        </w:rPr>
        <w:t>, а также в тесном взаимодействии с органами местного самоуправления. Активом ТОС проводится работа по организации и проведению сходов, на которых рассматриваются вопросы жизнедеятельности станицы – социальные, вопросы землепользования, проведение акций антинарко, антитеррор, профилактика возникновения инфекционных заболеваний среди животных, приведение в надлежащее состояние придомовых территорий, противопожарной безопасности, и многие другие вопросы жизненно важные для станицы.</w:t>
      </w:r>
    </w:p>
    <w:p w:rsidR="00675FA5" w:rsidRPr="00515DE1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E1">
        <w:rPr>
          <w:rFonts w:ascii="Times New Roman" w:hAnsi="Times New Roman" w:cs="Times New Roman"/>
          <w:sz w:val="28"/>
          <w:szCs w:val="28"/>
        </w:rPr>
        <w:t>Так, вопросы обеспечения правопорядка и предупреждения правонарушений на территории Новоивановского сельского поселения решаются в постоянном взаимодействии с участковым уполномоченным полиции. Собирается информация о приехавших на территорию поселения, организуются рейды совместно с участковыми уполномоченными полиции по выявлению граждан, проживающих без регистрации. ТОС помогает участковому уполномоченному полиции в предупреждении правонарушений и обеспечению правопорядка на территории поселения совместно  с членами Совета по профилактике проводит работу с семьями и детьми, состоящими на учете, жителями, употребляющими алкоголь, родителями в силу разных причин не выполняющими свои родительские обязанности. По инициативе ТОС и при участии органов внутренних дел проводится работа по выявлению незаконной торговли спиртосодержащей продукции на территории Новоивановского сельского поселения.</w:t>
      </w:r>
    </w:p>
    <w:p w:rsidR="00675FA5" w:rsidRPr="00A8340F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DE1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 Новоивановского сельского поселения – создана добровольная пожарная дружина. Во время проведения месячников по пожарной безопасности ТОС </w:t>
      </w:r>
      <w:proofErr w:type="gramStart"/>
      <w:r w:rsidRPr="00515DE1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Pr="00515DE1">
        <w:rPr>
          <w:rFonts w:ascii="Times New Roman" w:hAnsi="Times New Roman" w:cs="Times New Roman"/>
          <w:sz w:val="28"/>
          <w:szCs w:val="28"/>
        </w:rPr>
        <w:t xml:space="preserve"> проводит профилактическую работу с населением по предупреждению возгораний и пожаров в частных домовладениях и на территории хутора. </w:t>
      </w:r>
      <w:r w:rsidRPr="00A8340F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марте </w:t>
      </w:r>
      <w:r w:rsidRPr="00A8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года работниками администрации, совместно с председателем ТОС Кривошеевой Галиной Степановной была </w:t>
      </w:r>
      <w:r w:rsidRPr="00A8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проведена профилактическая работа с населением по первичным мерам пожарной безопасности в весенн</w:t>
      </w:r>
      <w:proofErr w:type="gramStart"/>
      <w:r w:rsidRPr="00A8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A8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летний период. Вручены памятки, под роспись, о запрете пала сухой травы и о мерах пожарной безопасности  в быту для личных жилых домов.</w:t>
      </w:r>
    </w:p>
    <w:p w:rsid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463"/>
            <wp:effectExtent l="0" t="0" r="3175" b="4445"/>
            <wp:docPr id="9" name="Рисунок 9" descr="DSCN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12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494">
        <w:rPr>
          <w:rFonts w:ascii="Times New Roman" w:hAnsi="Times New Roman" w:cs="Times New Roman"/>
          <w:sz w:val="28"/>
          <w:szCs w:val="28"/>
        </w:rPr>
        <w:t xml:space="preserve">Каждую весну проводятся месячники по благоустройству, куда входит организация субботников: побелка деревьев, разработка клумб, высадка </w:t>
      </w:r>
      <w:r>
        <w:rPr>
          <w:rFonts w:ascii="Times New Roman" w:hAnsi="Times New Roman" w:cs="Times New Roman"/>
          <w:sz w:val="28"/>
          <w:szCs w:val="28"/>
        </w:rPr>
        <w:t>деревьев.</w:t>
      </w:r>
    </w:p>
    <w:p w:rsid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4249" cy="3339548"/>
            <wp:effectExtent l="19050" t="0" r="9301" b="0"/>
            <wp:docPr id="8" name="Рисунок 8" descr="DSCN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6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60" cy="33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A5" w:rsidRPr="000302B1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администрацией р</w:t>
      </w:r>
      <w:r w:rsidRPr="000302B1">
        <w:rPr>
          <w:rFonts w:ascii="Times New Roman" w:hAnsi="Times New Roman" w:cs="Times New Roman"/>
          <w:sz w:val="28"/>
          <w:szCs w:val="28"/>
        </w:rPr>
        <w:t xml:space="preserve">азработана схема сбора и вывоза мусора с территории поселения. В  </w:t>
      </w:r>
      <w:r>
        <w:rPr>
          <w:rFonts w:ascii="Times New Roman" w:hAnsi="Times New Roman" w:cs="Times New Roman"/>
          <w:sz w:val="28"/>
          <w:szCs w:val="28"/>
        </w:rPr>
        <w:t xml:space="preserve">каждую </w:t>
      </w:r>
      <w:r w:rsidRPr="000302B1">
        <w:rPr>
          <w:rFonts w:ascii="Times New Roman" w:hAnsi="Times New Roman" w:cs="Times New Roman"/>
          <w:sz w:val="28"/>
          <w:szCs w:val="28"/>
        </w:rPr>
        <w:t>пятницу в ст. Плоской с территории производят сбор и вывоз ТБО от каждого домовладения трактором администрации.</w:t>
      </w:r>
    </w:p>
    <w:p w:rsidR="00675FA5" w:rsidRPr="00831498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98">
        <w:rPr>
          <w:rFonts w:ascii="Times New Roman" w:hAnsi="Times New Roman" w:cs="Times New Roman"/>
          <w:sz w:val="28"/>
          <w:szCs w:val="28"/>
        </w:rPr>
        <w:t>Кроме того, председатели ТОС принимают активное участие</w:t>
      </w:r>
      <w:r w:rsidRPr="00B776E1">
        <w:rPr>
          <w:rFonts w:ascii="Times New Roman" w:hAnsi="Times New Roman" w:cs="Times New Roman"/>
          <w:sz w:val="28"/>
          <w:szCs w:val="28"/>
        </w:rPr>
        <w:t xml:space="preserve"> </w:t>
      </w:r>
      <w:r w:rsidRPr="00546466">
        <w:rPr>
          <w:rFonts w:ascii="Times New Roman" w:hAnsi="Times New Roman" w:cs="Times New Roman"/>
          <w:sz w:val="28"/>
          <w:szCs w:val="28"/>
        </w:rPr>
        <w:t>в проведении спортивных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498">
        <w:rPr>
          <w:rFonts w:ascii="Times New Roman" w:hAnsi="Times New Roman" w:cs="Times New Roman"/>
          <w:sz w:val="28"/>
          <w:szCs w:val="28"/>
        </w:rPr>
        <w:t xml:space="preserve"> в пропаганде здорового образа жизни, патриотическом воспитании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FA5" w:rsidRPr="00831498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</w:t>
      </w:r>
      <w:r w:rsidRPr="00831498">
        <w:rPr>
          <w:rFonts w:ascii="Times New Roman" w:hAnsi="Times New Roman" w:cs="Times New Roman"/>
          <w:sz w:val="28"/>
          <w:szCs w:val="28"/>
        </w:rPr>
        <w:t>, в декабре совместно с</w:t>
      </w:r>
      <w:r w:rsidRPr="00831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1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работниками МКУК «Новоивановский КДЦ» председатель ТОС  Кривошеева Галина Степановна провели тематическое мероприятие «С чего начинается подвиг?»  ребята 9-11 кл.  выясняли, какими чертами должен  обладать  современный герой. В жизни каждого человека есть место для подвига. Но обязательно ли подвиг связан с риском для жизни? Ведь героическим поступком можно считать не только подвиги на войне, но и значимые дела, совершенные во благо людей. Кривошеева Г.С и библиотекарь Гусева Е В рассказали ребятам о станичниках орденоносцах Бугакове Н.В. (: 1978 г – орден Трудовой Славы 3ст.   1980г – ударник Х пятилетки. 1985г – ударник коммунистического труда)</w:t>
      </w:r>
      <w:proofErr w:type="gramStart"/>
      <w:r w:rsidRPr="00831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31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Бугаков П.В («Ударник социалистического соревнования»1976г – орден Трудовой Славы  3 степени.), Рудченко Б.В. (Орден «Знак почета 1973г,  орден «Трудовой Славы»,1976г, орден Трудового Красного знамени 1981г, диплом Заслуженный работник сельского хозяйства), Косенко Л.М (медаль «За доблестный труд», медаль «Ветеран труда»). Это заслуженные </w:t>
      </w:r>
      <w:proofErr w:type="gramStart"/>
      <w:r w:rsidRPr="00831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колхозники</w:t>
      </w:r>
      <w:proofErr w:type="gramEnd"/>
      <w:r w:rsidRPr="00831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получившие высшие награды Родины за свой нелегкий труд. Жизнь этих людей является достойным примером для юного поколения.</w:t>
      </w:r>
    </w:p>
    <w:p w:rsid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22077" cy="3561487"/>
            <wp:effectExtent l="19050" t="0" r="7123" b="0"/>
            <wp:docPr id="10" name="Рисунок 10" descr="DSCN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55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34" cy="355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5FA5" w:rsidRPr="00675FA5" w:rsidRDefault="00675FA5" w:rsidP="00675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6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оводимые под руководством </w:t>
      </w:r>
      <w:r w:rsidRPr="006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6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определенный положительный микроклимат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населения.</w:t>
      </w:r>
    </w:p>
    <w:p w:rsidR="00675FA5" w:rsidRP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A5" w:rsidRPr="00675FA5" w:rsidRDefault="00675FA5" w:rsidP="00675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75FA5" w:rsidRPr="00675FA5" w:rsidRDefault="00675FA5" w:rsidP="0067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DD" w:rsidRPr="00675FA5" w:rsidRDefault="006F23DD">
      <w:pPr>
        <w:rPr>
          <w:rFonts w:ascii="Times New Roman" w:hAnsi="Times New Roman" w:cs="Times New Roman"/>
          <w:sz w:val="28"/>
          <w:szCs w:val="28"/>
        </w:rPr>
      </w:pPr>
    </w:p>
    <w:sectPr w:rsidR="006F23DD" w:rsidRPr="00675FA5" w:rsidSect="007A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A5"/>
    <w:rsid w:val="00675FA5"/>
    <w:rsid w:val="006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1012</Words>
  <Characters>5771</Characters>
  <Application>Microsoft Office Word</Application>
  <DocSecurity>0</DocSecurity>
  <Lines>48</Lines>
  <Paragraphs>13</Paragraphs>
  <ScaleCrop>false</ScaleCrop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2018-01-19T07:24:00Z</dcterms:created>
  <dcterms:modified xsi:type="dcterms:W3CDTF">2018-01-19T07:44:00Z</dcterms:modified>
</cp:coreProperties>
</file>