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Pr="004031B8" w:rsidRDefault="00A63F8C" w:rsidP="00946E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F8C">
        <w:rPr>
          <w:b/>
          <w:sz w:val="28"/>
          <w:szCs w:val="28"/>
        </w:rPr>
        <w:t xml:space="preserve">Правовыми основаниями для осуществления муниципального </w:t>
      </w:r>
      <w:proofErr w:type="gramStart"/>
      <w:r w:rsidRPr="00A63F8C">
        <w:rPr>
          <w:b/>
          <w:sz w:val="28"/>
          <w:szCs w:val="28"/>
        </w:rPr>
        <w:t>контроля за</w:t>
      </w:r>
      <w:proofErr w:type="gramEnd"/>
      <w:r w:rsidRPr="00A63F8C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являются</w:t>
      </w:r>
    </w:p>
    <w:p w:rsidR="004031B8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1B8" w:rsidRPr="00413D01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Кодекс Российской Федерации об а</w:t>
      </w:r>
      <w:r w:rsidR="00946E22" w:rsidRPr="00413D01">
        <w:rPr>
          <w:sz w:val="28"/>
          <w:szCs w:val="28"/>
        </w:rPr>
        <w:t>дминистративных правонарушениях</w:t>
      </w:r>
      <w:r w:rsidR="00B44565" w:rsidRPr="00413D01">
        <w:rPr>
          <w:sz w:val="28"/>
          <w:szCs w:val="28"/>
        </w:rPr>
        <w:t xml:space="preserve"> </w:t>
      </w:r>
      <w:r w:rsidR="00916888" w:rsidRPr="00413D01">
        <w:rPr>
          <w:sz w:val="28"/>
          <w:szCs w:val="28"/>
        </w:rPr>
        <w:t xml:space="preserve"> </w:t>
      </w:r>
      <w:hyperlink r:id="rId4" w:history="1">
        <w:r w:rsidR="00B44565" w:rsidRPr="00413D01">
          <w:rPr>
            <w:rStyle w:val="a3"/>
            <w:sz w:val="28"/>
            <w:szCs w:val="28"/>
          </w:rPr>
          <w:t>http://www.consultant.ru/document/cons_doc_LAW_34661/</w:t>
        </w:r>
      </w:hyperlink>
      <w:r w:rsidR="00B44565" w:rsidRPr="00413D01">
        <w:rPr>
          <w:sz w:val="28"/>
          <w:szCs w:val="28"/>
        </w:rPr>
        <w:t>;</w:t>
      </w:r>
    </w:p>
    <w:p w:rsidR="00B44565" w:rsidRPr="00413D01" w:rsidRDefault="004031B8" w:rsidP="004031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3D01">
        <w:rPr>
          <w:color w:val="000000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  <w:r w:rsidR="00B44565" w:rsidRPr="00413D01">
        <w:rPr>
          <w:color w:val="000000"/>
          <w:sz w:val="28"/>
          <w:szCs w:val="28"/>
        </w:rPr>
        <w:t xml:space="preserve"> </w:t>
      </w:r>
      <w:hyperlink r:id="rId5" w:history="1">
        <w:r w:rsidR="00B44565" w:rsidRPr="00413D01">
          <w:rPr>
            <w:rStyle w:val="a3"/>
            <w:sz w:val="28"/>
            <w:szCs w:val="28"/>
          </w:rPr>
          <w:t>http://www.consultant.ru/document/cons_doc_LAW_44571/</w:t>
        </w:r>
      </w:hyperlink>
      <w:r w:rsidR="00B44565" w:rsidRPr="00413D01">
        <w:rPr>
          <w:color w:val="000000"/>
          <w:sz w:val="28"/>
          <w:szCs w:val="28"/>
        </w:rPr>
        <w:t>;</w:t>
      </w:r>
    </w:p>
    <w:p w:rsidR="00CD5333" w:rsidRPr="00413D01" w:rsidRDefault="004031B8" w:rsidP="004031B8">
      <w:pPr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D5333" w:rsidRPr="00413D01">
        <w:rPr>
          <w:sz w:val="28"/>
          <w:szCs w:val="28"/>
        </w:rPr>
        <w:t xml:space="preserve"> </w:t>
      </w:r>
      <w:hyperlink r:id="rId6" w:history="1">
        <w:r w:rsidR="00CD5333" w:rsidRPr="00413D01">
          <w:rPr>
            <w:rStyle w:val="a3"/>
            <w:sz w:val="28"/>
            <w:szCs w:val="28"/>
          </w:rPr>
          <w:t>http://www.consultant.ru/document/cons_doc_LAW_83079/</w:t>
        </w:r>
      </w:hyperlink>
      <w:r w:rsidR="00CD5333" w:rsidRPr="00413D01">
        <w:rPr>
          <w:sz w:val="28"/>
          <w:szCs w:val="28"/>
        </w:rPr>
        <w:t>;</w:t>
      </w:r>
    </w:p>
    <w:p w:rsidR="00413D01" w:rsidRPr="00413D01" w:rsidRDefault="00413D01" w:rsidP="00413D01">
      <w:pPr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Федеральный закон от 1</w:t>
      </w:r>
      <w:r w:rsidR="00CF4353">
        <w:rPr>
          <w:sz w:val="28"/>
          <w:szCs w:val="28"/>
        </w:rPr>
        <w:t xml:space="preserve">0 декабря 1995 года № 196-ФЗ «О </w:t>
      </w:r>
      <w:r w:rsidRPr="00413D01">
        <w:rPr>
          <w:sz w:val="28"/>
          <w:szCs w:val="28"/>
        </w:rPr>
        <w:t>безопасности дорожного движения»</w:t>
      </w:r>
      <w:r w:rsidR="00CF4353">
        <w:t xml:space="preserve"> </w:t>
      </w:r>
      <w:hyperlink r:id="rId7" w:history="1">
        <w:r w:rsidR="00CF4353" w:rsidRPr="00714015">
          <w:rPr>
            <w:rStyle w:val="a3"/>
            <w:sz w:val="28"/>
            <w:szCs w:val="28"/>
          </w:rPr>
          <w:t>http://www.consultant.ru/document/cons_doc_LAW_8585/</w:t>
        </w:r>
      </w:hyperlink>
      <w:r w:rsidRPr="00413D01">
        <w:rPr>
          <w:sz w:val="28"/>
          <w:szCs w:val="28"/>
        </w:rPr>
        <w:t>;</w:t>
      </w:r>
    </w:p>
    <w:p w:rsidR="00413D01" w:rsidRDefault="00413D01" w:rsidP="00413D0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 xml:space="preserve">- Федеральный закон от 2 мая 2006 года № 59-ФЗ «О порядке рассмотрения обращений граждан Российской Федерации» </w:t>
      </w:r>
      <w:hyperlink r:id="rId8" w:history="1">
        <w:r w:rsidR="00CF4353" w:rsidRPr="00714015">
          <w:rPr>
            <w:rStyle w:val="a3"/>
            <w:sz w:val="28"/>
            <w:szCs w:val="28"/>
          </w:rPr>
          <w:t>http://www.consultant.ru/document/cons_doc_LAW_59999/</w:t>
        </w:r>
      </w:hyperlink>
      <w:r w:rsidR="00CF4353">
        <w:rPr>
          <w:sz w:val="28"/>
          <w:szCs w:val="28"/>
        </w:rPr>
        <w:t>;</w:t>
      </w:r>
    </w:p>
    <w:p w:rsidR="00413D01" w:rsidRPr="00413D01" w:rsidRDefault="00413D01" w:rsidP="00413D0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Федеральный закон от 24 июля 2007 года №209-ФЗ «О развитии малого и среднего предпринимательства в Российской Федерации»</w:t>
      </w:r>
      <w:r w:rsidR="00CF4353" w:rsidRPr="00CF4353">
        <w:t xml:space="preserve"> </w:t>
      </w:r>
      <w:hyperlink r:id="rId9" w:history="1">
        <w:r w:rsidR="00CF4353" w:rsidRPr="00714015">
          <w:rPr>
            <w:rStyle w:val="a3"/>
            <w:sz w:val="28"/>
            <w:szCs w:val="28"/>
          </w:rPr>
          <w:t>http://www.consultant.ru/document/cons_doc_LAW_52144/</w:t>
        </w:r>
      </w:hyperlink>
      <w:r w:rsidR="00CF4353">
        <w:rPr>
          <w:sz w:val="28"/>
          <w:szCs w:val="28"/>
        </w:rPr>
        <w:t>;</w:t>
      </w:r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F4353" w:rsidRPr="00CF4353">
        <w:t xml:space="preserve"> </w:t>
      </w:r>
      <w:hyperlink r:id="rId10" w:history="1">
        <w:r w:rsidR="00CF4353" w:rsidRPr="00714015">
          <w:rPr>
            <w:rStyle w:val="a3"/>
            <w:sz w:val="28"/>
            <w:szCs w:val="28"/>
          </w:rPr>
          <w:t>http://www.consultant.ru/document/cons_doc_LAW_72386/</w:t>
        </w:r>
      </w:hyperlink>
      <w:r w:rsidR="00CF4353">
        <w:rPr>
          <w:sz w:val="28"/>
          <w:szCs w:val="28"/>
        </w:rPr>
        <w:t>;</w:t>
      </w:r>
    </w:p>
    <w:p w:rsidR="00413D01" w:rsidRPr="00413D01" w:rsidRDefault="00413D01" w:rsidP="00413D01">
      <w:pPr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 xml:space="preserve"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hyperlink r:id="rId11" w:history="1">
        <w:r w:rsidRPr="00413D01">
          <w:rPr>
            <w:rStyle w:val="a3"/>
            <w:sz w:val="28"/>
            <w:szCs w:val="28"/>
          </w:rPr>
          <w:t>http://www.consultant.ru/document/cons_doc_LAW_83079/</w:t>
        </w:r>
      </w:hyperlink>
      <w:r w:rsidRPr="00413D01">
        <w:rPr>
          <w:sz w:val="28"/>
          <w:szCs w:val="28"/>
        </w:rPr>
        <w:t>;</w:t>
      </w:r>
    </w:p>
    <w:p w:rsidR="00413D01" w:rsidRPr="00413D01" w:rsidRDefault="00CF4353" w:rsidP="00CF4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D01" w:rsidRPr="00413D01">
        <w:rPr>
          <w:sz w:val="28"/>
          <w:szCs w:val="28"/>
        </w:rPr>
        <w:t>- Федеральный закон от 9 февраля 2009 года № 8-ФЗ «Об обеспечении доступа к информации о деятельности государстве</w:t>
      </w:r>
      <w:r>
        <w:rPr>
          <w:sz w:val="28"/>
          <w:szCs w:val="28"/>
        </w:rPr>
        <w:t xml:space="preserve">нных органов и органов местного </w:t>
      </w:r>
      <w:r w:rsidR="00413D01" w:rsidRPr="00413D01">
        <w:rPr>
          <w:sz w:val="28"/>
          <w:szCs w:val="28"/>
        </w:rPr>
        <w:t>самоуправления»</w:t>
      </w:r>
      <w:r w:rsidRPr="00CF4353">
        <w:t xml:space="preserve"> </w:t>
      </w:r>
      <w:hyperlink r:id="rId12" w:history="1">
        <w:r w:rsidRPr="00714015">
          <w:rPr>
            <w:rStyle w:val="a3"/>
            <w:sz w:val="28"/>
            <w:szCs w:val="28"/>
          </w:rPr>
          <w:t>http://www.consultant.ru/document/cons_doc_LAW_84602/</w:t>
        </w:r>
      </w:hyperlink>
      <w:r>
        <w:rPr>
          <w:sz w:val="28"/>
          <w:szCs w:val="28"/>
        </w:rPr>
        <w:t>;</w:t>
      </w:r>
    </w:p>
    <w:p w:rsidR="00413D01" w:rsidRPr="00413D01" w:rsidRDefault="00413D01" w:rsidP="00413D01">
      <w:pPr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Постановление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13D01" w:rsidRPr="00413D01" w:rsidRDefault="00413D01" w:rsidP="00413D01">
      <w:pPr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 xml:space="preserve"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13D0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413D01">
        <w:rPr>
          <w:sz w:val="28"/>
          <w:szCs w:val="28"/>
        </w:rPr>
        <w:t xml:space="preserve"> и индивидуальных предпринимателей» </w:t>
      </w:r>
      <w:hyperlink r:id="rId13" w:history="1">
        <w:r w:rsidRPr="00413D01">
          <w:rPr>
            <w:rStyle w:val="a3"/>
            <w:sz w:val="28"/>
            <w:szCs w:val="28"/>
          </w:rPr>
          <w:t>http://www.consultant.ru/document/cons_doc_LAW_102225/</w:t>
        </w:r>
      </w:hyperlink>
      <w:r w:rsidRPr="00413D01">
        <w:rPr>
          <w:sz w:val="28"/>
          <w:szCs w:val="28"/>
        </w:rPr>
        <w:t>;</w:t>
      </w:r>
    </w:p>
    <w:p w:rsidR="00413D01" w:rsidRPr="00413D01" w:rsidRDefault="00413D01" w:rsidP="00413D01">
      <w:pPr>
        <w:shd w:val="clear" w:color="auto" w:fill="FFFFFF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lastRenderedPageBreak/>
        <w:t xml:space="preserve">- 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hyperlink r:id="rId14" w:history="1">
        <w:r w:rsidRPr="00413D01">
          <w:rPr>
            <w:rStyle w:val="a3"/>
            <w:sz w:val="28"/>
            <w:szCs w:val="28"/>
          </w:rPr>
          <w:t>https://rulaws.ru/goverment/Postanovlenie-Pravitelstva-RF-ot-16.05.2011-N-373/</w:t>
        </w:r>
      </w:hyperlink>
      <w:r w:rsidRPr="00413D01">
        <w:rPr>
          <w:sz w:val="28"/>
          <w:szCs w:val="28"/>
        </w:rPr>
        <w:t>;</w:t>
      </w:r>
    </w:p>
    <w:p w:rsidR="00413D01" w:rsidRPr="00413D01" w:rsidRDefault="00413D01" w:rsidP="00413D0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Постановление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A63F8C" w:rsidRPr="00A63F8C">
        <w:t xml:space="preserve"> </w:t>
      </w:r>
      <w:hyperlink r:id="rId15" w:history="1">
        <w:r w:rsidR="00A63F8C" w:rsidRPr="00714015">
          <w:rPr>
            <w:rStyle w:val="a3"/>
            <w:sz w:val="28"/>
            <w:szCs w:val="28"/>
          </w:rPr>
          <w:t>http://www.consultant.ru/document/cons_doc_LAW_213045/683239ab52ab004d4680336b346ad62c58065fdd/</w:t>
        </w:r>
      </w:hyperlink>
      <w:r w:rsidR="00A63F8C">
        <w:rPr>
          <w:sz w:val="28"/>
          <w:szCs w:val="28"/>
        </w:rPr>
        <w:t>;</w:t>
      </w:r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13D01">
        <w:rPr>
          <w:sz w:val="28"/>
          <w:szCs w:val="28"/>
          <w:shd w:val="clear" w:color="auto" w:fill="FFFFFF"/>
        </w:rPr>
        <w:t xml:space="preserve">-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hyperlink r:id="rId16" w:history="1">
        <w:r w:rsidRPr="00413D01">
          <w:rPr>
            <w:rStyle w:val="a3"/>
            <w:sz w:val="28"/>
            <w:szCs w:val="28"/>
            <w:shd w:val="clear" w:color="auto" w:fill="FFFFFF"/>
          </w:rPr>
          <w:t>http://www.consultant.ru/document/cons_doc_LAW_87687/</w:t>
        </w:r>
      </w:hyperlink>
      <w:r w:rsidRPr="00413D01">
        <w:rPr>
          <w:sz w:val="28"/>
          <w:szCs w:val="28"/>
        </w:rPr>
        <w:t>;</w:t>
      </w:r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 xml:space="preserve">- Закон Краснодарского края от 23 июля 2003 года № 608-КЗ «Об административных правонарушениях» </w:t>
      </w:r>
      <w:hyperlink r:id="rId17" w:history="1">
        <w:r w:rsidRPr="00413D01">
          <w:rPr>
            <w:rStyle w:val="a3"/>
            <w:sz w:val="28"/>
            <w:szCs w:val="28"/>
          </w:rPr>
          <w:t>https://krasnodarpravo.ru/zakon/2003-07-23-n-608-kz/</w:t>
        </w:r>
      </w:hyperlink>
      <w:proofErr w:type="gramStart"/>
      <w:r w:rsidRPr="00413D01">
        <w:rPr>
          <w:sz w:val="28"/>
          <w:szCs w:val="28"/>
        </w:rPr>
        <w:t xml:space="preserve"> ;</w:t>
      </w:r>
      <w:proofErr w:type="gramEnd"/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Закон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крае»;</w:t>
      </w:r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>- 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A63F8C" w:rsidRPr="00A63F8C">
        <w:t xml:space="preserve"> </w:t>
      </w:r>
      <w:hyperlink r:id="rId18" w:history="1">
        <w:r w:rsidR="00A63F8C" w:rsidRPr="00714015">
          <w:rPr>
            <w:rStyle w:val="a3"/>
            <w:sz w:val="28"/>
            <w:szCs w:val="28"/>
          </w:rPr>
          <w:t>https://krasnodarpravo.ru/zakon/2010-07-16-n-2000-kz/</w:t>
        </w:r>
      </w:hyperlink>
      <w:r w:rsidR="00A63F8C">
        <w:rPr>
          <w:sz w:val="28"/>
          <w:szCs w:val="28"/>
        </w:rPr>
        <w:t>;</w:t>
      </w:r>
    </w:p>
    <w:p w:rsidR="00413D01" w:rsidRPr="00413D01" w:rsidRDefault="00413D01" w:rsidP="00413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D01">
        <w:rPr>
          <w:sz w:val="28"/>
          <w:szCs w:val="28"/>
        </w:rPr>
        <w:t xml:space="preserve">- Устав Новоивановского сельского поселения Новопокровского района </w:t>
      </w:r>
      <w:hyperlink r:id="rId19" w:history="1">
        <w:r w:rsidRPr="00413D01">
          <w:rPr>
            <w:rStyle w:val="a3"/>
            <w:sz w:val="28"/>
            <w:szCs w:val="28"/>
          </w:rPr>
          <w:t>https://novoivanovskoesp.ru/normativnye-dokumenty/ustav-poseleniya.html</w:t>
        </w:r>
      </w:hyperlink>
    </w:p>
    <w:p w:rsidR="007D4450" w:rsidRPr="00413D01" w:rsidRDefault="007D4450" w:rsidP="00413D01">
      <w:pPr>
        <w:rPr>
          <w:sz w:val="28"/>
          <w:szCs w:val="28"/>
        </w:rPr>
      </w:pPr>
    </w:p>
    <w:sectPr w:rsidR="007D4450" w:rsidRPr="00413D01" w:rsidSect="007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B8"/>
    <w:rsid w:val="00180DC7"/>
    <w:rsid w:val="001F03FC"/>
    <w:rsid w:val="003B3D41"/>
    <w:rsid w:val="004031B8"/>
    <w:rsid w:val="00413D01"/>
    <w:rsid w:val="005F67ED"/>
    <w:rsid w:val="007C17EE"/>
    <w:rsid w:val="007D4450"/>
    <w:rsid w:val="00916888"/>
    <w:rsid w:val="00946E22"/>
    <w:rsid w:val="00991B62"/>
    <w:rsid w:val="009E12C0"/>
    <w:rsid w:val="00A243AD"/>
    <w:rsid w:val="00A63F8C"/>
    <w:rsid w:val="00B44565"/>
    <w:rsid w:val="00CD5333"/>
    <w:rsid w:val="00CF4353"/>
    <w:rsid w:val="00F2595E"/>
    <w:rsid w:val="00F4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031B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168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yperlink" Target="http://www.consultant.ru/document/cons_doc_LAW_102225/" TargetMode="External"/><Relationship Id="rId18" Type="http://schemas.openxmlformats.org/officeDocument/2006/relationships/hyperlink" Target="https://krasnodarpravo.ru/zakon/2010-07-16-n-2000-k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8585/" TargetMode="External"/><Relationship Id="rId12" Type="http://schemas.openxmlformats.org/officeDocument/2006/relationships/hyperlink" Target="http://www.consultant.ru/document/cons_doc_LAW_84602/" TargetMode="External"/><Relationship Id="rId17" Type="http://schemas.openxmlformats.org/officeDocument/2006/relationships/hyperlink" Target="https://krasnodarpravo.ru/zakon/2003-07-23-n-608-k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768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http://www.consultant.ru/document/cons_doc_LAW_83079/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hyperlink" Target="http://www.consultant.ru/document/cons_doc_LAW_213045/683239ab52ab004d4680336b346ad62c58065fdd/" TargetMode="External"/><Relationship Id="rId10" Type="http://schemas.openxmlformats.org/officeDocument/2006/relationships/hyperlink" Target="http://www.consultant.ru/document/cons_doc_LAW_72386/" TargetMode="External"/><Relationship Id="rId19" Type="http://schemas.openxmlformats.org/officeDocument/2006/relationships/hyperlink" Target="https://novoivanovskoesp.ru/normativnye-dokumenty/ustav-poseleniya.html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s://rulaws.ru/goverment/Postanovlenie-Pravitelstva-RF-ot-16.05.2011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2020-08-13T18:36:00Z</dcterms:created>
  <dcterms:modified xsi:type="dcterms:W3CDTF">2020-08-13T18:36:00Z</dcterms:modified>
</cp:coreProperties>
</file>