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8" w:rsidRPr="004031B8" w:rsidRDefault="00946E22" w:rsidP="00946E2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6E22">
        <w:rPr>
          <w:b/>
          <w:sz w:val="28"/>
          <w:szCs w:val="28"/>
        </w:rPr>
        <w:t>Перечень нормативных правовых актов, содержащих обязательные</w:t>
      </w:r>
      <w:r>
        <w:rPr>
          <w:b/>
          <w:sz w:val="28"/>
          <w:szCs w:val="28"/>
        </w:rPr>
        <w:t xml:space="preserve"> </w:t>
      </w:r>
      <w:r w:rsidRPr="00946E22">
        <w:rPr>
          <w:b/>
          <w:sz w:val="28"/>
          <w:szCs w:val="28"/>
        </w:rPr>
        <w:t>требования, оценка соблюд</w:t>
      </w:r>
      <w:r>
        <w:rPr>
          <w:b/>
          <w:sz w:val="28"/>
          <w:szCs w:val="28"/>
        </w:rPr>
        <w:t xml:space="preserve">ения которых является предметом </w:t>
      </w:r>
      <w:r w:rsidRPr="00946E22">
        <w:rPr>
          <w:b/>
          <w:sz w:val="28"/>
          <w:szCs w:val="28"/>
        </w:rPr>
        <w:t>муниципального контроля в о</w:t>
      </w:r>
      <w:r>
        <w:rPr>
          <w:b/>
          <w:sz w:val="28"/>
          <w:szCs w:val="28"/>
        </w:rPr>
        <w:t>бласти торговой деятельности на территории Новоивановского</w:t>
      </w:r>
      <w:r w:rsidRPr="00946E22">
        <w:rPr>
          <w:b/>
          <w:sz w:val="28"/>
          <w:szCs w:val="28"/>
        </w:rPr>
        <w:t xml:space="preserve"> сельского поселения Новопокровского района:</w:t>
      </w:r>
    </w:p>
    <w:p w:rsidR="004031B8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1B8" w:rsidRDefault="004031B8" w:rsidP="004031B8">
      <w:pPr>
        <w:widowControl w:val="0"/>
        <w:autoSpaceDE w:val="0"/>
        <w:autoSpaceDN w:val="0"/>
        <w:adjustRightInd w:val="0"/>
        <w:ind w:firstLine="709"/>
        <w:jc w:val="both"/>
      </w:pPr>
      <w:r w:rsidRPr="00717D1C">
        <w:rPr>
          <w:sz w:val="28"/>
          <w:szCs w:val="28"/>
        </w:rPr>
        <w:t>- Кодекс Российской Федерации об а</w:t>
      </w:r>
      <w:r w:rsidR="00946E22">
        <w:rPr>
          <w:sz w:val="28"/>
          <w:szCs w:val="28"/>
        </w:rPr>
        <w:t>дминистративных правонарушениях</w:t>
      </w:r>
      <w:r w:rsidR="00B44565">
        <w:rPr>
          <w:sz w:val="28"/>
          <w:szCs w:val="28"/>
        </w:rPr>
        <w:t xml:space="preserve"> </w:t>
      </w:r>
      <w:r w:rsidR="00916888" w:rsidRPr="00916888">
        <w:t xml:space="preserve"> </w:t>
      </w:r>
      <w:hyperlink r:id="rId4" w:history="1">
        <w:r w:rsidR="00B44565" w:rsidRPr="00252502">
          <w:rPr>
            <w:rStyle w:val="a3"/>
          </w:rPr>
          <w:t>http://www.</w:t>
        </w:r>
        <w:r w:rsidR="00B44565" w:rsidRPr="00252502">
          <w:rPr>
            <w:rStyle w:val="a3"/>
          </w:rPr>
          <w:t>consultant.ru/document/co</w:t>
        </w:r>
        <w:r w:rsidR="00B44565" w:rsidRPr="00252502">
          <w:rPr>
            <w:rStyle w:val="a3"/>
          </w:rPr>
          <w:t>n</w:t>
        </w:r>
        <w:r w:rsidR="00B44565" w:rsidRPr="00252502">
          <w:rPr>
            <w:rStyle w:val="a3"/>
          </w:rPr>
          <w:t>s_</w:t>
        </w:r>
        <w:r w:rsidR="00B44565" w:rsidRPr="00252502">
          <w:rPr>
            <w:rStyle w:val="a3"/>
          </w:rPr>
          <w:t>d</w:t>
        </w:r>
        <w:r w:rsidR="00B44565" w:rsidRPr="00252502">
          <w:rPr>
            <w:rStyle w:val="a3"/>
          </w:rPr>
          <w:t>oc_LAW_34661/</w:t>
        </w:r>
      </w:hyperlink>
      <w:r w:rsidR="00B44565">
        <w:t>;</w:t>
      </w:r>
    </w:p>
    <w:p w:rsidR="004031B8" w:rsidRPr="00DF2FD6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FD6">
        <w:rPr>
          <w:sz w:val="28"/>
          <w:szCs w:val="28"/>
        </w:rPr>
        <w:t>- Федеральный закон от 30 декабря 2006 года № 271-ФЗ «О розничных рынках и о внесении изменений в Трудовой кодекс Российской Федерации»</w:t>
      </w:r>
      <w:r w:rsidR="00B44565" w:rsidRPr="00B44565">
        <w:t xml:space="preserve"> </w:t>
      </w:r>
      <w:hyperlink r:id="rId5" w:history="1">
        <w:r w:rsidR="00B44565" w:rsidRPr="00252502">
          <w:rPr>
            <w:rStyle w:val="a3"/>
            <w:sz w:val="28"/>
            <w:szCs w:val="28"/>
          </w:rPr>
          <w:t>http://www.consultant.ru/d</w:t>
        </w:r>
        <w:r w:rsidR="00B44565" w:rsidRPr="00252502">
          <w:rPr>
            <w:rStyle w:val="a3"/>
            <w:sz w:val="28"/>
            <w:szCs w:val="28"/>
          </w:rPr>
          <w:t>o</w:t>
        </w:r>
        <w:r w:rsidR="00B44565" w:rsidRPr="00252502">
          <w:rPr>
            <w:rStyle w:val="a3"/>
            <w:sz w:val="28"/>
            <w:szCs w:val="28"/>
          </w:rPr>
          <w:t>cument/cons_doc_LAW_64936/</w:t>
        </w:r>
      </w:hyperlink>
      <w:r w:rsidRPr="00DF2FD6">
        <w:rPr>
          <w:sz w:val="28"/>
          <w:szCs w:val="28"/>
        </w:rPr>
        <w:t>;</w:t>
      </w:r>
    </w:p>
    <w:p w:rsidR="00B44565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2FD6">
        <w:rPr>
          <w:color w:val="000000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</w:t>
      </w:r>
      <w:r w:rsidR="00B44565">
        <w:rPr>
          <w:color w:val="000000"/>
          <w:sz w:val="28"/>
          <w:szCs w:val="28"/>
        </w:rPr>
        <w:t xml:space="preserve"> </w:t>
      </w:r>
      <w:hyperlink r:id="rId6" w:history="1">
        <w:r w:rsidR="00B44565" w:rsidRPr="00252502">
          <w:rPr>
            <w:rStyle w:val="a3"/>
            <w:sz w:val="28"/>
            <w:szCs w:val="28"/>
          </w:rPr>
          <w:t>http://www.consultant.ru/documen</w:t>
        </w:r>
        <w:r w:rsidR="00B44565" w:rsidRPr="00252502">
          <w:rPr>
            <w:rStyle w:val="a3"/>
            <w:sz w:val="28"/>
            <w:szCs w:val="28"/>
          </w:rPr>
          <w:t>t</w:t>
        </w:r>
        <w:r w:rsidR="00B44565" w:rsidRPr="00252502">
          <w:rPr>
            <w:rStyle w:val="a3"/>
            <w:sz w:val="28"/>
            <w:szCs w:val="28"/>
          </w:rPr>
          <w:t>/cons_d</w:t>
        </w:r>
        <w:r w:rsidR="00B44565" w:rsidRPr="00252502">
          <w:rPr>
            <w:rStyle w:val="a3"/>
            <w:sz w:val="28"/>
            <w:szCs w:val="28"/>
          </w:rPr>
          <w:t>o</w:t>
        </w:r>
        <w:r w:rsidR="00B44565" w:rsidRPr="00252502">
          <w:rPr>
            <w:rStyle w:val="a3"/>
            <w:sz w:val="28"/>
            <w:szCs w:val="28"/>
          </w:rPr>
          <w:t>c_LAW_44571/</w:t>
        </w:r>
      </w:hyperlink>
      <w:r w:rsidR="00B44565">
        <w:rPr>
          <w:color w:val="000000"/>
          <w:sz w:val="28"/>
          <w:szCs w:val="28"/>
        </w:rPr>
        <w:t>;</w:t>
      </w:r>
    </w:p>
    <w:p w:rsidR="00CD5333" w:rsidRDefault="004031B8" w:rsidP="004031B8">
      <w:pPr>
        <w:ind w:firstLine="709"/>
        <w:jc w:val="both"/>
        <w:rPr>
          <w:sz w:val="28"/>
          <w:szCs w:val="28"/>
        </w:rPr>
      </w:pPr>
      <w:r w:rsidRPr="00DF2FD6">
        <w:rPr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D5333" w:rsidRPr="00CD5333">
        <w:t xml:space="preserve"> </w:t>
      </w:r>
      <w:hyperlink r:id="rId7" w:history="1">
        <w:r w:rsidR="00CD5333" w:rsidRPr="00252502">
          <w:rPr>
            <w:rStyle w:val="a3"/>
            <w:sz w:val="28"/>
            <w:szCs w:val="28"/>
          </w:rPr>
          <w:t>http://www.consultant.ru/docu</w:t>
        </w:r>
        <w:r w:rsidR="00CD5333" w:rsidRPr="00252502">
          <w:rPr>
            <w:rStyle w:val="a3"/>
            <w:sz w:val="28"/>
            <w:szCs w:val="28"/>
          </w:rPr>
          <w:t>m</w:t>
        </w:r>
        <w:r w:rsidR="00CD5333" w:rsidRPr="00252502">
          <w:rPr>
            <w:rStyle w:val="a3"/>
            <w:sz w:val="28"/>
            <w:szCs w:val="28"/>
          </w:rPr>
          <w:t>ent/cons_doc_LAW_83079/</w:t>
        </w:r>
      </w:hyperlink>
      <w:r w:rsidR="00CD5333">
        <w:rPr>
          <w:sz w:val="28"/>
          <w:szCs w:val="28"/>
        </w:rPr>
        <w:t>;</w:t>
      </w:r>
    </w:p>
    <w:p w:rsidR="004031B8" w:rsidRPr="00DF2FD6" w:rsidRDefault="004031B8" w:rsidP="004031B8">
      <w:pPr>
        <w:ind w:firstLine="709"/>
        <w:jc w:val="both"/>
        <w:rPr>
          <w:sz w:val="28"/>
          <w:szCs w:val="28"/>
        </w:rPr>
      </w:pPr>
      <w:r w:rsidRPr="00DF2FD6">
        <w:rPr>
          <w:sz w:val="28"/>
          <w:szCs w:val="28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</w:t>
      </w:r>
      <w:r w:rsidR="003B3D41">
        <w:rPr>
          <w:sz w:val="28"/>
          <w:szCs w:val="28"/>
        </w:rPr>
        <w:t xml:space="preserve"> </w:t>
      </w:r>
      <w:hyperlink r:id="rId8" w:history="1">
        <w:r w:rsidR="003B3D41" w:rsidRPr="00252502">
          <w:rPr>
            <w:rStyle w:val="a3"/>
            <w:sz w:val="28"/>
            <w:szCs w:val="28"/>
          </w:rPr>
          <w:t>http://www.consultant.ru/docu</w:t>
        </w:r>
        <w:r w:rsidR="003B3D41" w:rsidRPr="00252502">
          <w:rPr>
            <w:rStyle w:val="a3"/>
            <w:sz w:val="28"/>
            <w:szCs w:val="28"/>
          </w:rPr>
          <w:t>m</w:t>
        </w:r>
        <w:r w:rsidR="003B3D41" w:rsidRPr="00252502">
          <w:rPr>
            <w:rStyle w:val="a3"/>
            <w:sz w:val="28"/>
            <w:szCs w:val="28"/>
          </w:rPr>
          <w:t>e</w:t>
        </w:r>
        <w:r w:rsidR="003B3D41" w:rsidRPr="00252502">
          <w:rPr>
            <w:rStyle w:val="a3"/>
            <w:sz w:val="28"/>
            <w:szCs w:val="28"/>
          </w:rPr>
          <w:t>n</w:t>
        </w:r>
        <w:r w:rsidR="003B3D41" w:rsidRPr="00252502">
          <w:rPr>
            <w:rStyle w:val="a3"/>
            <w:sz w:val="28"/>
            <w:szCs w:val="28"/>
          </w:rPr>
          <w:t>t/cons_doc_LAW_95629/</w:t>
        </w:r>
      </w:hyperlink>
      <w:r w:rsidR="003B3D41">
        <w:rPr>
          <w:sz w:val="28"/>
          <w:szCs w:val="28"/>
        </w:rPr>
        <w:t>;</w:t>
      </w:r>
    </w:p>
    <w:p w:rsidR="00991B62" w:rsidRDefault="004031B8" w:rsidP="00991B62">
      <w:pPr>
        <w:ind w:firstLine="709"/>
        <w:jc w:val="both"/>
        <w:rPr>
          <w:sz w:val="28"/>
          <w:szCs w:val="28"/>
        </w:rPr>
      </w:pPr>
      <w:r w:rsidRPr="00DF2FD6">
        <w:rPr>
          <w:sz w:val="28"/>
          <w:szCs w:val="28"/>
        </w:rPr>
        <w:t xml:space="preserve">-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F2FD6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F2FD6">
        <w:rPr>
          <w:sz w:val="28"/>
          <w:szCs w:val="28"/>
        </w:rPr>
        <w:t xml:space="preserve"> и индивидуальных предпринимателей»</w:t>
      </w:r>
      <w:r w:rsidR="00991B62">
        <w:rPr>
          <w:sz w:val="28"/>
          <w:szCs w:val="28"/>
        </w:rPr>
        <w:t xml:space="preserve"> </w:t>
      </w:r>
      <w:hyperlink r:id="rId9" w:history="1">
        <w:r w:rsidR="00991B62" w:rsidRPr="00252502">
          <w:rPr>
            <w:rStyle w:val="a3"/>
            <w:sz w:val="28"/>
            <w:szCs w:val="28"/>
          </w:rPr>
          <w:t>http://www.consultant.ru/docum</w:t>
        </w:r>
        <w:r w:rsidR="00991B62" w:rsidRPr="00252502">
          <w:rPr>
            <w:rStyle w:val="a3"/>
            <w:sz w:val="28"/>
            <w:szCs w:val="28"/>
          </w:rPr>
          <w:t>e</w:t>
        </w:r>
        <w:r w:rsidR="00991B62" w:rsidRPr="00252502">
          <w:rPr>
            <w:rStyle w:val="a3"/>
            <w:sz w:val="28"/>
            <w:szCs w:val="28"/>
          </w:rPr>
          <w:t>nt/cons_doc_LAW_102225/</w:t>
        </w:r>
      </w:hyperlink>
    </w:p>
    <w:p w:rsidR="004031B8" w:rsidRDefault="00991B62" w:rsidP="00991B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31B8" w:rsidRPr="00DF2FD6">
        <w:rPr>
          <w:color w:val="000000" w:themeColor="text1"/>
          <w:sz w:val="28"/>
          <w:szCs w:val="28"/>
        </w:rPr>
        <w:t>- Постановление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F2595E">
        <w:rPr>
          <w:color w:val="000000" w:themeColor="text1"/>
          <w:sz w:val="28"/>
          <w:szCs w:val="28"/>
        </w:rPr>
        <w:t xml:space="preserve"> </w:t>
      </w:r>
      <w:hyperlink r:id="rId10" w:history="1">
        <w:r w:rsidR="00A243AD" w:rsidRPr="00252502">
          <w:rPr>
            <w:rStyle w:val="a3"/>
            <w:sz w:val="28"/>
            <w:szCs w:val="28"/>
          </w:rPr>
          <w:t>https://rulaws.ru/goverment/Po</w:t>
        </w:r>
        <w:r w:rsidR="00A243AD" w:rsidRPr="00252502">
          <w:rPr>
            <w:rStyle w:val="a3"/>
            <w:sz w:val="28"/>
            <w:szCs w:val="28"/>
          </w:rPr>
          <w:t>s</w:t>
        </w:r>
        <w:r w:rsidR="00A243AD" w:rsidRPr="00252502">
          <w:rPr>
            <w:rStyle w:val="a3"/>
            <w:sz w:val="28"/>
            <w:szCs w:val="28"/>
          </w:rPr>
          <w:t>tanovlenie-Pravitelstva-RF-ot-16.05.2011-N-373/</w:t>
        </w:r>
      </w:hyperlink>
    </w:p>
    <w:p w:rsidR="004031B8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17D1C">
        <w:rPr>
          <w:sz w:val="28"/>
          <w:szCs w:val="28"/>
          <w:shd w:val="clear" w:color="auto" w:fill="FFFFFF"/>
        </w:rPr>
        <w:t>- Приказ Министерства экономического раз</w:t>
      </w:r>
      <w:r>
        <w:rPr>
          <w:sz w:val="28"/>
          <w:szCs w:val="28"/>
          <w:shd w:val="clear" w:color="auto" w:fill="FFFFFF"/>
        </w:rPr>
        <w:t>вития РФ от 30 апреля 2009 г. № 141 «</w:t>
      </w:r>
      <w:r w:rsidRPr="00717D1C">
        <w:rPr>
          <w:sz w:val="28"/>
          <w:szCs w:val="28"/>
          <w:shd w:val="clear" w:color="auto" w:fill="FFFFFF"/>
        </w:rPr>
        <w:t>О реализации</w:t>
      </w:r>
      <w:r>
        <w:rPr>
          <w:sz w:val="28"/>
          <w:szCs w:val="28"/>
          <w:shd w:val="clear" w:color="auto" w:fill="FFFFFF"/>
        </w:rPr>
        <w:t xml:space="preserve"> положений Федерального закона «</w:t>
      </w:r>
      <w:r w:rsidRPr="00717D1C">
        <w:rPr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  <w:shd w:val="clear" w:color="auto" w:fill="FFFFFF"/>
        </w:rPr>
        <w:t>»</w:t>
      </w:r>
      <w:r w:rsidR="00A243AD"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="00A243AD" w:rsidRPr="00252502">
          <w:rPr>
            <w:rStyle w:val="a3"/>
            <w:sz w:val="28"/>
            <w:szCs w:val="28"/>
            <w:shd w:val="clear" w:color="auto" w:fill="FFFFFF"/>
          </w:rPr>
          <w:t>http://www.consultant.ru/</w:t>
        </w:r>
        <w:r w:rsidR="00A243AD" w:rsidRPr="00252502">
          <w:rPr>
            <w:rStyle w:val="a3"/>
            <w:sz w:val="28"/>
            <w:szCs w:val="28"/>
            <w:shd w:val="clear" w:color="auto" w:fill="FFFFFF"/>
          </w:rPr>
          <w:t>d</w:t>
        </w:r>
        <w:r w:rsidR="00A243AD" w:rsidRPr="00252502">
          <w:rPr>
            <w:rStyle w:val="a3"/>
            <w:sz w:val="28"/>
            <w:szCs w:val="28"/>
            <w:shd w:val="clear" w:color="auto" w:fill="FFFFFF"/>
          </w:rPr>
          <w:t>ocument/cons_doc_LAW_87687/</w:t>
        </w:r>
      </w:hyperlink>
    </w:p>
    <w:p w:rsidR="00A243AD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FD6">
        <w:rPr>
          <w:sz w:val="28"/>
          <w:szCs w:val="28"/>
        </w:rPr>
        <w:t>- Закон Краснодарского края от 23 июля 2003 № 608-КЗ «Об ад</w:t>
      </w:r>
      <w:r w:rsidR="00A243AD">
        <w:rPr>
          <w:sz w:val="28"/>
          <w:szCs w:val="28"/>
        </w:rPr>
        <w:t xml:space="preserve">министративных правонарушениях»  </w:t>
      </w:r>
      <w:hyperlink r:id="rId12" w:history="1">
        <w:r w:rsidR="00A243AD" w:rsidRPr="00252502">
          <w:rPr>
            <w:rStyle w:val="a3"/>
            <w:sz w:val="28"/>
            <w:szCs w:val="28"/>
          </w:rPr>
          <w:t>https://</w:t>
        </w:r>
        <w:r w:rsidR="00A243AD" w:rsidRPr="00252502">
          <w:rPr>
            <w:rStyle w:val="a3"/>
            <w:sz w:val="28"/>
            <w:szCs w:val="28"/>
          </w:rPr>
          <w:t>k</w:t>
        </w:r>
        <w:r w:rsidR="00A243AD" w:rsidRPr="00252502">
          <w:rPr>
            <w:rStyle w:val="a3"/>
            <w:sz w:val="28"/>
            <w:szCs w:val="28"/>
          </w:rPr>
          <w:t>rasnodarpravo.ru/zakon/2003-07-23-n-608-kz/</w:t>
        </w:r>
      </w:hyperlink>
      <w:proofErr w:type="gramStart"/>
      <w:r w:rsidR="00A243AD">
        <w:rPr>
          <w:sz w:val="28"/>
          <w:szCs w:val="28"/>
        </w:rPr>
        <w:t xml:space="preserve"> ;</w:t>
      </w:r>
      <w:proofErr w:type="gramEnd"/>
    </w:p>
    <w:p w:rsidR="004031B8" w:rsidRDefault="00A243AD" w:rsidP="00A243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31B8" w:rsidRPr="00DF2FD6">
        <w:rPr>
          <w:color w:val="000000" w:themeColor="text1"/>
          <w:sz w:val="28"/>
          <w:szCs w:val="28"/>
        </w:rPr>
        <w:t>- Закон Краснодарского края от 31 мая 2005 № 879-КЗ «О государственной политике Краснодарского края в сфере торговой деятельности»</w:t>
      </w:r>
      <w:bookmarkStart w:id="0" w:name="sub_10049"/>
      <w:r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252502">
          <w:rPr>
            <w:rStyle w:val="a3"/>
            <w:sz w:val="28"/>
            <w:szCs w:val="28"/>
          </w:rPr>
          <w:t>https://krasnodar</w:t>
        </w:r>
        <w:r w:rsidRPr="00252502">
          <w:rPr>
            <w:rStyle w:val="a3"/>
            <w:sz w:val="28"/>
            <w:szCs w:val="28"/>
          </w:rPr>
          <w:t>p</w:t>
        </w:r>
        <w:r w:rsidRPr="00252502">
          <w:rPr>
            <w:rStyle w:val="a3"/>
            <w:sz w:val="28"/>
            <w:szCs w:val="28"/>
          </w:rPr>
          <w:t>ravo.ru/z</w:t>
        </w:r>
        <w:r w:rsidRPr="00252502">
          <w:rPr>
            <w:rStyle w:val="a3"/>
            <w:sz w:val="28"/>
            <w:szCs w:val="28"/>
          </w:rPr>
          <w:t>a</w:t>
        </w:r>
        <w:r w:rsidRPr="00252502">
          <w:rPr>
            <w:rStyle w:val="a3"/>
            <w:sz w:val="28"/>
            <w:szCs w:val="28"/>
          </w:rPr>
          <w:t>kon/2005-05-31-n-879-kz/</w:t>
        </w:r>
      </w:hyperlink>
    </w:p>
    <w:p w:rsidR="00A243AD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F2FD6">
        <w:rPr>
          <w:color w:val="000000" w:themeColor="text1"/>
          <w:sz w:val="28"/>
          <w:szCs w:val="28"/>
        </w:rPr>
        <w:t xml:space="preserve">- Закон Краснодарского края от 01 марта 2011 №2195-КЗ «Об организации деятельности розничных рынков, ярмарок и агропромышленных </w:t>
      </w:r>
      <w:r w:rsidRPr="00DF2FD6">
        <w:rPr>
          <w:color w:val="000000" w:themeColor="text1"/>
          <w:sz w:val="28"/>
          <w:szCs w:val="28"/>
        </w:rPr>
        <w:lastRenderedPageBreak/>
        <w:t>выставок-ярмарок на территории Краснодарского края</w:t>
      </w:r>
      <w:r w:rsidR="00A243AD" w:rsidRPr="00A243AD">
        <w:t xml:space="preserve"> </w:t>
      </w:r>
      <w:hyperlink r:id="rId14" w:history="1">
        <w:r w:rsidR="00A243AD" w:rsidRPr="00252502">
          <w:rPr>
            <w:rStyle w:val="a3"/>
            <w:sz w:val="28"/>
            <w:szCs w:val="28"/>
          </w:rPr>
          <w:t>https://krasnodarpravo.ru/zakon/</w:t>
        </w:r>
        <w:r w:rsidR="00A243AD" w:rsidRPr="00252502">
          <w:rPr>
            <w:rStyle w:val="a3"/>
            <w:sz w:val="28"/>
            <w:szCs w:val="28"/>
          </w:rPr>
          <w:t>2</w:t>
        </w:r>
        <w:r w:rsidR="00A243AD" w:rsidRPr="00252502">
          <w:rPr>
            <w:rStyle w:val="a3"/>
            <w:sz w:val="28"/>
            <w:szCs w:val="28"/>
          </w:rPr>
          <w:t>011-03-01-n-2195-kz/</w:t>
        </w:r>
      </w:hyperlink>
      <w:r w:rsidR="00A243AD">
        <w:rPr>
          <w:color w:val="000000" w:themeColor="text1"/>
          <w:sz w:val="28"/>
          <w:szCs w:val="28"/>
        </w:rPr>
        <w:t>;</w:t>
      </w:r>
    </w:p>
    <w:bookmarkEnd w:id="0"/>
    <w:p w:rsidR="004031B8" w:rsidRDefault="004031B8" w:rsidP="00A243AD">
      <w:pPr>
        <w:jc w:val="both"/>
        <w:rPr>
          <w:sz w:val="28"/>
        </w:rPr>
      </w:pPr>
      <w:r w:rsidRPr="00DF2FD6">
        <w:rPr>
          <w:sz w:val="28"/>
          <w:szCs w:val="28"/>
        </w:rPr>
        <w:t xml:space="preserve">- Устав </w:t>
      </w:r>
      <w:r w:rsidRPr="009B6DA0">
        <w:rPr>
          <w:sz w:val="28"/>
          <w:szCs w:val="28"/>
        </w:rPr>
        <w:t>Ново</w:t>
      </w:r>
      <w:r>
        <w:rPr>
          <w:sz w:val="28"/>
          <w:szCs w:val="28"/>
        </w:rPr>
        <w:t>иван</w:t>
      </w:r>
      <w:r w:rsidRPr="009B6DA0">
        <w:rPr>
          <w:sz w:val="28"/>
          <w:szCs w:val="28"/>
        </w:rPr>
        <w:t>овского</w:t>
      </w:r>
      <w:r w:rsidRPr="00DF2FD6">
        <w:rPr>
          <w:sz w:val="28"/>
          <w:szCs w:val="28"/>
        </w:rPr>
        <w:t xml:space="preserve"> сель</w:t>
      </w:r>
      <w:r w:rsidR="00A243AD">
        <w:rPr>
          <w:sz w:val="28"/>
          <w:szCs w:val="28"/>
        </w:rPr>
        <w:t xml:space="preserve">ского поселения Новопокровского </w:t>
      </w:r>
      <w:r w:rsidRPr="00DF2FD6">
        <w:rPr>
          <w:sz w:val="28"/>
          <w:szCs w:val="28"/>
        </w:rPr>
        <w:t>район</w:t>
      </w:r>
      <w:r w:rsidR="00A243AD">
        <w:rPr>
          <w:sz w:val="28"/>
          <w:szCs w:val="28"/>
        </w:rPr>
        <w:t xml:space="preserve">а  </w:t>
      </w:r>
      <w:hyperlink r:id="rId15" w:history="1">
        <w:r w:rsidR="00A243AD" w:rsidRPr="00252502">
          <w:rPr>
            <w:rStyle w:val="a3"/>
            <w:sz w:val="28"/>
          </w:rPr>
          <w:t>https://novoivanovs</w:t>
        </w:r>
        <w:r w:rsidR="00A243AD" w:rsidRPr="00252502">
          <w:rPr>
            <w:rStyle w:val="a3"/>
            <w:sz w:val="28"/>
          </w:rPr>
          <w:t>k</w:t>
        </w:r>
        <w:r w:rsidR="00A243AD" w:rsidRPr="00252502">
          <w:rPr>
            <w:rStyle w:val="a3"/>
            <w:sz w:val="28"/>
          </w:rPr>
          <w:t>oesp.ru/normativnye-dokumenty/ustav-poseleniya.html</w:t>
        </w:r>
      </w:hyperlink>
    </w:p>
    <w:p w:rsidR="00A243AD" w:rsidRPr="00DF2FD6" w:rsidRDefault="00A243AD" w:rsidP="004031B8">
      <w:pPr>
        <w:ind w:firstLine="709"/>
        <w:jc w:val="both"/>
        <w:rPr>
          <w:sz w:val="28"/>
          <w:szCs w:val="28"/>
        </w:rPr>
      </w:pPr>
    </w:p>
    <w:p w:rsidR="007D4450" w:rsidRDefault="007D4450"/>
    <w:sectPr w:rsidR="007D4450" w:rsidSect="007D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B8"/>
    <w:rsid w:val="00180DC7"/>
    <w:rsid w:val="001F03FC"/>
    <w:rsid w:val="003B3D41"/>
    <w:rsid w:val="004031B8"/>
    <w:rsid w:val="005F67ED"/>
    <w:rsid w:val="007D4450"/>
    <w:rsid w:val="00916888"/>
    <w:rsid w:val="00946E22"/>
    <w:rsid w:val="00991B62"/>
    <w:rsid w:val="009E12C0"/>
    <w:rsid w:val="00A243AD"/>
    <w:rsid w:val="00B44565"/>
    <w:rsid w:val="00CD5333"/>
    <w:rsid w:val="00F2595E"/>
    <w:rsid w:val="00F4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031B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168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68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5629/" TargetMode="External"/><Relationship Id="rId13" Type="http://schemas.openxmlformats.org/officeDocument/2006/relationships/hyperlink" Target="https://krasnodarpravo.ru/zakon/2005-05-31-n-879-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hyperlink" Target="https://krasnodarpravo.ru/zakon/2003-07-23-n-608-k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://www.consultant.ru/document/cons_doc_LAW_87687/" TargetMode="External"/><Relationship Id="rId5" Type="http://schemas.openxmlformats.org/officeDocument/2006/relationships/hyperlink" Target="http://www.consultant.ru/document/cons_doc_LAW_64936/" TargetMode="External"/><Relationship Id="rId15" Type="http://schemas.openxmlformats.org/officeDocument/2006/relationships/hyperlink" Target="https://novoivanovskoesp.ru/normativnye-dokumenty/ustav-poseleniya.html" TargetMode="External"/><Relationship Id="rId10" Type="http://schemas.openxmlformats.org/officeDocument/2006/relationships/hyperlink" Target="https://rulaws.ru/goverment/Postanovlenie-Pravitelstva-RF-ot-16.05.2011-N-373/" TargetMode="External"/><Relationship Id="rId4" Type="http://schemas.openxmlformats.org/officeDocument/2006/relationships/hyperlink" Target="http://www.consultant.ru/document/cons_doc_LAW_34661/" TargetMode="External"/><Relationship Id="rId9" Type="http://schemas.openxmlformats.org/officeDocument/2006/relationships/hyperlink" Target="http://www.consultant.ru/document/cons_doc_LAW_102225/" TargetMode="External"/><Relationship Id="rId14" Type="http://schemas.openxmlformats.org/officeDocument/2006/relationships/hyperlink" Target="https://krasnodarpravo.ru/zakon/2011-03-01-n-2195-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2020-08-12T06:35:00Z</dcterms:created>
  <dcterms:modified xsi:type="dcterms:W3CDTF">2020-08-13T08:29:00Z</dcterms:modified>
</cp:coreProperties>
</file>