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DD2D0F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8</w:t>
      </w:r>
    </w:p>
    <w:p w:rsidR="00DD2D0F" w:rsidRPr="00DD2D0F" w:rsidRDefault="00D66EFA" w:rsidP="00DD2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D2D0F" w:rsidRPr="00DD2D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D2D0F" w:rsidRPr="00DD2D0F" w:rsidRDefault="00DD2D0F" w:rsidP="00DD2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0F">
        <w:rPr>
          <w:rFonts w:ascii="Times New Roman" w:hAnsi="Times New Roman" w:cs="Times New Roman"/>
          <w:sz w:val="28"/>
          <w:szCs w:val="28"/>
        </w:rPr>
        <w:t xml:space="preserve">администрации Новоивановского сельского поселения Новопокровского района от 23 августа 2013 года № 99 «Об утверждении положения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0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«Новоивановская поселенческая библиотека» </w:t>
      </w:r>
    </w:p>
    <w:p w:rsidR="00F171B6" w:rsidRDefault="00DD2D0F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D0F">
        <w:rPr>
          <w:rFonts w:ascii="Times New Roman" w:hAnsi="Times New Roman" w:cs="Times New Roman"/>
          <w:sz w:val="28"/>
          <w:szCs w:val="28"/>
        </w:rPr>
        <w:t>Новоивановского сельского поселения  Новопокровского район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D241D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C21A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DD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D2D0F" w:rsidRPr="00DD2D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Новопокровского района от 23 августа 2013</w:t>
      </w:r>
      <w:proofErr w:type="gramEnd"/>
      <w:r w:rsidR="00DD2D0F" w:rsidRPr="00DD2D0F">
        <w:rPr>
          <w:rFonts w:ascii="Times New Roman" w:hAnsi="Times New Roman" w:cs="Times New Roman"/>
          <w:sz w:val="28"/>
          <w:szCs w:val="28"/>
        </w:rPr>
        <w:t xml:space="preserve"> года № 99 «Об утверждении положения об оплате труда работников муниципального казенного учреждения культуры «Новоивановская поселенческая библиотека» Новоивановского сельского поселения  Новопокровского район»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D241D1">
        <w:rPr>
          <w:rFonts w:ascii="Times New Roman" w:hAnsi="Times New Roman" w:cs="Times New Roman"/>
          <w:sz w:val="28"/>
          <w:szCs w:val="28"/>
        </w:rPr>
        <w:t>мещен 18.02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5C21A9"/>
    <w:rsid w:val="005C5D3F"/>
    <w:rsid w:val="00747850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2019-09-22T12:01:00Z</dcterms:created>
  <dcterms:modified xsi:type="dcterms:W3CDTF">2019-09-22T12:01:00Z</dcterms:modified>
</cp:coreProperties>
</file>