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72830">
        <w:rPr>
          <w:rFonts w:ascii="Times New Roman" w:hAnsi="Times New Roman" w:cs="Times New Roman"/>
          <w:b/>
          <w:sz w:val="28"/>
          <w:szCs w:val="28"/>
        </w:rPr>
        <w:t>чение № 14</w:t>
      </w:r>
    </w:p>
    <w:p w:rsidR="00E72830" w:rsidRPr="00E72830" w:rsidRDefault="00D66EFA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72830" w:rsidRPr="00E7283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72830" w:rsidRPr="00E72830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принятия решений о заключении от имени</w:t>
      </w:r>
    </w:p>
    <w:p w:rsidR="00E72830" w:rsidRPr="00E72830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 xml:space="preserve">администрации Новоивановского сельского поселения </w:t>
      </w:r>
    </w:p>
    <w:p w:rsidR="00E72830" w:rsidRPr="00E72830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Новопокровского района муниципальных контрактов, предметами которых являются выполнение работ, оказание услуг, длительность</w:t>
      </w:r>
    </w:p>
    <w:p w:rsidR="00E72830" w:rsidRPr="00E72830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производственного цикла выполнения, оказания которых</w:t>
      </w:r>
    </w:p>
    <w:p w:rsidR="00E72830" w:rsidRPr="00E72830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превышает срок действия утвержденных лимитов</w:t>
      </w:r>
    </w:p>
    <w:p w:rsidR="004560CE" w:rsidRDefault="00E72830" w:rsidP="00E7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70206">
        <w:rPr>
          <w:rFonts w:ascii="Times New Roman" w:hAnsi="Times New Roman" w:cs="Times New Roman"/>
          <w:sz w:val="28"/>
          <w:szCs w:val="28"/>
        </w:rPr>
        <w:t>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E72830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30" w:rsidRPr="00E72830" w:rsidRDefault="001E342F" w:rsidP="00E72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E72830" w:rsidRPr="00E7283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2126E" w:rsidRDefault="00E72830" w:rsidP="00E72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30">
        <w:rPr>
          <w:rFonts w:ascii="Times New Roman" w:hAnsi="Times New Roman" w:cs="Times New Roman"/>
          <w:sz w:val="28"/>
          <w:szCs w:val="28"/>
        </w:rPr>
        <w:t>принятия решений о заключении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30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 муниципальных контрактов, предметами которых являются выполнение работ, оказание услуг,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30">
        <w:rPr>
          <w:rFonts w:ascii="Times New Roman" w:hAnsi="Times New Roman" w:cs="Times New Roman"/>
          <w:sz w:val="28"/>
          <w:szCs w:val="28"/>
        </w:rPr>
        <w:t>производственного цикла выполнения, оказания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30">
        <w:rPr>
          <w:rFonts w:ascii="Times New Roman" w:hAnsi="Times New Roman" w:cs="Times New Roman"/>
          <w:sz w:val="28"/>
          <w:szCs w:val="28"/>
        </w:rPr>
        <w:t>превышает срок действия утвержденных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30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72830">
        <w:rPr>
          <w:rFonts w:ascii="Times New Roman" w:hAnsi="Times New Roman" w:cs="Times New Roman"/>
          <w:sz w:val="28"/>
          <w:szCs w:val="28"/>
        </w:rPr>
        <w:t>30.04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E04FA"/>
    <w:rsid w:val="00800A72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2021-06-03T14:06:00Z</dcterms:created>
  <dcterms:modified xsi:type="dcterms:W3CDTF">2021-06-03T14:06:00Z</dcterms:modified>
</cp:coreProperties>
</file>