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868" w:rsidRPr="003A3503" w:rsidRDefault="00677601" w:rsidP="00ED7FAA">
      <w:pPr>
        <w:shd w:val="clear" w:color="auto" w:fill="FFFFFF"/>
        <w:spacing w:line="322" w:lineRule="exact"/>
        <w:ind w:left="826" w:right="576" w:hanging="158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>АДМИНИСТРАЦИЯ НОВОИВАНОВСКОГО</w:t>
      </w:r>
      <w:r w:rsidR="002F3305" w:rsidRPr="003A3503">
        <w:rPr>
          <w:rFonts w:eastAsia="Times New Roman"/>
          <w:b/>
          <w:bCs/>
          <w:spacing w:val="-1"/>
          <w:sz w:val="28"/>
          <w:szCs w:val="28"/>
        </w:rPr>
        <w:t xml:space="preserve"> СЕЛЬСКОГО ПОСЕЛЕНИЯ НОВОПОКРОВСКОГО РАЙОНА</w:t>
      </w:r>
    </w:p>
    <w:p w:rsidR="00FF5868" w:rsidRPr="003A3503" w:rsidRDefault="00FF5868" w:rsidP="00ED7FAA">
      <w:pPr>
        <w:shd w:val="clear" w:color="auto" w:fill="FFFFFF"/>
        <w:spacing w:line="322" w:lineRule="exact"/>
        <w:ind w:left="826" w:right="576" w:hanging="158"/>
        <w:jc w:val="center"/>
        <w:rPr>
          <w:rFonts w:eastAsia="Times New Roman"/>
          <w:b/>
          <w:bCs/>
          <w:sz w:val="28"/>
          <w:szCs w:val="28"/>
        </w:rPr>
      </w:pPr>
    </w:p>
    <w:p w:rsidR="00FF5868" w:rsidRPr="003A3503" w:rsidRDefault="002F3305" w:rsidP="00ED7FAA">
      <w:pPr>
        <w:shd w:val="clear" w:color="auto" w:fill="FFFFFF"/>
        <w:ind w:right="43"/>
        <w:jc w:val="center"/>
        <w:rPr>
          <w:sz w:val="28"/>
          <w:szCs w:val="28"/>
        </w:rPr>
      </w:pPr>
      <w:proofErr w:type="gramStart"/>
      <w:r w:rsidRPr="003A3503">
        <w:rPr>
          <w:rFonts w:eastAsia="Times New Roman"/>
          <w:b/>
          <w:bCs/>
          <w:sz w:val="28"/>
          <w:szCs w:val="28"/>
        </w:rPr>
        <w:t>П</w:t>
      </w:r>
      <w:proofErr w:type="gramEnd"/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О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С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Т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А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Н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О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В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Л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Е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Н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И</w:t>
      </w:r>
      <w:r w:rsidR="00ED7FAA" w:rsidRPr="00ED7FAA">
        <w:rPr>
          <w:rFonts w:eastAsia="Times New Roman"/>
          <w:b/>
          <w:bCs/>
          <w:sz w:val="28"/>
          <w:szCs w:val="28"/>
        </w:rPr>
        <w:t xml:space="preserve"> </w:t>
      </w:r>
      <w:r w:rsidRPr="003A3503">
        <w:rPr>
          <w:rFonts w:eastAsia="Times New Roman"/>
          <w:b/>
          <w:bCs/>
          <w:sz w:val="28"/>
          <w:szCs w:val="28"/>
        </w:rPr>
        <w:t>Е</w:t>
      </w:r>
    </w:p>
    <w:p w:rsidR="00FF5868" w:rsidRPr="00A664B0" w:rsidRDefault="002F3305" w:rsidP="00ED7FAA">
      <w:pPr>
        <w:shd w:val="clear" w:color="auto" w:fill="FFFFFF"/>
        <w:tabs>
          <w:tab w:val="left" w:pos="7459"/>
        </w:tabs>
        <w:rPr>
          <w:sz w:val="28"/>
          <w:szCs w:val="28"/>
        </w:rPr>
      </w:pPr>
      <w:r w:rsidRPr="00A664B0">
        <w:rPr>
          <w:rFonts w:eastAsia="Times New Roman"/>
          <w:bCs/>
          <w:spacing w:val="-2"/>
          <w:sz w:val="28"/>
          <w:szCs w:val="28"/>
        </w:rPr>
        <w:t xml:space="preserve">от </w:t>
      </w:r>
      <w:r w:rsidR="00CD2DDE">
        <w:rPr>
          <w:rFonts w:eastAsia="Times New Roman"/>
          <w:bCs/>
          <w:spacing w:val="-2"/>
          <w:sz w:val="28"/>
          <w:szCs w:val="28"/>
        </w:rPr>
        <w:t>22.08.2022</w:t>
      </w:r>
      <w:r w:rsidRPr="00A664B0">
        <w:rPr>
          <w:rFonts w:eastAsia="Times New Roman"/>
          <w:bCs/>
          <w:i/>
          <w:iCs/>
          <w:sz w:val="28"/>
          <w:szCs w:val="28"/>
        </w:rPr>
        <w:tab/>
      </w:r>
      <w:r w:rsidR="00D97A87" w:rsidRPr="00A664B0">
        <w:rPr>
          <w:rFonts w:eastAsia="Times New Roman"/>
          <w:bCs/>
          <w:i/>
          <w:iCs/>
          <w:sz w:val="28"/>
          <w:szCs w:val="28"/>
        </w:rPr>
        <w:t xml:space="preserve">          </w:t>
      </w:r>
      <w:r w:rsidRPr="00A664B0">
        <w:rPr>
          <w:rFonts w:eastAsia="Times New Roman"/>
          <w:bCs/>
          <w:sz w:val="28"/>
          <w:szCs w:val="28"/>
        </w:rPr>
        <w:t xml:space="preserve">№ </w:t>
      </w:r>
      <w:r w:rsidR="00CD2DDE">
        <w:rPr>
          <w:rFonts w:eastAsia="Times New Roman"/>
          <w:bCs/>
          <w:sz w:val="28"/>
          <w:szCs w:val="28"/>
        </w:rPr>
        <w:t>65</w:t>
      </w:r>
    </w:p>
    <w:p w:rsidR="00FF5868" w:rsidRPr="00A664B0" w:rsidRDefault="00677601" w:rsidP="00ED7FAA">
      <w:pPr>
        <w:shd w:val="clear" w:color="auto" w:fill="FFFFFF"/>
        <w:ind w:right="5"/>
        <w:jc w:val="center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ст-ца</w:t>
      </w:r>
      <w:proofErr w:type="spellEnd"/>
      <w:r>
        <w:rPr>
          <w:rFonts w:eastAsia="Times New Roman"/>
          <w:sz w:val="28"/>
          <w:szCs w:val="28"/>
        </w:rPr>
        <w:t xml:space="preserve"> Новоивановская</w:t>
      </w:r>
    </w:p>
    <w:p w:rsidR="00FF5868" w:rsidRPr="003A3503" w:rsidRDefault="00FF5868" w:rsidP="00ED7FAA">
      <w:pPr>
        <w:shd w:val="clear" w:color="auto" w:fill="FFFFFF"/>
        <w:ind w:right="5"/>
        <w:jc w:val="center"/>
        <w:rPr>
          <w:sz w:val="28"/>
          <w:szCs w:val="28"/>
        </w:rPr>
      </w:pPr>
    </w:p>
    <w:p w:rsidR="003866A6" w:rsidRDefault="003866A6" w:rsidP="00FA2952">
      <w:pPr>
        <w:pStyle w:val="1"/>
        <w:shd w:val="clear" w:color="auto" w:fill="auto"/>
        <w:ind w:firstLine="0"/>
        <w:jc w:val="center"/>
        <w:rPr>
          <w:b/>
        </w:rPr>
      </w:pPr>
      <w:r w:rsidRPr="003866A6">
        <w:rPr>
          <w:b/>
        </w:rPr>
        <w:t xml:space="preserve">Об установлении мест и (или) способов разведения костров, </w:t>
      </w:r>
    </w:p>
    <w:p w:rsidR="003866A6" w:rsidRDefault="003866A6" w:rsidP="00FA2952">
      <w:pPr>
        <w:pStyle w:val="1"/>
        <w:shd w:val="clear" w:color="auto" w:fill="auto"/>
        <w:ind w:firstLine="0"/>
        <w:jc w:val="center"/>
        <w:rPr>
          <w:b/>
        </w:rPr>
      </w:pPr>
      <w:r w:rsidRPr="003866A6">
        <w:rPr>
          <w:b/>
        </w:rPr>
        <w:t xml:space="preserve">использования открытого огня для приготовления пищи, </w:t>
      </w:r>
    </w:p>
    <w:p w:rsidR="00FA2952" w:rsidRPr="003866A6" w:rsidRDefault="003866A6" w:rsidP="00FA2952">
      <w:pPr>
        <w:pStyle w:val="1"/>
        <w:shd w:val="clear" w:color="auto" w:fill="auto"/>
        <w:ind w:firstLine="0"/>
        <w:jc w:val="center"/>
        <w:rPr>
          <w:b/>
          <w:bCs/>
          <w:lang w:bidi="ru-RU"/>
        </w:rPr>
      </w:pPr>
      <w:r w:rsidRPr="003866A6">
        <w:rPr>
          <w:b/>
        </w:rPr>
        <w:t xml:space="preserve">а также сжигания мусора, травы, листвы и иных отходов, материалов и изделий на территории </w:t>
      </w:r>
      <w:r w:rsidR="00677601">
        <w:rPr>
          <w:b/>
          <w:bCs/>
          <w:lang w:bidi="ru-RU"/>
        </w:rPr>
        <w:t>Новоивановского сельского поселения  Новопокровского района</w:t>
      </w:r>
    </w:p>
    <w:p w:rsidR="00FA2952" w:rsidRDefault="00FA2952" w:rsidP="00FA2952">
      <w:pPr>
        <w:pStyle w:val="1"/>
        <w:shd w:val="clear" w:color="auto" w:fill="auto"/>
        <w:ind w:firstLine="0"/>
        <w:jc w:val="center"/>
      </w:pPr>
    </w:p>
    <w:p w:rsidR="00ED7FAA" w:rsidRPr="003A3503" w:rsidRDefault="00ED7FAA" w:rsidP="00FA2952">
      <w:pPr>
        <w:pStyle w:val="1"/>
        <w:shd w:val="clear" w:color="auto" w:fill="auto"/>
        <w:ind w:firstLine="0"/>
        <w:jc w:val="center"/>
      </w:pPr>
    </w:p>
    <w:p w:rsidR="00AB03C5" w:rsidRPr="003A3503" w:rsidRDefault="003866A6" w:rsidP="00B737A1">
      <w:pPr>
        <w:pStyle w:val="1"/>
        <w:shd w:val="clear" w:color="auto" w:fill="auto"/>
        <w:ind w:firstLine="720"/>
        <w:jc w:val="both"/>
      </w:pPr>
      <w:r w:rsidRPr="00A343CE">
        <w:t xml:space="preserve">В соответствии с Федерального законом от 06.10.2003 № 131-ФЗ </w:t>
      </w:r>
      <w:r>
        <w:t xml:space="preserve">                            </w:t>
      </w:r>
      <w:r w:rsidRPr="00A343CE">
        <w:t>«Об общих принципах организации местного самоуправления в Российской Федерации», п</w:t>
      </w:r>
      <w:r w:rsidR="00A664B0">
        <w:t>ункт</w:t>
      </w:r>
      <w:r w:rsidRPr="00A343CE">
        <w:t xml:space="preserve"> 66 Правил противопожарного режима в Росс</w:t>
      </w:r>
      <w:r>
        <w:t>ийской Федерации, утвержденных п</w:t>
      </w:r>
      <w:r w:rsidRPr="00A343CE">
        <w:t>остановлением Правительства Российской Федерации от 16.09.2020 № 1479 «Об утверждении Правил противопожарного режима в Российской Федерации», руководствуясь Уставом</w:t>
      </w:r>
      <w:r>
        <w:t xml:space="preserve"> администрации </w:t>
      </w:r>
      <w:r w:rsidR="00677601">
        <w:t>Нов</w:t>
      </w:r>
      <w:r w:rsidR="00DB17D6">
        <w:t>оивановского сельского поселения</w:t>
      </w:r>
      <w:r w:rsidR="00677601">
        <w:t xml:space="preserve"> Новопокровского района</w:t>
      </w:r>
      <w:r w:rsidR="00AE3950">
        <w:rPr>
          <w:lang w:bidi="ru-RU"/>
        </w:rPr>
        <w:t>,</w:t>
      </w:r>
      <w:r w:rsidR="003A3503" w:rsidRPr="003A3503">
        <w:rPr>
          <w:bCs/>
          <w:lang w:eastAsia="en-US" w:bidi="en-US"/>
        </w:rPr>
        <w:t xml:space="preserve"> </w:t>
      </w:r>
      <w:r w:rsidR="00AB03C5" w:rsidRPr="003A3503">
        <w:rPr>
          <w:lang w:bidi="ru-RU"/>
        </w:rPr>
        <w:t xml:space="preserve">администрация </w:t>
      </w:r>
      <w:r w:rsidR="00677601">
        <w:rPr>
          <w:lang w:bidi="ru-RU"/>
        </w:rPr>
        <w:t>Нов</w:t>
      </w:r>
      <w:r w:rsidR="00DB17D6">
        <w:rPr>
          <w:lang w:bidi="ru-RU"/>
        </w:rPr>
        <w:t>оивановского сельского поселения</w:t>
      </w:r>
      <w:r w:rsidR="00677601">
        <w:rPr>
          <w:lang w:bidi="ru-RU"/>
        </w:rPr>
        <w:t xml:space="preserve"> Новопокровского района</w:t>
      </w:r>
      <w:r w:rsidR="003A3503" w:rsidRPr="003A3503">
        <w:rPr>
          <w:lang w:bidi="ru-RU"/>
        </w:rPr>
        <w:t xml:space="preserve"> </w:t>
      </w:r>
      <w:r w:rsidR="00A664B0">
        <w:rPr>
          <w:lang w:bidi="ru-RU"/>
        </w:rPr>
        <w:t xml:space="preserve">                          </w:t>
      </w:r>
      <w:proofErr w:type="spellStart"/>
      <w:proofErr w:type="gramStart"/>
      <w:r w:rsidR="00AB03C5" w:rsidRPr="003A3503">
        <w:rPr>
          <w:lang w:bidi="ru-RU"/>
        </w:rPr>
        <w:t>п</w:t>
      </w:r>
      <w:proofErr w:type="spellEnd"/>
      <w:proofErr w:type="gramEnd"/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о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с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т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а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н</w:t>
      </w:r>
      <w:r w:rsidR="00ED7FAA">
        <w:rPr>
          <w:lang w:bidi="ru-RU"/>
        </w:rPr>
        <w:t xml:space="preserve"> </w:t>
      </w:r>
      <w:proofErr w:type="gramStart"/>
      <w:r w:rsidR="00AB03C5" w:rsidRPr="003A3503">
        <w:rPr>
          <w:lang w:bidi="ru-RU"/>
        </w:rPr>
        <w:t>о</w:t>
      </w:r>
      <w:proofErr w:type="gramEnd"/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в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л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я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е</w:t>
      </w:r>
      <w:r w:rsidR="00ED7FAA">
        <w:rPr>
          <w:lang w:bidi="ru-RU"/>
        </w:rPr>
        <w:t xml:space="preserve"> </w:t>
      </w:r>
      <w:r w:rsidR="00AB03C5" w:rsidRPr="003A3503">
        <w:rPr>
          <w:lang w:bidi="ru-RU"/>
        </w:rPr>
        <w:t>т:</w:t>
      </w:r>
    </w:p>
    <w:p w:rsidR="003866A6" w:rsidRPr="003866A6" w:rsidRDefault="003866A6" w:rsidP="00A664B0">
      <w:pPr>
        <w:pStyle w:val="ConsPlusNormal"/>
        <w:numPr>
          <w:ilvl w:val="0"/>
          <w:numId w:val="1"/>
        </w:numPr>
        <w:tabs>
          <w:tab w:val="left" w:pos="993"/>
        </w:tabs>
        <w:ind w:firstLine="567"/>
        <w:jc w:val="both"/>
        <w:rPr>
          <w:sz w:val="28"/>
        </w:rPr>
      </w:pPr>
      <w:r w:rsidRPr="003866A6">
        <w:rPr>
          <w:sz w:val="28"/>
          <w:szCs w:val="28"/>
        </w:rPr>
        <w:t xml:space="preserve">Утвердить </w:t>
      </w:r>
      <w:hyperlink w:anchor="Par31" w:tooltip="ТРЕБОВАНИЯ" w:history="1">
        <w:r w:rsidRPr="003866A6">
          <w:rPr>
            <w:color w:val="000000"/>
            <w:sz w:val="28"/>
            <w:szCs w:val="28"/>
          </w:rPr>
          <w:t>Требования</w:t>
        </w:r>
      </w:hyperlink>
      <w:r w:rsidRPr="003866A6">
        <w:rPr>
          <w:color w:val="000000"/>
          <w:sz w:val="28"/>
          <w:szCs w:val="28"/>
        </w:rPr>
        <w:t xml:space="preserve"> </w:t>
      </w:r>
      <w:r w:rsidRPr="003866A6">
        <w:rPr>
          <w:sz w:val="28"/>
          <w:szCs w:val="28"/>
        </w:rPr>
        <w:t xml:space="preserve">к местам и (или) способам разведения костров, использования открытого огня для приготовления пищи вне специально отведенных и оборудованных для этого мест, а также сжигания мусора, травы, листвы и иных отходов, материалов или изделий на территории </w:t>
      </w:r>
      <w:r w:rsidR="00677601">
        <w:rPr>
          <w:sz w:val="28"/>
          <w:szCs w:val="28"/>
        </w:rPr>
        <w:t>Нов</w:t>
      </w:r>
      <w:r w:rsidR="006F1D1D">
        <w:rPr>
          <w:sz w:val="28"/>
          <w:szCs w:val="28"/>
        </w:rPr>
        <w:t>оивановского сельского поселения</w:t>
      </w:r>
      <w:r w:rsidR="00677601">
        <w:rPr>
          <w:sz w:val="28"/>
          <w:szCs w:val="28"/>
        </w:rPr>
        <w:t xml:space="preserve"> Новопокровского района</w:t>
      </w:r>
      <w:r w:rsidR="00305847" w:rsidRPr="003866A6">
        <w:rPr>
          <w:bCs/>
          <w:sz w:val="28"/>
          <w:szCs w:val="28"/>
          <w:lang w:bidi="ru-RU"/>
        </w:rPr>
        <w:t xml:space="preserve"> </w:t>
      </w:r>
      <w:r w:rsidRPr="003866A6">
        <w:rPr>
          <w:sz w:val="28"/>
          <w:szCs w:val="28"/>
        </w:rPr>
        <w:t>(приложение 1</w:t>
      </w:r>
      <w:r>
        <w:rPr>
          <w:sz w:val="28"/>
          <w:szCs w:val="28"/>
        </w:rPr>
        <w:t>);</w:t>
      </w:r>
    </w:p>
    <w:p w:rsidR="003866A6" w:rsidRDefault="003866A6" w:rsidP="00A664B0">
      <w:pPr>
        <w:pStyle w:val="ConsPlusNormal"/>
        <w:numPr>
          <w:ilvl w:val="0"/>
          <w:numId w:val="1"/>
        </w:numPr>
        <w:tabs>
          <w:tab w:val="left" w:pos="993"/>
        </w:tabs>
        <w:ind w:firstLine="539"/>
        <w:jc w:val="both"/>
        <w:rPr>
          <w:sz w:val="28"/>
          <w:szCs w:val="28"/>
        </w:rPr>
      </w:pPr>
      <w:r w:rsidRPr="008F4FBF">
        <w:rPr>
          <w:sz w:val="28"/>
          <w:szCs w:val="28"/>
        </w:rPr>
        <w:t xml:space="preserve">Установить, что на землях общего пользования </w:t>
      </w:r>
      <w:r>
        <w:rPr>
          <w:sz w:val="28"/>
          <w:szCs w:val="28"/>
        </w:rPr>
        <w:t xml:space="preserve">территории </w:t>
      </w:r>
      <w:r w:rsidR="00677601">
        <w:rPr>
          <w:sz w:val="28"/>
          <w:szCs w:val="28"/>
        </w:rPr>
        <w:t>Новоивановского сел</w:t>
      </w:r>
      <w:r w:rsidR="006F1D1D">
        <w:rPr>
          <w:sz w:val="28"/>
          <w:szCs w:val="28"/>
        </w:rPr>
        <w:t>ьского поселения</w:t>
      </w:r>
      <w:r w:rsidR="00677601">
        <w:rPr>
          <w:sz w:val="28"/>
          <w:szCs w:val="28"/>
        </w:rPr>
        <w:t xml:space="preserve"> Новопокровского района</w:t>
      </w:r>
      <w:r>
        <w:rPr>
          <w:sz w:val="28"/>
          <w:szCs w:val="28"/>
        </w:rPr>
        <w:t xml:space="preserve">, </w:t>
      </w:r>
      <w:r w:rsidRPr="008F4FBF">
        <w:rPr>
          <w:sz w:val="28"/>
          <w:szCs w:val="28"/>
        </w:rPr>
        <w:t>использование открытого огня, мангалов и иных приспособлений для тепловой обработки пищи с помощью открытого огня в период проведения праздничных массовых мероприятий разрешается только в местах, установленны</w:t>
      </w:r>
      <w:r>
        <w:rPr>
          <w:sz w:val="28"/>
          <w:szCs w:val="28"/>
        </w:rPr>
        <w:t>х</w:t>
      </w:r>
      <w:r w:rsidRPr="008F4FBF">
        <w:rPr>
          <w:sz w:val="28"/>
          <w:szCs w:val="28"/>
        </w:rPr>
        <w:t xml:space="preserve"> в </w:t>
      </w:r>
      <w:hyperlink w:anchor="Par39" w:tooltip="ПЕРЕЧЕНЬ" w:history="1">
        <w:r w:rsidRPr="007E1C71">
          <w:rPr>
            <w:color w:val="000000"/>
            <w:sz w:val="28"/>
            <w:szCs w:val="28"/>
          </w:rPr>
          <w:t>приложении</w:t>
        </w:r>
      </w:hyperlink>
      <w:r w:rsidR="00A664B0">
        <w:rPr>
          <w:sz w:val="28"/>
          <w:szCs w:val="28"/>
        </w:rPr>
        <w:t xml:space="preserve"> </w:t>
      </w:r>
      <w:r w:rsidRPr="008F4FBF">
        <w:rPr>
          <w:sz w:val="28"/>
          <w:szCs w:val="28"/>
        </w:rPr>
        <w:t>2.</w:t>
      </w:r>
    </w:p>
    <w:p w:rsidR="006F1D1D" w:rsidRDefault="003866A6" w:rsidP="006F1D1D">
      <w:pPr>
        <w:pStyle w:val="ConsPlusNormal"/>
        <w:numPr>
          <w:ilvl w:val="0"/>
          <w:numId w:val="1"/>
        </w:numPr>
        <w:tabs>
          <w:tab w:val="left" w:pos="993"/>
        </w:tabs>
        <w:ind w:firstLine="539"/>
        <w:jc w:val="both"/>
        <w:rPr>
          <w:sz w:val="28"/>
          <w:szCs w:val="28"/>
        </w:rPr>
      </w:pPr>
      <w:proofErr w:type="gramStart"/>
      <w:r w:rsidRPr="008F4FBF">
        <w:rPr>
          <w:sz w:val="28"/>
          <w:szCs w:val="28"/>
        </w:rPr>
        <w:t>На землях общего пользования населенных пунктов</w:t>
      </w:r>
      <w:r>
        <w:rPr>
          <w:sz w:val="28"/>
          <w:szCs w:val="28"/>
        </w:rPr>
        <w:t xml:space="preserve"> поселения</w:t>
      </w:r>
      <w:r w:rsidRPr="008F4FBF">
        <w:rPr>
          <w:sz w:val="28"/>
          <w:szCs w:val="28"/>
        </w:rPr>
        <w:t>, а также на территориях частных домовладений, расположенных на территори</w:t>
      </w:r>
      <w:r>
        <w:rPr>
          <w:sz w:val="28"/>
          <w:szCs w:val="28"/>
        </w:rPr>
        <w:t>и</w:t>
      </w:r>
      <w:r w:rsidRPr="008F4FBF">
        <w:rPr>
          <w:sz w:val="28"/>
          <w:szCs w:val="28"/>
        </w:rPr>
        <w:t xml:space="preserve"> населенных пунктов </w:t>
      </w:r>
      <w:r w:rsidR="00677601">
        <w:rPr>
          <w:sz w:val="28"/>
          <w:szCs w:val="28"/>
        </w:rPr>
        <w:t>Нов</w:t>
      </w:r>
      <w:r w:rsidR="006F1D1D">
        <w:rPr>
          <w:sz w:val="28"/>
          <w:szCs w:val="28"/>
        </w:rPr>
        <w:t>оивановского сельского поселения</w:t>
      </w:r>
      <w:r w:rsidR="00677601">
        <w:rPr>
          <w:sz w:val="28"/>
          <w:szCs w:val="28"/>
        </w:rPr>
        <w:t xml:space="preserve"> Новопокровского района</w:t>
      </w:r>
      <w:r>
        <w:rPr>
          <w:sz w:val="28"/>
          <w:szCs w:val="28"/>
        </w:rPr>
        <w:t xml:space="preserve">, </w:t>
      </w:r>
      <w:r w:rsidRPr="008F4FBF">
        <w:rPr>
          <w:sz w:val="28"/>
          <w:szCs w:val="28"/>
        </w:rPr>
        <w:t xml:space="preserve">запрещается разводить костры, использовать открытый огонь для приготовления пищи вне специально отведенных и оборудованных для этого мест, а также сжигать мусор, траву, листву и иные отходы, материалы или изделия, кроме мест и (или) способов, установленных администрацией </w:t>
      </w:r>
      <w:r w:rsidR="00677601">
        <w:rPr>
          <w:sz w:val="28"/>
          <w:szCs w:val="28"/>
        </w:rPr>
        <w:t>Нов</w:t>
      </w:r>
      <w:r w:rsidR="006F1D1D">
        <w:rPr>
          <w:sz w:val="28"/>
          <w:szCs w:val="28"/>
        </w:rPr>
        <w:t>оивановского</w:t>
      </w:r>
      <w:proofErr w:type="gramEnd"/>
      <w:r w:rsidR="006F1D1D">
        <w:rPr>
          <w:sz w:val="28"/>
          <w:szCs w:val="28"/>
        </w:rPr>
        <w:t xml:space="preserve"> сельского поселения</w:t>
      </w:r>
      <w:r w:rsidR="00677601">
        <w:rPr>
          <w:sz w:val="28"/>
          <w:szCs w:val="28"/>
        </w:rPr>
        <w:t xml:space="preserve"> Новопокровского района</w:t>
      </w:r>
      <w:r>
        <w:rPr>
          <w:sz w:val="28"/>
          <w:szCs w:val="28"/>
        </w:rPr>
        <w:t>;</w:t>
      </w:r>
    </w:p>
    <w:p w:rsidR="006F1D1D" w:rsidRDefault="006F1D1D" w:rsidP="006F1D1D">
      <w:pPr>
        <w:pStyle w:val="ConsPlusNormal"/>
        <w:numPr>
          <w:ilvl w:val="0"/>
          <w:numId w:val="1"/>
        </w:numPr>
        <w:tabs>
          <w:tab w:val="left" w:pos="993"/>
        </w:tabs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Отделу</w:t>
      </w:r>
      <w:r w:rsidRPr="006F1D1D">
        <w:rPr>
          <w:sz w:val="28"/>
          <w:szCs w:val="28"/>
        </w:rPr>
        <w:t xml:space="preserve"> по общим вопросам, по вопросам землепользования и работе с КФХ, ИП и ЛПХ администрации Новоивановского сельского поселения Новопокровского района </w:t>
      </w:r>
      <w:r>
        <w:rPr>
          <w:sz w:val="28"/>
          <w:szCs w:val="28"/>
        </w:rPr>
        <w:t>(Рыжкова</w:t>
      </w:r>
      <w:r w:rsidRPr="006F1D1D">
        <w:rPr>
          <w:sz w:val="28"/>
          <w:szCs w:val="28"/>
        </w:rPr>
        <w:t xml:space="preserve"> Е.А.</w:t>
      </w:r>
      <w:r>
        <w:rPr>
          <w:sz w:val="28"/>
          <w:szCs w:val="28"/>
        </w:rPr>
        <w:t>)</w:t>
      </w:r>
      <w:r w:rsidRPr="006F1D1D">
        <w:rPr>
          <w:sz w:val="28"/>
          <w:szCs w:val="28"/>
        </w:rPr>
        <w:t xml:space="preserve"> обеспечить его размещение на </w:t>
      </w:r>
      <w:r w:rsidRPr="006F1D1D">
        <w:rPr>
          <w:sz w:val="28"/>
          <w:szCs w:val="28"/>
        </w:rPr>
        <w:lastRenderedPageBreak/>
        <w:t>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8429D5" w:rsidRPr="006F1D1D" w:rsidRDefault="008429D5" w:rsidP="006F1D1D">
      <w:pPr>
        <w:pStyle w:val="ConsPlusNormal"/>
        <w:numPr>
          <w:ilvl w:val="0"/>
          <w:numId w:val="1"/>
        </w:numPr>
        <w:tabs>
          <w:tab w:val="left" w:pos="993"/>
        </w:tabs>
        <w:ind w:firstLine="539"/>
        <w:jc w:val="both"/>
        <w:rPr>
          <w:sz w:val="28"/>
          <w:szCs w:val="28"/>
        </w:rPr>
      </w:pPr>
      <w:proofErr w:type="gramStart"/>
      <w:r w:rsidRPr="006F1D1D">
        <w:rPr>
          <w:sz w:val="28"/>
          <w:szCs w:val="28"/>
        </w:rPr>
        <w:t>Контроль за</w:t>
      </w:r>
      <w:proofErr w:type="gramEnd"/>
      <w:r w:rsidRPr="006F1D1D">
        <w:rPr>
          <w:sz w:val="28"/>
          <w:szCs w:val="28"/>
        </w:rPr>
        <w:t xml:space="preserve"> выполнением настоящего постановления </w:t>
      </w:r>
      <w:r w:rsidR="006F1D1D">
        <w:rPr>
          <w:sz w:val="28"/>
          <w:szCs w:val="28"/>
        </w:rPr>
        <w:t>оставляю за собой</w:t>
      </w:r>
      <w:r w:rsidR="006F1D1D">
        <w:rPr>
          <w:sz w:val="28"/>
          <w:szCs w:val="28"/>
          <w:shd w:val="clear" w:color="auto" w:fill="FFFFFF"/>
        </w:rPr>
        <w:t>.</w:t>
      </w:r>
    </w:p>
    <w:p w:rsidR="008429D5" w:rsidRPr="00A664B0" w:rsidRDefault="008429D5" w:rsidP="008429D5">
      <w:pPr>
        <w:pStyle w:val="ConsPlusNormal"/>
        <w:numPr>
          <w:ilvl w:val="0"/>
          <w:numId w:val="1"/>
        </w:numPr>
        <w:ind w:firstLine="567"/>
        <w:jc w:val="both"/>
        <w:rPr>
          <w:sz w:val="28"/>
          <w:szCs w:val="28"/>
        </w:rPr>
      </w:pPr>
      <w:r w:rsidRPr="00A664B0">
        <w:rPr>
          <w:sz w:val="28"/>
          <w:szCs w:val="28"/>
          <w:lang w:eastAsia="ar-SA"/>
        </w:rPr>
        <w:t xml:space="preserve">Постановление вступает в силу </w:t>
      </w:r>
      <w:r w:rsidR="006F1D1D">
        <w:rPr>
          <w:sz w:val="28"/>
          <w:szCs w:val="28"/>
        </w:rPr>
        <w:t xml:space="preserve">со дня </w:t>
      </w:r>
      <w:r w:rsidR="00A664B0" w:rsidRPr="00A664B0">
        <w:rPr>
          <w:sz w:val="28"/>
          <w:szCs w:val="28"/>
        </w:rPr>
        <w:t>его официального обнародования</w:t>
      </w:r>
      <w:r w:rsidRPr="00A664B0">
        <w:rPr>
          <w:sz w:val="28"/>
          <w:szCs w:val="28"/>
        </w:rPr>
        <w:t>.</w:t>
      </w:r>
    </w:p>
    <w:p w:rsidR="00AB03C5" w:rsidRPr="003A3503" w:rsidRDefault="00AB03C5" w:rsidP="00AB03C5">
      <w:pPr>
        <w:pStyle w:val="1"/>
        <w:tabs>
          <w:tab w:val="left" w:pos="1182"/>
        </w:tabs>
        <w:jc w:val="both"/>
        <w:rPr>
          <w:lang w:bidi="ru-RU"/>
        </w:rPr>
      </w:pPr>
    </w:p>
    <w:p w:rsidR="00AB03C5" w:rsidRPr="003A3503" w:rsidRDefault="00AB03C5" w:rsidP="00AB03C5">
      <w:pPr>
        <w:pStyle w:val="1"/>
        <w:tabs>
          <w:tab w:val="left" w:pos="1182"/>
        </w:tabs>
        <w:jc w:val="both"/>
        <w:rPr>
          <w:lang w:bidi="ru-RU"/>
        </w:rPr>
      </w:pPr>
    </w:p>
    <w:p w:rsidR="00AB03C5" w:rsidRPr="003A3503" w:rsidRDefault="00AB03C5" w:rsidP="00AB03C5">
      <w:pPr>
        <w:pStyle w:val="1"/>
        <w:tabs>
          <w:tab w:val="left" w:pos="1182"/>
        </w:tabs>
        <w:jc w:val="both"/>
      </w:pPr>
    </w:p>
    <w:p w:rsidR="006F1D1D" w:rsidRDefault="006F1D1D" w:rsidP="00AB03C5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>Глава Новоивановского</w:t>
      </w:r>
      <w:r w:rsidR="002F3305" w:rsidRPr="003A3503">
        <w:rPr>
          <w:sz w:val="28"/>
          <w:szCs w:val="28"/>
        </w:rPr>
        <w:t xml:space="preserve"> </w:t>
      </w:r>
      <w:proofErr w:type="gramStart"/>
      <w:r w:rsidR="002F3305" w:rsidRPr="003A3503">
        <w:rPr>
          <w:sz w:val="28"/>
          <w:szCs w:val="28"/>
        </w:rPr>
        <w:t>сельского</w:t>
      </w:r>
      <w:proofErr w:type="gramEnd"/>
      <w:r w:rsidR="002F3305" w:rsidRPr="003A3503">
        <w:rPr>
          <w:sz w:val="28"/>
          <w:szCs w:val="28"/>
        </w:rPr>
        <w:t xml:space="preserve"> </w:t>
      </w:r>
    </w:p>
    <w:p w:rsidR="00FF5868" w:rsidRPr="003A3503" w:rsidRDefault="006F1D1D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>п</w:t>
      </w:r>
      <w:r w:rsidR="002F3305" w:rsidRPr="003A3503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2F3305" w:rsidRPr="003A3503">
        <w:rPr>
          <w:sz w:val="28"/>
          <w:szCs w:val="28"/>
        </w:rPr>
        <w:t>Новопокровского района</w:t>
      </w:r>
      <w:r w:rsidR="002F3305" w:rsidRPr="003A3503">
        <w:rPr>
          <w:sz w:val="28"/>
          <w:szCs w:val="28"/>
        </w:rPr>
        <w:tab/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AB03C5" w:rsidRDefault="00AB03C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A664B0" w:rsidRDefault="00A664B0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A664B0" w:rsidRDefault="00A664B0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p w:rsidR="008429D5" w:rsidRPr="009923A1" w:rsidRDefault="008429D5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 xml:space="preserve">ПРИЛОЖЕНИЕ </w:t>
      </w:r>
      <w:r>
        <w:rPr>
          <w:rFonts w:eastAsia="TimesNewRomanPSMT"/>
          <w:sz w:val="28"/>
          <w:szCs w:val="28"/>
        </w:rPr>
        <w:t>1</w:t>
      </w:r>
    </w:p>
    <w:p w:rsidR="008429D5" w:rsidRPr="009923A1" w:rsidRDefault="008429D5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УТВЕРЖДЕН</w:t>
      </w:r>
      <w:r>
        <w:rPr>
          <w:rFonts w:eastAsia="TimesNewRomanPSMT"/>
          <w:sz w:val="28"/>
          <w:szCs w:val="28"/>
        </w:rPr>
        <w:t>Ы</w:t>
      </w:r>
    </w:p>
    <w:p w:rsidR="008429D5" w:rsidRPr="009923A1" w:rsidRDefault="008429D5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постановлением администрации</w:t>
      </w:r>
    </w:p>
    <w:p w:rsidR="006F1D1D" w:rsidRDefault="00677601" w:rsidP="00A664B0">
      <w:pPr>
        <w:ind w:left="4536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Нов</w:t>
      </w:r>
      <w:r w:rsidR="006F1D1D">
        <w:rPr>
          <w:rFonts w:eastAsia="TimesNewRomanPSMT"/>
          <w:sz w:val="28"/>
          <w:szCs w:val="28"/>
        </w:rPr>
        <w:t xml:space="preserve">оивановского сельского </w:t>
      </w:r>
    </w:p>
    <w:p w:rsidR="008429D5" w:rsidRDefault="006F1D1D" w:rsidP="00A664B0">
      <w:pPr>
        <w:ind w:left="4536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поселения</w:t>
      </w:r>
      <w:r w:rsidR="00677601">
        <w:rPr>
          <w:rFonts w:eastAsia="TimesNewRomanPSMT"/>
          <w:sz w:val="28"/>
          <w:szCs w:val="28"/>
        </w:rPr>
        <w:t xml:space="preserve"> Новопокровского района</w:t>
      </w:r>
    </w:p>
    <w:p w:rsidR="008429D5" w:rsidRDefault="008429D5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 xml:space="preserve">от </w:t>
      </w:r>
      <w:r w:rsidR="00CD2DDE">
        <w:rPr>
          <w:rFonts w:eastAsia="TimesNewRomanPSMT"/>
          <w:sz w:val="28"/>
          <w:szCs w:val="28"/>
        </w:rPr>
        <w:t>22.08.2022 № 65</w:t>
      </w:r>
    </w:p>
    <w:p w:rsidR="008429D5" w:rsidRDefault="008429D5" w:rsidP="008429D5">
      <w:pPr>
        <w:pStyle w:val="ConsPlusTitle"/>
        <w:jc w:val="center"/>
      </w:pPr>
    </w:p>
    <w:p w:rsidR="008429D5" w:rsidRDefault="008429D5" w:rsidP="008429D5">
      <w:pPr>
        <w:pStyle w:val="ConsPlusTitle"/>
        <w:jc w:val="center"/>
      </w:pPr>
    </w:p>
    <w:p w:rsidR="00A664B0" w:rsidRDefault="00A664B0" w:rsidP="008429D5">
      <w:pPr>
        <w:pStyle w:val="ConsPlusTitle"/>
        <w:jc w:val="center"/>
      </w:pP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ТРЕБОВАНИЯ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к местам и (или) способам разведения костров, использования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 xml:space="preserve">открытого огня для приготовления пищи </w:t>
      </w:r>
      <w:proofErr w:type="gramStart"/>
      <w:r w:rsidRPr="00A664B0">
        <w:rPr>
          <w:rFonts w:ascii="Times New Roman" w:hAnsi="Times New Roman" w:cs="Times New Roman"/>
          <w:b w:val="0"/>
          <w:sz w:val="28"/>
          <w:szCs w:val="28"/>
        </w:rPr>
        <w:t>вне</w:t>
      </w:r>
      <w:proofErr w:type="gramEnd"/>
      <w:r w:rsidRPr="00A664B0">
        <w:rPr>
          <w:rFonts w:ascii="Times New Roman" w:hAnsi="Times New Roman" w:cs="Times New Roman"/>
          <w:b w:val="0"/>
          <w:sz w:val="28"/>
          <w:szCs w:val="28"/>
        </w:rPr>
        <w:t xml:space="preserve"> специально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отведенных и оборудованных для этого мест, а также сжигания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мусора, травы, листвы и иных отходов, материалов</w:t>
      </w:r>
    </w:p>
    <w:p w:rsidR="008429D5" w:rsidRPr="00A664B0" w:rsidRDefault="00A664B0" w:rsidP="00FC6D8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или изделий 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территории </w:t>
      </w:r>
      <w:r w:rsidR="00677601">
        <w:rPr>
          <w:rFonts w:ascii="Times New Roman" w:hAnsi="Times New Roman" w:cs="Times New Roman"/>
          <w:b w:val="0"/>
          <w:sz w:val="28"/>
          <w:szCs w:val="28"/>
        </w:rPr>
        <w:t>Нов</w:t>
      </w:r>
      <w:r w:rsidR="007412E1">
        <w:rPr>
          <w:rFonts w:ascii="Times New Roman" w:hAnsi="Times New Roman" w:cs="Times New Roman"/>
          <w:b w:val="0"/>
          <w:sz w:val="28"/>
          <w:szCs w:val="28"/>
        </w:rPr>
        <w:t>оивановского сельского поселения</w:t>
      </w:r>
      <w:r w:rsidR="00677601">
        <w:rPr>
          <w:rFonts w:ascii="Times New Roman" w:hAnsi="Times New Roman" w:cs="Times New Roman"/>
          <w:b w:val="0"/>
          <w:sz w:val="28"/>
          <w:szCs w:val="28"/>
        </w:rPr>
        <w:t xml:space="preserve"> Новопокровского района</w:t>
      </w:r>
    </w:p>
    <w:p w:rsidR="008429D5" w:rsidRPr="00CE6C75" w:rsidRDefault="008429D5" w:rsidP="008429D5">
      <w:pPr>
        <w:pStyle w:val="ConsPlusTitle"/>
        <w:jc w:val="center"/>
        <w:rPr>
          <w:sz w:val="28"/>
          <w:szCs w:val="28"/>
        </w:rPr>
      </w:pPr>
    </w:p>
    <w:p w:rsidR="008429D5" w:rsidRPr="00CE6C75" w:rsidRDefault="008429D5" w:rsidP="008429D5">
      <w:pPr>
        <w:pStyle w:val="ConsPlusNormal"/>
        <w:rPr>
          <w:sz w:val="28"/>
          <w:szCs w:val="28"/>
        </w:rPr>
      </w:pP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 xml:space="preserve">1. </w:t>
      </w:r>
      <w:proofErr w:type="gramStart"/>
      <w:r w:rsidRPr="00CE6C75">
        <w:rPr>
          <w:sz w:val="28"/>
          <w:szCs w:val="28"/>
        </w:rPr>
        <w:t xml:space="preserve">Настоящие Требования </w:t>
      </w:r>
      <w:r w:rsidRPr="002D1F09">
        <w:rPr>
          <w:sz w:val="28"/>
          <w:szCs w:val="28"/>
        </w:rPr>
        <w:t xml:space="preserve">разработаны в соответствии с </w:t>
      </w:r>
      <w:r>
        <w:rPr>
          <w:sz w:val="28"/>
          <w:szCs w:val="28"/>
        </w:rPr>
        <w:t>Ф</w:t>
      </w:r>
      <w:r w:rsidRPr="002D1F09">
        <w:rPr>
          <w:sz w:val="28"/>
          <w:szCs w:val="28"/>
        </w:rPr>
        <w:t>едеральным закон</w:t>
      </w:r>
      <w:r>
        <w:rPr>
          <w:sz w:val="28"/>
          <w:szCs w:val="28"/>
        </w:rPr>
        <w:t xml:space="preserve">ом </w:t>
      </w:r>
      <w:r w:rsidRPr="002D1F09">
        <w:rPr>
          <w:sz w:val="28"/>
          <w:szCs w:val="28"/>
        </w:rPr>
        <w:t xml:space="preserve">от 06.10.2003 </w:t>
      </w:r>
      <w:r>
        <w:rPr>
          <w:sz w:val="28"/>
          <w:szCs w:val="28"/>
        </w:rPr>
        <w:t>№</w:t>
      </w:r>
      <w:r w:rsidRPr="002D1F09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2D1F09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2D1F09">
        <w:rPr>
          <w:sz w:val="28"/>
          <w:szCs w:val="28"/>
        </w:rPr>
        <w:t xml:space="preserve">, постановлением Правительства РФ от 16.09.2020 </w:t>
      </w:r>
      <w:r>
        <w:rPr>
          <w:sz w:val="28"/>
          <w:szCs w:val="28"/>
        </w:rPr>
        <w:t>№ 1479 «</w:t>
      </w:r>
      <w:r w:rsidRPr="002D1F09">
        <w:rPr>
          <w:sz w:val="28"/>
          <w:szCs w:val="28"/>
        </w:rPr>
        <w:t>Об утверждении Правил противопожарного режима в Российской Федерации</w:t>
      </w:r>
      <w:r>
        <w:rPr>
          <w:sz w:val="28"/>
          <w:szCs w:val="28"/>
        </w:rPr>
        <w:t>»</w:t>
      </w:r>
      <w:r w:rsidRPr="002D1F09">
        <w:rPr>
          <w:sz w:val="28"/>
          <w:szCs w:val="28"/>
        </w:rPr>
        <w:t xml:space="preserve">  в целях обеспечения мер пожарной безопасности в границах населенных пунктов </w:t>
      </w:r>
      <w:r w:rsidR="006F1D1D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 </w:t>
      </w:r>
      <w:r w:rsidRPr="002D1F09">
        <w:rPr>
          <w:sz w:val="28"/>
          <w:szCs w:val="28"/>
        </w:rPr>
        <w:t>при разведении костров, использовании открытого огня для приготовления пищи вне специально отведенных и</w:t>
      </w:r>
      <w:proofErr w:type="gramEnd"/>
      <w:r w:rsidRPr="002D1F09">
        <w:rPr>
          <w:sz w:val="28"/>
          <w:szCs w:val="28"/>
        </w:rPr>
        <w:t xml:space="preserve"> </w:t>
      </w:r>
      <w:proofErr w:type="gramStart"/>
      <w:r w:rsidRPr="002D1F09">
        <w:rPr>
          <w:sz w:val="28"/>
          <w:szCs w:val="28"/>
        </w:rPr>
        <w:t>оборудованных для этого мест, а также сжигании</w:t>
      </w:r>
      <w:r w:rsidRPr="00CE6C75">
        <w:rPr>
          <w:sz w:val="28"/>
          <w:szCs w:val="28"/>
        </w:rPr>
        <w:t xml:space="preserve"> мусора, травы, листвы и иных отходов, материалов или изделий</w:t>
      </w:r>
      <w:r>
        <w:rPr>
          <w:sz w:val="28"/>
          <w:szCs w:val="28"/>
        </w:rPr>
        <w:t xml:space="preserve"> на землях </w:t>
      </w:r>
      <w:r w:rsidRPr="00CE6C75">
        <w:rPr>
          <w:sz w:val="28"/>
          <w:szCs w:val="28"/>
        </w:rPr>
        <w:t xml:space="preserve">общего пользования населенных пунктов </w:t>
      </w:r>
      <w:r w:rsidR="006F1D1D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</w:t>
      </w:r>
      <w:r w:rsidRPr="00CE6C75">
        <w:rPr>
          <w:sz w:val="28"/>
          <w:szCs w:val="28"/>
        </w:rPr>
        <w:t xml:space="preserve">, а также на территориях частных домовладений, расположенных на территориях населенных пунктов </w:t>
      </w:r>
      <w:r w:rsidR="006F1D1D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</w:t>
      </w:r>
      <w:r w:rsidR="006F1D1D">
        <w:rPr>
          <w:sz w:val="28"/>
          <w:szCs w:val="28"/>
        </w:rPr>
        <w:t xml:space="preserve"> Новопокровского района.</w:t>
      </w:r>
      <w:proofErr w:type="gramEnd"/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E6C75">
        <w:rPr>
          <w:sz w:val="28"/>
          <w:szCs w:val="28"/>
        </w:rPr>
        <w:t xml:space="preserve">. Использование открытого огня и разведение костров на землях общего пользования населенных пунктов </w:t>
      </w:r>
      <w:r w:rsidR="00CE4EDC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, а также на территориях частных домовладений, расположенных на территориях населенных пунктов </w:t>
      </w:r>
      <w:r w:rsidR="00CE4EDC">
        <w:rPr>
          <w:sz w:val="28"/>
          <w:szCs w:val="28"/>
        </w:rPr>
        <w:t xml:space="preserve">Новоивановского </w:t>
      </w:r>
      <w:r w:rsidR="00FC6D8B">
        <w:rPr>
          <w:sz w:val="28"/>
          <w:szCs w:val="28"/>
        </w:rPr>
        <w:t xml:space="preserve"> сельского поселения</w:t>
      </w:r>
      <w:r w:rsidR="00CE4EDC">
        <w:rPr>
          <w:sz w:val="28"/>
          <w:szCs w:val="28"/>
        </w:rPr>
        <w:t xml:space="preserve"> Новопокровского района</w:t>
      </w:r>
      <w:r>
        <w:rPr>
          <w:sz w:val="28"/>
          <w:szCs w:val="28"/>
        </w:rPr>
        <w:t>,</w:t>
      </w:r>
      <w:r w:rsidRPr="00CE6C75">
        <w:rPr>
          <w:sz w:val="28"/>
          <w:szCs w:val="28"/>
        </w:rPr>
        <w:t xml:space="preserve"> (далее – использование открытого огня) должно осуществляться в специально оборудованных местах при выполнении следующих требований: 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proofErr w:type="gramStart"/>
      <w:r w:rsidRPr="00CE6C75">
        <w:rPr>
          <w:sz w:val="28"/>
          <w:szCs w:val="28"/>
        </w:rPr>
        <w:t>а) место использования открытого огня должно быть выполнено в виде котлована (ямы) не менее чем 0,3 метра глубиной и не более 1 метра в диаметре или площадки с прочно установленной на ней металлической емкостью (</w:t>
      </w:r>
      <w:r>
        <w:rPr>
          <w:sz w:val="28"/>
          <w:szCs w:val="28"/>
        </w:rPr>
        <w:t xml:space="preserve">например, </w:t>
      </w:r>
      <w:r w:rsidRPr="00CE6C75">
        <w:rPr>
          <w:sz w:val="28"/>
          <w:szCs w:val="28"/>
        </w:rPr>
        <w:t>бочк</w:t>
      </w:r>
      <w:r>
        <w:rPr>
          <w:sz w:val="28"/>
          <w:szCs w:val="28"/>
        </w:rPr>
        <w:t>а</w:t>
      </w:r>
      <w:r w:rsidRPr="00CE6C75">
        <w:rPr>
          <w:sz w:val="28"/>
          <w:szCs w:val="28"/>
        </w:rPr>
        <w:t>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 более</w:t>
      </w:r>
      <w:proofErr w:type="gramEnd"/>
      <w:r w:rsidRPr="00CE6C75">
        <w:rPr>
          <w:sz w:val="28"/>
          <w:szCs w:val="28"/>
        </w:rPr>
        <w:t xml:space="preserve"> 1 куб. метра;</w:t>
      </w:r>
      <w:bookmarkStart w:id="0" w:name="Par44"/>
      <w:bookmarkEnd w:id="0"/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 xml:space="preserve">б) место использования открытого огня должно располагаться на </w:t>
      </w:r>
      <w:r w:rsidRPr="00CE6C75">
        <w:rPr>
          <w:sz w:val="28"/>
          <w:szCs w:val="28"/>
        </w:rPr>
        <w:lastRenderedPageBreak/>
        <w:t>расстоянии не менее 50 метров от ближайшего объекта (здания, сооружения, постройки, открытого склада</w:t>
      </w:r>
      <w:r>
        <w:rPr>
          <w:sz w:val="28"/>
          <w:szCs w:val="28"/>
        </w:rPr>
        <w:t>, скирды</w:t>
      </w:r>
      <w:r w:rsidRPr="00CE6C75">
        <w:rPr>
          <w:sz w:val="28"/>
          <w:szCs w:val="28"/>
        </w:rPr>
        <w:t>),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  <w:bookmarkStart w:id="1" w:name="Par45"/>
      <w:bookmarkEnd w:id="1"/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 xml:space="preserve">в) территория </w:t>
      </w:r>
      <w:r>
        <w:rPr>
          <w:sz w:val="28"/>
          <w:szCs w:val="28"/>
        </w:rPr>
        <w:t xml:space="preserve">вокруг места </w:t>
      </w:r>
      <w:r w:rsidRPr="00CE6C75">
        <w:rPr>
          <w:sz w:val="28"/>
          <w:szCs w:val="28"/>
        </w:rPr>
        <w:t xml:space="preserve">использования открытого огня </w:t>
      </w:r>
      <w:r>
        <w:rPr>
          <w:sz w:val="28"/>
          <w:szCs w:val="28"/>
        </w:rPr>
        <w:t xml:space="preserve">должна быть очищена </w:t>
      </w:r>
      <w:r w:rsidRPr="00CE6C75">
        <w:rPr>
          <w:sz w:val="28"/>
          <w:szCs w:val="28"/>
        </w:rPr>
        <w:t xml:space="preserve">в радиусе </w:t>
      </w:r>
      <w:r>
        <w:rPr>
          <w:sz w:val="28"/>
          <w:szCs w:val="28"/>
        </w:rPr>
        <w:t xml:space="preserve">10 </w:t>
      </w:r>
      <w:r w:rsidRPr="00CE6C75">
        <w:rPr>
          <w:sz w:val="28"/>
          <w:szCs w:val="28"/>
        </w:rPr>
        <w:t xml:space="preserve">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</w:t>
      </w:r>
      <w:r>
        <w:rPr>
          <w:sz w:val="28"/>
          <w:szCs w:val="28"/>
        </w:rPr>
        <w:t>0</w:t>
      </w:r>
      <w:r w:rsidRPr="00CE6C75">
        <w:rPr>
          <w:sz w:val="28"/>
          <w:szCs w:val="28"/>
        </w:rPr>
        <w:t>,4 метра;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г) 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E6C75">
        <w:rPr>
          <w:sz w:val="28"/>
          <w:szCs w:val="28"/>
        </w:rPr>
        <w:t xml:space="preserve">. При использовании открытого огня в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горения, минимально допустимые расстояния, предусмотренные </w:t>
      </w:r>
      <w:hyperlink w:anchor="Par44" w:tooltip="б) 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), 100 метров - от хвойного леса или отдельно растущих хвойных деревьев и молодняка и 30 метров - " w:history="1">
        <w:r w:rsidRPr="00CE6C75">
          <w:rPr>
            <w:color w:val="000000"/>
            <w:sz w:val="28"/>
            <w:szCs w:val="28"/>
          </w:rPr>
          <w:t>подпунктами "б"</w:t>
        </w:r>
      </w:hyperlink>
      <w:r w:rsidRPr="00CE6C75">
        <w:rPr>
          <w:color w:val="000000"/>
          <w:sz w:val="28"/>
          <w:szCs w:val="28"/>
        </w:rPr>
        <w:t xml:space="preserve"> и </w:t>
      </w:r>
      <w:hyperlink w:anchor="Par45" w:tooltip="в) территория использования открытого огня в радиусе 25 - 30 метров от очага огня (радиус использования открытого огня) должна быть очищена от сухостойных деревьев, сухой травы, валежника, порубочных остатков, других горючих материалов и отделена противопожарн" w:history="1">
        <w:r w:rsidRPr="00CE6C75">
          <w:rPr>
            <w:color w:val="000000"/>
            <w:sz w:val="28"/>
            <w:szCs w:val="28"/>
          </w:rPr>
          <w:t xml:space="preserve">"в" пункта </w:t>
        </w:r>
      </w:hyperlink>
      <w:r>
        <w:rPr>
          <w:color w:val="000000"/>
          <w:sz w:val="28"/>
          <w:szCs w:val="28"/>
        </w:rPr>
        <w:t>3</w:t>
      </w:r>
      <w:r w:rsidRPr="00CE6C75">
        <w:rPr>
          <w:color w:val="000000"/>
          <w:sz w:val="28"/>
          <w:szCs w:val="28"/>
        </w:rPr>
        <w:t xml:space="preserve"> </w:t>
      </w:r>
      <w:r w:rsidRPr="00CE6C75">
        <w:rPr>
          <w:sz w:val="28"/>
          <w:szCs w:val="28"/>
        </w:rPr>
        <w:t>настоящих Требований, могут быть уменьшены вдвое. При этом устройство противопожарной минерализованной полосы не требуется.</w:t>
      </w:r>
    </w:p>
    <w:p w:rsidR="008429D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E6C75">
        <w:rPr>
          <w:sz w:val="28"/>
          <w:szCs w:val="28"/>
        </w:rPr>
        <w:t>. 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 xml:space="preserve">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 </w:t>
      </w:r>
      <w:r w:rsidR="00CE4EDC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</w:t>
      </w:r>
      <w:r w:rsidR="00CE4EDC">
        <w:rPr>
          <w:sz w:val="28"/>
          <w:szCs w:val="28"/>
        </w:rPr>
        <w:t xml:space="preserve"> Новопокровского района</w:t>
      </w:r>
      <w:r>
        <w:rPr>
          <w:sz w:val="28"/>
          <w:szCs w:val="28"/>
        </w:rPr>
        <w:t>, а также на садовых 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</w:t>
      </w:r>
      <w:proofErr w:type="gramEnd"/>
      <w:r>
        <w:rPr>
          <w:sz w:val="28"/>
          <w:szCs w:val="28"/>
        </w:rPr>
        <w:t xml:space="preserve"> горючих материалов – до 2 метров. 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CE6C75">
        <w:rPr>
          <w:sz w:val="28"/>
          <w:szCs w:val="28"/>
        </w:rPr>
        <w:t xml:space="preserve">. В случаях выполнения работ по уничтожению сухой травы, листвы и иных горючих отходов, организации массовых мероприятий с использованием открытого огня следует увеличивать диаметр очага горения до 3 метров. </w:t>
      </w:r>
      <w:proofErr w:type="gramStart"/>
      <w:r w:rsidRPr="00CE6C75">
        <w:rPr>
          <w:sz w:val="28"/>
          <w:szCs w:val="28"/>
        </w:rPr>
        <w:t xml:space="preserve">При этом минимально допустимый радиус зоны расчистки территории вокруг очага горения от сухостойных деревьев, сухой травы, валежника, порубочных остатков, других горючих материалов в зависимости от высоты точки их размещения в месте использования открытого огня над уровнем земли </w:t>
      </w:r>
      <w:r>
        <w:rPr>
          <w:sz w:val="28"/>
          <w:szCs w:val="28"/>
        </w:rPr>
        <w:t xml:space="preserve">следует определять </w:t>
      </w:r>
      <w:r w:rsidRPr="00CE6C75">
        <w:rPr>
          <w:sz w:val="28"/>
          <w:szCs w:val="28"/>
        </w:rPr>
        <w:t xml:space="preserve"> согласно приложению к Порядку использования открыто</w:t>
      </w:r>
      <w:r>
        <w:rPr>
          <w:sz w:val="28"/>
          <w:szCs w:val="28"/>
        </w:rPr>
        <w:t>го</w:t>
      </w:r>
      <w:r w:rsidRPr="00CE6C75">
        <w:rPr>
          <w:sz w:val="28"/>
          <w:szCs w:val="28"/>
        </w:rPr>
        <w:t xml:space="preserve"> огня и разведения костров на землях сельскохозяйственного назначения, землях запаса и землях населенных пунктов, утвержденному</w:t>
      </w:r>
      <w:proofErr w:type="gramEnd"/>
      <w:r w:rsidRPr="00CE6C75">
        <w:rPr>
          <w:sz w:val="28"/>
          <w:szCs w:val="28"/>
        </w:rPr>
        <w:t xml:space="preserve"> постановлением Правительства Российской Федерации от 16.09.2020 № 1479 «Об утверждении Правил противопожарного режима в Российской Федерации».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7. При увеличении диаметра зоны очага горения должны быть выполнены мероприятия, предусмотренные пунктом 2 настоящих Требований. При этом н</w:t>
      </w:r>
      <w:r w:rsidRPr="00CE6C75">
        <w:rPr>
          <w:sz w:val="28"/>
          <w:szCs w:val="28"/>
        </w:rPr>
        <w:t xml:space="preserve">а каждый очаг использования открытого огня должно быть задействовано не </w:t>
      </w:r>
      <w:r w:rsidRPr="00CE6C75">
        <w:rPr>
          <w:sz w:val="28"/>
          <w:szCs w:val="28"/>
        </w:rPr>
        <w:lastRenderedPageBreak/>
        <w:t>менее двух человек, обеспеченных первичными средствами пожаротушения</w:t>
      </w:r>
      <w:r>
        <w:rPr>
          <w:sz w:val="28"/>
          <w:szCs w:val="28"/>
        </w:rPr>
        <w:t xml:space="preserve"> и прошедших обучение мерах пожарной безопасности.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CE6C75">
        <w:rPr>
          <w:sz w:val="28"/>
          <w:szCs w:val="28"/>
        </w:rPr>
        <w:t xml:space="preserve">. 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CE6C75">
        <w:rPr>
          <w:sz w:val="28"/>
          <w:szCs w:val="28"/>
        </w:rPr>
        <w:t>контроль за</w:t>
      </w:r>
      <w:proofErr w:type="gramEnd"/>
      <w:r w:rsidRPr="00CE6C75">
        <w:rPr>
          <w:sz w:val="28"/>
          <w:szCs w:val="28"/>
        </w:rPr>
        <w:t xml:space="preserve"> нераспространением горения (тления) за пределы </w:t>
      </w:r>
      <w:r>
        <w:rPr>
          <w:sz w:val="28"/>
          <w:szCs w:val="28"/>
        </w:rPr>
        <w:t>очаговой зоны.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E6C75">
        <w:rPr>
          <w:sz w:val="28"/>
          <w:szCs w:val="28"/>
        </w:rPr>
        <w:t>. Разведение костров, использование открытого огня, сжигание мусора, травы, листвы и иных отходов, материалов или изделий запрещается:</w:t>
      </w:r>
    </w:p>
    <w:p w:rsidR="008429D5" w:rsidRPr="00CE6C75" w:rsidRDefault="008429D5" w:rsidP="008429D5">
      <w:pPr>
        <w:pStyle w:val="ConsPlusNormal"/>
        <w:ind w:firstLine="539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1) на торфяных почвах;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2) под кронами деревьев;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 xml:space="preserve">3) при установлении на территории </w:t>
      </w:r>
      <w:r w:rsidR="00CE4EDC">
        <w:rPr>
          <w:sz w:val="28"/>
          <w:szCs w:val="28"/>
        </w:rPr>
        <w:t>Новоивановского</w:t>
      </w:r>
      <w:r w:rsidR="00FC6D8B">
        <w:rPr>
          <w:sz w:val="28"/>
          <w:szCs w:val="28"/>
        </w:rPr>
        <w:t xml:space="preserve"> сельского поселения,</w:t>
      </w:r>
      <w:r w:rsidR="00FC6D8B" w:rsidRPr="00CE6C75">
        <w:rPr>
          <w:sz w:val="28"/>
          <w:szCs w:val="28"/>
        </w:rPr>
        <w:t xml:space="preserve"> </w:t>
      </w:r>
      <w:r w:rsidRPr="00CE6C75">
        <w:rPr>
          <w:sz w:val="28"/>
          <w:szCs w:val="28"/>
        </w:rPr>
        <w:t>особого противопожарного режима;</w:t>
      </w:r>
    </w:p>
    <w:p w:rsidR="008429D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 xml:space="preserve">4) при </w:t>
      </w:r>
      <w:r>
        <w:rPr>
          <w:sz w:val="28"/>
          <w:szCs w:val="28"/>
        </w:rPr>
        <w:t>поступившей</w:t>
      </w:r>
      <w:r w:rsidRPr="00CE6C75">
        <w:rPr>
          <w:sz w:val="28"/>
          <w:szCs w:val="28"/>
        </w:rPr>
        <w:t xml:space="preserve"> информации о приближающихся неблагоприятных или опасных для жизнедеятельности людей метеорологических </w:t>
      </w:r>
      <w:r>
        <w:rPr>
          <w:sz w:val="28"/>
          <w:szCs w:val="28"/>
        </w:rPr>
        <w:t>последствиях</w:t>
      </w:r>
      <w:r w:rsidRPr="00CE6C75">
        <w:rPr>
          <w:sz w:val="28"/>
          <w:szCs w:val="28"/>
        </w:rPr>
        <w:t>, связанных с сильными порывами ветра;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5) под кронами деревьев хвойных пород;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CE6C75">
        <w:rPr>
          <w:sz w:val="28"/>
          <w:szCs w:val="28"/>
        </w:rPr>
        <w:t>)</w:t>
      </w:r>
      <w:r>
        <w:rPr>
          <w:sz w:val="28"/>
          <w:szCs w:val="28"/>
        </w:rPr>
        <w:t xml:space="preserve"> в емкости</w:t>
      </w:r>
      <w:r w:rsidRPr="00CE6C75">
        <w:rPr>
          <w:sz w:val="28"/>
          <w:szCs w:val="28"/>
        </w:rPr>
        <w:t>, стенки которых имеют огненный сквозной прогар</w:t>
      </w:r>
      <w:r>
        <w:rPr>
          <w:sz w:val="28"/>
          <w:szCs w:val="28"/>
        </w:rPr>
        <w:t>, механические разрывы (повреждения) и иные отверстия, в том числе технологические, через которые возможно выпадение горючих материалов за пределы очага горения</w:t>
      </w:r>
      <w:r w:rsidRPr="00CE6C75">
        <w:rPr>
          <w:sz w:val="28"/>
          <w:szCs w:val="28"/>
        </w:rPr>
        <w:t>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CE6C75">
        <w:rPr>
          <w:sz w:val="28"/>
          <w:szCs w:val="28"/>
        </w:rPr>
        <w:t xml:space="preserve">) при скорости ветра, превышающей значение </w:t>
      </w:r>
      <w:r>
        <w:rPr>
          <w:sz w:val="28"/>
          <w:szCs w:val="28"/>
        </w:rPr>
        <w:t>10</w:t>
      </w:r>
      <w:r w:rsidRPr="00CE6C75">
        <w:rPr>
          <w:sz w:val="28"/>
          <w:szCs w:val="28"/>
        </w:rPr>
        <w:t xml:space="preserve"> метров в секунду.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CE6C75">
        <w:rPr>
          <w:sz w:val="28"/>
          <w:szCs w:val="28"/>
        </w:rPr>
        <w:t>. В процессе разведения костров, использования открытого огня, сжигания мусора, травы, листвы и иных отходов, материалов или изделий запрещается: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1) осуществлять сжигание горючих и легковоспламеняющихся 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вещества;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2) оставлять место очага горения без присмотра до полного прекращен</w:t>
      </w:r>
      <w:r>
        <w:rPr>
          <w:sz w:val="28"/>
          <w:szCs w:val="28"/>
        </w:rPr>
        <w:t>ия горения (</w:t>
      </w:r>
      <w:r w:rsidRPr="00CE6C75">
        <w:rPr>
          <w:sz w:val="28"/>
          <w:szCs w:val="28"/>
        </w:rPr>
        <w:t>тлени</w:t>
      </w:r>
      <w:r>
        <w:rPr>
          <w:sz w:val="28"/>
          <w:szCs w:val="28"/>
        </w:rPr>
        <w:t>я)</w:t>
      </w:r>
      <w:r w:rsidRPr="00CE6C75">
        <w:rPr>
          <w:sz w:val="28"/>
          <w:szCs w:val="28"/>
        </w:rPr>
        <w:t>;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3) располагать легковоспламеняющиеся и горючие жидкости, а также горючие материалы вблизи очага горения.</w:t>
      </w:r>
    </w:p>
    <w:p w:rsidR="008429D5" w:rsidRPr="00CE6C75" w:rsidRDefault="008429D5" w:rsidP="008429D5">
      <w:pPr>
        <w:pStyle w:val="ConsPlusNormal"/>
        <w:ind w:firstLine="540"/>
        <w:jc w:val="both"/>
        <w:rPr>
          <w:sz w:val="28"/>
          <w:szCs w:val="28"/>
        </w:rPr>
      </w:pPr>
      <w:r w:rsidRPr="00CE6C75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CE6C75">
        <w:rPr>
          <w:sz w:val="28"/>
          <w:szCs w:val="28"/>
        </w:rPr>
        <w:t xml:space="preserve">. После использования открытого огня </w:t>
      </w:r>
      <w:r>
        <w:rPr>
          <w:sz w:val="28"/>
          <w:szCs w:val="28"/>
        </w:rPr>
        <w:t xml:space="preserve">место </w:t>
      </w:r>
      <w:r w:rsidRPr="00CE6C75">
        <w:rPr>
          <w:sz w:val="28"/>
          <w:szCs w:val="28"/>
        </w:rPr>
        <w:t>очаг</w:t>
      </w:r>
      <w:r>
        <w:rPr>
          <w:sz w:val="28"/>
          <w:szCs w:val="28"/>
        </w:rPr>
        <w:t>а</w:t>
      </w:r>
      <w:r w:rsidRPr="00CE6C75">
        <w:rPr>
          <w:sz w:val="28"/>
          <w:szCs w:val="28"/>
        </w:rPr>
        <w:t xml:space="preserve"> горения должн</w:t>
      </w:r>
      <w:r>
        <w:rPr>
          <w:sz w:val="28"/>
          <w:szCs w:val="28"/>
        </w:rPr>
        <w:t>о</w:t>
      </w:r>
      <w:r w:rsidRPr="00CE6C75">
        <w:rPr>
          <w:sz w:val="28"/>
          <w:szCs w:val="28"/>
        </w:rPr>
        <w:t xml:space="preserve"> быть засыпан</w:t>
      </w:r>
      <w:r>
        <w:rPr>
          <w:sz w:val="28"/>
          <w:szCs w:val="28"/>
        </w:rPr>
        <w:t>о</w:t>
      </w:r>
      <w:r w:rsidRPr="00CE6C75">
        <w:rPr>
          <w:sz w:val="28"/>
          <w:szCs w:val="28"/>
        </w:rPr>
        <w:t xml:space="preserve"> землей (песком) или залит</w:t>
      </w:r>
      <w:r>
        <w:rPr>
          <w:sz w:val="28"/>
          <w:szCs w:val="28"/>
        </w:rPr>
        <w:t>о</w:t>
      </w:r>
      <w:r w:rsidRPr="00CE6C75">
        <w:rPr>
          <w:sz w:val="28"/>
          <w:szCs w:val="28"/>
        </w:rPr>
        <w:t xml:space="preserve"> водой до полного прекращения горения</w:t>
      </w:r>
      <w:r>
        <w:rPr>
          <w:sz w:val="28"/>
          <w:szCs w:val="28"/>
        </w:rPr>
        <w:t xml:space="preserve"> (</w:t>
      </w:r>
      <w:r w:rsidRPr="00CE6C75">
        <w:rPr>
          <w:sz w:val="28"/>
          <w:szCs w:val="28"/>
        </w:rPr>
        <w:t>тлени</w:t>
      </w:r>
      <w:r>
        <w:rPr>
          <w:sz w:val="28"/>
          <w:szCs w:val="28"/>
        </w:rPr>
        <w:t>я)</w:t>
      </w:r>
      <w:r w:rsidRPr="00CE6C75">
        <w:rPr>
          <w:sz w:val="28"/>
          <w:szCs w:val="28"/>
        </w:rPr>
        <w:t>.</w:t>
      </w:r>
    </w:p>
    <w:p w:rsidR="00FC6D8B" w:rsidRDefault="00FC6D8B" w:rsidP="008429D5">
      <w:pPr>
        <w:ind w:left="4820"/>
        <w:jc w:val="center"/>
        <w:rPr>
          <w:rFonts w:eastAsia="TimesNewRomanPSMT"/>
          <w:sz w:val="28"/>
          <w:szCs w:val="28"/>
        </w:rPr>
      </w:pPr>
    </w:p>
    <w:p w:rsidR="00A664B0" w:rsidRDefault="00A664B0" w:rsidP="008429D5">
      <w:pPr>
        <w:ind w:left="4820"/>
        <w:jc w:val="center"/>
        <w:rPr>
          <w:rFonts w:eastAsia="TimesNewRomanPSMT"/>
          <w:sz w:val="28"/>
          <w:szCs w:val="28"/>
        </w:rPr>
      </w:pPr>
    </w:p>
    <w:p w:rsidR="00A664B0" w:rsidRDefault="00A664B0" w:rsidP="008429D5">
      <w:pPr>
        <w:ind w:left="4820"/>
        <w:jc w:val="center"/>
        <w:rPr>
          <w:rFonts w:eastAsia="TimesNewRomanPSMT"/>
          <w:sz w:val="28"/>
          <w:szCs w:val="28"/>
        </w:rPr>
      </w:pPr>
    </w:p>
    <w:p w:rsidR="00FC6D8B" w:rsidRDefault="00FC6D8B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A664B0" w:rsidRDefault="00A664B0" w:rsidP="00A664B0">
      <w:pPr>
        <w:rPr>
          <w:rFonts w:eastAsia="TimesNewRomanPSMT"/>
          <w:sz w:val="28"/>
          <w:szCs w:val="28"/>
        </w:rPr>
      </w:pPr>
    </w:p>
    <w:p w:rsidR="00FC6D8B" w:rsidRPr="009923A1" w:rsidRDefault="00FC6D8B" w:rsidP="00A664B0">
      <w:pPr>
        <w:ind w:left="5387" w:hanging="851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 xml:space="preserve">ПРИЛОЖЕНИЕ </w:t>
      </w:r>
      <w:r>
        <w:rPr>
          <w:rFonts w:eastAsia="TimesNewRomanPSMT"/>
          <w:sz w:val="28"/>
          <w:szCs w:val="28"/>
        </w:rPr>
        <w:t>2</w:t>
      </w:r>
    </w:p>
    <w:p w:rsidR="00FC6D8B" w:rsidRPr="009923A1" w:rsidRDefault="00FC6D8B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УТВЕРЖДЕН</w:t>
      </w:r>
      <w:r>
        <w:rPr>
          <w:rFonts w:eastAsia="TimesNewRomanPSMT"/>
          <w:sz w:val="28"/>
          <w:szCs w:val="28"/>
        </w:rPr>
        <w:t>Ы</w:t>
      </w:r>
    </w:p>
    <w:p w:rsidR="00FC6D8B" w:rsidRPr="009923A1" w:rsidRDefault="00FC6D8B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>постановлением администрации</w:t>
      </w:r>
    </w:p>
    <w:p w:rsidR="00FC6D8B" w:rsidRDefault="00677601" w:rsidP="00A664B0">
      <w:pPr>
        <w:ind w:left="4536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Нов</w:t>
      </w:r>
      <w:r w:rsidR="00CE4EDC">
        <w:rPr>
          <w:rFonts w:eastAsia="TimesNewRomanPSMT"/>
          <w:sz w:val="28"/>
          <w:szCs w:val="28"/>
        </w:rPr>
        <w:t>оивановского сельского поселения</w:t>
      </w:r>
      <w:r>
        <w:rPr>
          <w:rFonts w:eastAsia="TimesNewRomanPSMT"/>
          <w:sz w:val="28"/>
          <w:szCs w:val="28"/>
        </w:rPr>
        <w:t xml:space="preserve"> Новопокровского района</w:t>
      </w:r>
    </w:p>
    <w:p w:rsidR="00FC6D8B" w:rsidRDefault="00FC6D8B" w:rsidP="00A664B0">
      <w:pPr>
        <w:ind w:left="4536"/>
        <w:rPr>
          <w:rFonts w:eastAsia="TimesNewRomanPSMT"/>
          <w:sz w:val="28"/>
          <w:szCs w:val="28"/>
        </w:rPr>
      </w:pPr>
      <w:r w:rsidRPr="009923A1">
        <w:rPr>
          <w:rFonts w:eastAsia="TimesNewRomanPSMT"/>
          <w:sz w:val="28"/>
          <w:szCs w:val="28"/>
        </w:rPr>
        <w:t xml:space="preserve">от </w:t>
      </w:r>
      <w:bookmarkStart w:id="2" w:name="_GoBack"/>
      <w:bookmarkEnd w:id="2"/>
      <w:r w:rsidR="00CD2DDE">
        <w:rPr>
          <w:rFonts w:eastAsia="TimesNewRomanPSMT"/>
          <w:sz w:val="28"/>
          <w:szCs w:val="28"/>
        </w:rPr>
        <w:t>22.08.2022 №65</w:t>
      </w:r>
    </w:p>
    <w:p w:rsidR="008429D5" w:rsidRDefault="008429D5" w:rsidP="008429D5">
      <w:pPr>
        <w:pStyle w:val="ConsPlusTitle"/>
        <w:jc w:val="center"/>
      </w:pPr>
    </w:p>
    <w:p w:rsidR="008429D5" w:rsidRDefault="008429D5" w:rsidP="008429D5">
      <w:pPr>
        <w:pStyle w:val="ConsPlusNormal"/>
        <w:jc w:val="right"/>
        <w:outlineLvl w:val="1"/>
      </w:pPr>
    </w:p>
    <w:p w:rsidR="008429D5" w:rsidRDefault="008429D5" w:rsidP="008429D5">
      <w:pPr>
        <w:pStyle w:val="ConsPlusNormal"/>
        <w:jc w:val="right"/>
        <w:outlineLvl w:val="1"/>
      </w:pP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ПЕРЕЧЕНЬ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мест, на которых допускается приготовление пищи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с использованием открытого огня, мангалов и иных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приспособлений для тепловой обработки пищи с помощью</w:t>
      </w:r>
    </w:p>
    <w:p w:rsid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>открытого огня в период проведения праздничных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664B0">
        <w:rPr>
          <w:rFonts w:ascii="Times New Roman" w:hAnsi="Times New Roman" w:cs="Times New Roman"/>
          <w:b w:val="0"/>
          <w:sz w:val="28"/>
          <w:szCs w:val="28"/>
        </w:rPr>
        <w:t xml:space="preserve">массовых мероприятий </w:t>
      </w:r>
    </w:p>
    <w:p w:rsid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64B0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CE4EDC">
        <w:rPr>
          <w:rFonts w:ascii="Times New Roman" w:hAnsi="Times New Roman" w:cs="Times New Roman"/>
          <w:b w:val="0"/>
          <w:sz w:val="28"/>
          <w:szCs w:val="28"/>
        </w:rPr>
        <w:t>Н</w:t>
      </w:r>
      <w:r w:rsidR="000330DA">
        <w:rPr>
          <w:rFonts w:ascii="Times New Roman" w:hAnsi="Times New Roman" w:cs="Times New Roman"/>
          <w:b w:val="0"/>
          <w:sz w:val="28"/>
          <w:szCs w:val="28"/>
        </w:rPr>
        <w:t>овоивановского</w:t>
      </w:r>
      <w:r w:rsidRPr="00A664B0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</w:t>
      </w:r>
    </w:p>
    <w:p w:rsidR="008429D5" w:rsidRPr="00A664B0" w:rsidRDefault="00A664B0" w:rsidP="008429D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A664B0">
        <w:rPr>
          <w:rFonts w:ascii="Times New Roman" w:hAnsi="Times New Roman" w:cs="Times New Roman"/>
          <w:b w:val="0"/>
          <w:sz w:val="28"/>
          <w:szCs w:val="28"/>
        </w:rPr>
        <w:t>овопокровского района</w:t>
      </w:r>
    </w:p>
    <w:p w:rsidR="008429D5" w:rsidRDefault="008429D5" w:rsidP="008429D5">
      <w:pPr>
        <w:pStyle w:val="ConsPlusTitle"/>
        <w:jc w:val="center"/>
      </w:pPr>
    </w:p>
    <w:p w:rsidR="008429D5" w:rsidRDefault="008429D5" w:rsidP="008429D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8504"/>
      </w:tblGrid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 xml:space="preserve">Территория </w:t>
            </w:r>
            <w:proofErr w:type="spellStart"/>
            <w:r w:rsidR="00FC6D8B" w:rsidRPr="00FC6D8B">
              <w:rPr>
                <w:szCs w:val="28"/>
              </w:rPr>
              <w:t>Калниболотского</w:t>
            </w:r>
            <w:proofErr w:type="spellEnd"/>
            <w:r w:rsidR="00FC6D8B" w:rsidRPr="00FC6D8B">
              <w:rPr>
                <w:szCs w:val="28"/>
              </w:rPr>
              <w:t xml:space="preserve"> сельского поселения</w:t>
            </w:r>
            <w:r w:rsidR="00FC6D8B">
              <w:rPr>
                <w:sz w:val="28"/>
                <w:szCs w:val="28"/>
              </w:rPr>
              <w:t>,</w:t>
            </w:r>
            <w:r w:rsidR="00FC6D8B">
              <w:t xml:space="preserve"> </w:t>
            </w:r>
            <w:r>
              <w:t>на которой допускается приготовление пищи с использованием открытого огня, мангалов и иных приспособлений для тепловой обработки пищи с помощью открытого огня в период проведения праздничных массовых мероприятий</w:t>
            </w: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FC6D8B" w:rsidP="00444BD0">
            <w:pPr>
              <w:pStyle w:val="ConsPlusNormal"/>
              <w:jc w:val="both"/>
            </w:pPr>
            <w:r>
              <w:t>Пло</w:t>
            </w:r>
            <w:r w:rsidR="0048162A">
              <w:t>щадка</w:t>
            </w:r>
            <w:r w:rsidR="000330DA">
              <w:t xml:space="preserve"> </w:t>
            </w:r>
            <w:r w:rsidR="00FF1A30">
              <w:t xml:space="preserve">на расстоянии </w:t>
            </w:r>
            <w:r w:rsidR="0048162A">
              <w:t xml:space="preserve"> 100 м от СДК</w:t>
            </w:r>
            <w:r w:rsidR="000330DA">
              <w:t xml:space="preserve"> </w:t>
            </w:r>
            <w:proofErr w:type="spellStart"/>
            <w:r w:rsidR="000330DA">
              <w:t>ст-цы</w:t>
            </w:r>
            <w:proofErr w:type="spellEnd"/>
            <w:r w:rsidR="000330DA">
              <w:t xml:space="preserve"> Новоивановской</w:t>
            </w:r>
            <w:r w:rsidR="0048162A">
              <w:t xml:space="preserve"> по ул. </w:t>
            </w:r>
            <w:proofErr w:type="gramStart"/>
            <w:r w:rsidR="0048162A">
              <w:t>Красной</w:t>
            </w:r>
            <w:proofErr w:type="gramEnd"/>
            <w:r w:rsidR="0048162A">
              <w:t>.</w:t>
            </w: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  <w:tr w:rsidR="008429D5" w:rsidTr="00444B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8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D5" w:rsidRDefault="008429D5" w:rsidP="00444BD0">
            <w:pPr>
              <w:pStyle w:val="ConsPlusNormal"/>
              <w:jc w:val="both"/>
            </w:pPr>
          </w:p>
        </w:tc>
      </w:tr>
    </w:tbl>
    <w:p w:rsidR="008429D5" w:rsidRDefault="008429D5" w:rsidP="008429D5">
      <w:pPr>
        <w:pStyle w:val="ConsPlusNormal"/>
        <w:jc w:val="both"/>
      </w:pPr>
    </w:p>
    <w:p w:rsidR="008429D5" w:rsidRDefault="008429D5" w:rsidP="008429D5">
      <w:pPr>
        <w:pStyle w:val="ConsPlusNormal"/>
        <w:jc w:val="right"/>
        <w:outlineLvl w:val="1"/>
      </w:pPr>
    </w:p>
    <w:p w:rsidR="008429D5" w:rsidRPr="003A3503" w:rsidRDefault="008429D5">
      <w:pPr>
        <w:shd w:val="clear" w:color="auto" w:fill="FFFFFF"/>
        <w:tabs>
          <w:tab w:val="right" w:pos="9356"/>
        </w:tabs>
        <w:rPr>
          <w:sz w:val="28"/>
          <w:szCs w:val="28"/>
        </w:rPr>
      </w:pPr>
    </w:p>
    <w:sectPr w:rsidR="008429D5" w:rsidRPr="003A3503" w:rsidSect="00A664B0">
      <w:pgSz w:w="11900" w:h="16840"/>
      <w:pgMar w:top="1134" w:right="567" w:bottom="1134" w:left="1701" w:header="612" w:footer="601" w:gutter="0"/>
      <w:pgNumType w:start="9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03BA" w:rsidRDefault="00A603BA" w:rsidP="00FF5868">
      <w:r>
        <w:separator/>
      </w:r>
    </w:p>
  </w:endnote>
  <w:endnote w:type="continuationSeparator" w:id="0">
    <w:p w:rsidR="00A603BA" w:rsidRDefault="00A603BA" w:rsidP="00FF58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03BA" w:rsidRDefault="00A603BA" w:rsidP="00FF5868">
      <w:r>
        <w:separator/>
      </w:r>
    </w:p>
  </w:footnote>
  <w:footnote w:type="continuationSeparator" w:id="0">
    <w:p w:rsidR="00A603BA" w:rsidRDefault="00A603BA" w:rsidP="00FF58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05212"/>
    <w:multiLevelType w:val="multilevel"/>
    <w:tmpl w:val="8062C04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A787216"/>
    <w:multiLevelType w:val="hybridMultilevel"/>
    <w:tmpl w:val="B7BE7C8C"/>
    <w:lvl w:ilvl="0" w:tplc="75223780">
      <w:start w:val="1"/>
      <w:numFmt w:val="decimal"/>
      <w:lvlText w:val="%1)"/>
      <w:lvlJc w:val="left"/>
      <w:pPr>
        <w:ind w:left="17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">
    <w:nsid w:val="358E577D"/>
    <w:multiLevelType w:val="multilevel"/>
    <w:tmpl w:val="564AE3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A542B0E"/>
    <w:multiLevelType w:val="multilevel"/>
    <w:tmpl w:val="D3609B2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C314B70"/>
    <w:multiLevelType w:val="multilevel"/>
    <w:tmpl w:val="B2FA97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868686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8BF619F"/>
    <w:multiLevelType w:val="multilevel"/>
    <w:tmpl w:val="CA20C2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B790933"/>
    <w:multiLevelType w:val="multilevel"/>
    <w:tmpl w:val="360CDA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25E5255"/>
    <w:multiLevelType w:val="multilevel"/>
    <w:tmpl w:val="AF467F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92438D0"/>
    <w:multiLevelType w:val="multilevel"/>
    <w:tmpl w:val="80E438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B2A4D2F"/>
    <w:multiLevelType w:val="multilevel"/>
    <w:tmpl w:val="A69A14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9"/>
  </w:num>
  <w:num w:numId="6">
    <w:abstractNumId w:val="1"/>
  </w:num>
  <w:num w:numId="7">
    <w:abstractNumId w:val="4"/>
  </w:num>
  <w:num w:numId="8">
    <w:abstractNumId w:val="8"/>
  </w:num>
  <w:num w:numId="9">
    <w:abstractNumId w:val="6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5EBD"/>
    <w:rsid w:val="00011349"/>
    <w:rsid w:val="00020D3B"/>
    <w:rsid w:val="00023E5C"/>
    <w:rsid w:val="000330DA"/>
    <w:rsid w:val="00045CF9"/>
    <w:rsid w:val="0006709D"/>
    <w:rsid w:val="00070F0B"/>
    <w:rsid w:val="0008404A"/>
    <w:rsid w:val="00085709"/>
    <w:rsid w:val="00086A5D"/>
    <w:rsid w:val="00100A10"/>
    <w:rsid w:val="00105EEB"/>
    <w:rsid w:val="00112E2B"/>
    <w:rsid w:val="00130BB3"/>
    <w:rsid w:val="00131A0E"/>
    <w:rsid w:val="001354BA"/>
    <w:rsid w:val="001432E8"/>
    <w:rsid w:val="00150904"/>
    <w:rsid w:val="00154948"/>
    <w:rsid w:val="0016744A"/>
    <w:rsid w:val="00196DDF"/>
    <w:rsid w:val="001A0911"/>
    <w:rsid w:val="001B4548"/>
    <w:rsid w:val="001B4BC8"/>
    <w:rsid w:val="001B57B2"/>
    <w:rsid w:val="001B7383"/>
    <w:rsid w:val="001C69E8"/>
    <w:rsid w:val="001D10F8"/>
    <w:rsid w:val="001D1F37"/>
    <w:rsid w:val="001E5C5A"/>
    <w:rsid w:val="001F0D74"/>
    <w:rsid w:val="001F64BD"/>
    <w:rsid w:val="00217C76"/>
    <w:rsid w:val="002308DA"/>
    <w:rsid w:val="00247BA5"/>
    <w:rsid w:val="00263D3F"/>
    <w:rsid w:val="002765B8"/>
    <w:rsid w:val="00284906"/>
    <w:rsid w:val="00291B07"/>
    <w:rsid w:val="002B44B3"/>
    <w:rsid w:val="002C6A6F"/>
    <w:rsid w:val="002D651A"/>
    <w:rsid w:val="002F3305"/>
    <w:rsid w:val="00305847"/>
    <w:rsid w:val="00311537"/>
    <w:rsid w:val="003133A9"/>
    <w:rsid w:val="00313BF6"/>
    <w:rsid w:val="003241B0"/>
    <w:rsid w:val="00344168"/>
    <w:rsid w:val="00350E97"/>
    <w:rsid w:val="003512E2"/>
    <w:rsid w:val="003517A0"/>
    <w:rsid w:val="00357166"/>
    <w:rsid w:val="0037262B"/>
    <w:rsid w:val="003866A6"/>
    <w:rsid w:val="003A3503"/>
    <w:rsid w:val="003B74C6"/>
    <w:rsid w:val="003C32A2"/>
    <w:rsid w:val="003E58E5"/>
    <w:rsid w:val="003F2E5C"/>
    <w:rsid w:val="00413745"/>
    <w:rsid w:val="0043068D"/>
    <w:rsid w:val="00440F8E"/>
    <w:rsid w:val="0044459C"/>
    <w:rsid w:val="00444BC4"/>
    <w:rsid w:val="00466634"/>
    <w:rsid w:val="0048162A"/>
    <w:rsid w:val="0049110F"/>
    <w:rsid w:val="004A2544"/>
    <w:rsid w:val="004A5260"/>
    <w:rsid w:val="004C0195"/>
    <w:rsid w:val="004C74F6"/>
    <w:rsid w:val="00507C5D"/>
    <w:rsid w:val="00511672"/>
    <w:rsid w:val="00515B69"/>
    <w:rsid w:val="00522A9B"/>
    <w:rsid w:val="00524B9A"/>
    <w:rsid w:val="00526B43"/>
    <w:rsid w:val="00535F5C"/>
    <w:rsid w:val="00536AF8"/>
    <w:rsid w:val="00544C65"/>
    <w:rsid w:val="0056603C"/>
    <w:rsid w:val="00575246"/>
    <w:rsid w:val="005D20DA"/>
    <w:rsid w:val="005D6526"/>
    <w:rsid w:val="00601788"/>
    <w:rsid w:val="0061212E"/>
    <w:rsid w:val="0065350A"/>
    <w:rsid w:val="00672F72"/>
    <w:rsid w:val="00677601"/>
    <w:rsid w:val="00691260"/>
    <w:rsid w:val="006C059E"/>
    <w:rsid w:val="006F1A3A"/>
    <w:rsid w:val="006F1D1D"/>
    <w:rsid w:val="007065B1"/>
    <w:rsid w:val="0071275D"/>
    <w:rsid w:val="0071651D"/>
    <w:rsid w:val="00726213"/>
    <w:rsid w:val="007262C4"/>
    <w:rsid w:val="007412E1"/>
    <w:rsid w:val="007442BE"/>
    <w:rsid w:val="00763626"/>
    <w:rsid w:val="00772915"/>
    <w:rsid w:val="00775C93"/>
    <w:rsid w:val="0078717D"/>
    <w:rsid w:val="007A0028"/>
    <w:rsid w:val="007C349F"/>
    <w:rsid w:val="007C7C25"/>
    <w:rsid w:val="007F05C9"/>
    <w:rsid w:val="007F34C9"/>
    <w:rsid w:val="0082036F"/>
    <w:rsid w:val="008429D5"/>
    <w:rsid w:val="008470A7"/>
    <w:rsid w:val="00853B4E"/>
    <w:rsid w:val="0085646E"/>
    <w:rsid w:val="00863685"/>
    <w:rsid w:val="00867CFF"/>
    <w:rsid w:val="00870A54"/>
    <w:rsid w:val="00916D46"/>
    <w:rsid w:val="00932809"/>
    <w:rsid w:val="0094272E"/>
    <w:rsid w:val="00942D42"/>
    <w:rsid w:val="0094436A"/>
    <w:rsid w:val="0095343F"/>
    <w:rsid w:val="009617D8"/>
    <w:rsid w:val="00970EFA"/>
    <w:rsid w:val="00981A18"/>
    <w:rsid w:val="009920DE"/>
    <w:rsid w:val="009947EA"/>
    <w:rsid w:val="00994D3E"/>
    <w:rsid w:val="009A4C01"/>
    <w:rsid w:val="009B7294"/>
    <w:rsid w:val="009D359E"/>
    <w:rsid w:val="009D3C48"/>
    <w:rsid w:val="009F1751"/>
    <w:rsid w:val="00A07ACA"/>
    <w:rsid w:val="00A134CE"/>
    <w:rsid w:val="00A24C2D"/>
    <w:rsid w:val="00A32AFF"/>
    <w:rsid w:val="00A40950"/>
    <w:rsid w:val="00A524CB"/>
    <w:rsid w:val="00A551D9"/>
    <w:rsid w:val="00A603BA"/>
    <w:rsid w:val="00A664B0"/>
    <w:rsid w:val="00A7042A"/>
    <w:rsid w:val="00A84D94"/>
    <w:rsid w:val="00A866CF"/>
    <w:rsid w:val="00A873C7"/>
    <w:rsid w:val="00AA4F16"/>
    <w:rsid w:val="00AB03C5"/>
    <w:rsid w:val="00AC1AED"/>
    <w:rsid w:val="00AD7558"/>
    <w:rsid w:val="00AE3950"/>
    <w:rsid w:val="00B02DC9"/>
    <w:rsid w:val="00B06155"/>
    <w:rsid w:val="00B223A3"/>
    <w:rsid w:val="00B25014"/>
    <w:rsid w:val="00B303D9"/>
    <w:rsid w:val="00B36CCF"/>
    <w:rsid w:val="00B55EBD"/>
    <w:rsid w:val="00B62468"/>
    <w:rsid w:val="00B737A1"/>
    <w:rsid w:val="00B761DB"/>
    <w:rsid w:val="00B8149C"/>
    <w:rsid w:val="00BA70BC"/>
    <w:rsid w:val="00BB17BE"/>
    <w:rsid w:val="00BB3511"/>
    <w:rsid w:val="00BB5E83"/>
    <w:rsid w:val="00BC0892"/>
    <w:rsid w:val="00BF3C36"/>
    <w:rsid w:val="00C003E0"/>
    <w:rsid w:val="00C22F6F"/>
    <w:rsid w:val="00C330A1"/>
    <w:rsid w:val="00C3554D"/>
    <w:rsid w:val="00C364BB"/>
    <w:rsid w:val="00C37648"/>
    <w:rsid w:val="00C630C3"/>
    <w:rsid w:val="00C67AD4"/>
    <w:rsid w:val="00C82D99"/>
    <w:rsid w:val="00C878BF"/>
    <w:rsid w:val="00C94CBA"/>
    <w:rsid w:val="00CB23E1"/>
    <w:rsid w:val="00CB3800"/>
    <w:rsid w:val="00CD2DDE"/>
    <w:rsid w:val="00CE1D65"/>
    <w:rsid w:val="00CE4179"/>
    <w:rsid w:val="00CE4EDC"/>
    <w:rsid w:val="00CF40E8"/>
    <w:rsid w:val="00D003E6"/>
    <w:rsid w:val="00D03440"/>
    <w:rsid w:val="00D27726"/>
    <w:rsid w:val="00D65A54"/>
    <w:rsid w:val="00D663BC"/>
    <w:rsid w:val="00D83FED"/>
    <w:rsid w:val="00D97A87"/>
    <w:rsid w:val="00DA383B"/>
    <w:rsid w:val="00DA7453"/>
    <w:rsid w:val="00DB17D6"/>
    <w:rsid w:val="00DC715C"/>
    <w:rsid w:val="00DD2BE7"/>
    <w:rsid w:val="00DD6C72"/>
    <w:rsid w:val="00DF4873"/>
    <w:rsid w:val="00DF53B1"/>
    <w:rsid w:val="00DF5F6F"/>
    <w:rsid w:val="00E50C73"/>
    <w:rsid w:val="00E552E2"/>
    <w:rsid w:val="00E60238"/>
    <w:rsid w:val="00E6349D"/>
    <w:rsid w:val="00EA29DB"/>
    <w:rsid w:val="00ED7FAA"/>
    <w:rsid w:val="00EE5AAC"/>
    <w:rsid w:val="00EF315A"/>
    <w:rsid w:val="00F0285F"/>
    <w:rsid w:val="00F1338E"/>
    <w:rsid w:val="00F26A35"/>
    <w:rsid w:val="00F632A5"/>
    <w:rsid w:val="00F665BA"/>
    <w:rsid w:val="00F86389"/>
    <w:rsid w:val="00F9488A"/>
    <w:rsid w:val="00FA2952"/>
    <w:rsid w:val="00FC140F"/>
    <w:rsid w:val="00FC45B1"/>
    <w:rsid w:val="00FC560E"/>
    <w:rsid w:val="00FC6D8B"/>
    <w:rsid w:val="00FD01C8"/>
    <w:rsid w:val="00FE316F"/>
    <w:rsid w:val="00FE5288"/>
    <w:rsid w:val="00FE701C"/>
    <w:rsid w:val="00FF1A30"/>
    <w:rsid w:val="00FF5868"/>
    <w:rsid w:val="52C974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8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868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FF5868"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unhideWhenUsed/>
    <w:rsid w:val="00FF5868"/>
    <w:pPr>
      <w:tabs>
        <w:tab w:val="center" w:pos="4677"/>
        <w:tab w:val="right" w:pos="9355"/>
      </w:tabs>
    </w:pPr>
  </w:style>
  <w:style w:type="character" w:styleId="a9">
    <w:name w:val="Emphasis"/>
    <w:basedOn w:val="a0"/>
    <w:uiPriority w:val="20"/>
    <w:qFormat/>
    <w:rsid w:val="00FF5868"/>
    <w:rPr>
      <w:i/>
      <w:iCs/>
    </w:rPr>
  </w:style>
  <w:style w:type="character" w:styleId="aa">
    <w:name w:val="Hyperlink"/>
    <w:basedOn w:val="a0"/>
    <w:uiPriority w:val="99"/>
    <w:unhideWhenUsed/>
    <w:rsid w:val="00FF5868"/>
    <w:rPr>
      <w:color w:val="0000FF"/>
      <w:u w:val="single"/>
    </w:rPr>
  </w:style>
  <w:style w:type="character" w:customStyle="1" w:styleId="a4">
    <w:name w:val="Текст выноски Знак"/>
    <w:basedOn w:val="a0"/>
    <w:link w:val="a3"/>
    <w:uiPriority w:val="99"/>
    <w:semiHidden/>
    <w:rsid w:val="00FF5868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rsid w:val="00FF5868"/>
    <w:rPr>
      <w:rFonts w:ascii="Times New Roman" w:hAnsi="Times New Roman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FF5868"/>
    <w:rPr>
      <w:rFonts w:ascii="Times New Roman" w:hAnsi="Times New Roman" w:cs="Times New Roman"/>
      <w:sz w:val="20"/>
      <w:szCs w:val="20"/>
    </w:rPr>
  </w:style>
  <w:style w:type="paragraph" w:styleId="ab">
    <w:name w:val="List Paragraph"/>
    <w:basedOn w:val="a"/>
    <w:uiPriority w:val="34"/>
    <w:qFormat/>
    <w:rsid w:val="00FF5868"/>
    <w:pPr>
      <w:ind w:left="720"/>
      <w:contextualSpacing/>
    </w:pPr>
  </w:style>
  <w:style w:type="character" w:customStyle="1" w:styleId="ac">
    <w:name w:val="Подпись к картинке_"/>
    <w:basedOn w:val="a0"/>
    <w:link w:val="ad"/>
    <w:rsid w:val="00AB03C5"/>
    <w:rPr>
      <w:rFonts w:ascii="Times New Roman" w:eastAsia="Times New Roman" w:hAnsi="Times New Roman" w:cs="Times New Roman"/>
      <w:color w:val="6DA2C1"/>
      <w:sz w:val="30"/>
      <w:szCs w:val="30"/>
      <w:shd w:val="clear" w:color="auto" w:fill="FFFFFF"/>
    </w:rPr>
  </w:style>
  <w:style w:type="character" w:customStyle="1" w:styleId="ae">
    <w:name w:val="Основной текст_"/>
    <w:basedOn w:val="a0"/>
    <w:link w:val="1"/>
    <w:rsid w:val="00AB03C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">
    <w:name w:val="Колонтитул (2)_"/>
    <w:basedOn w:val="a0"/>
    <w:link w:val="20"/>
    <w:rsid w:val="00AB03C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d">
    <w:name w:val="Подпись к картинке"/>
    <w:basedOn w:val="a"/>
    <w:link w:val="ac"/>
    <w:rsid w:val="00AB03C5"/>
    <w:pPr>
      <w:shd w:val="clear" w:color="auto" w:fill="FFFFFF"/>
      <w:autoSpaceDE/>
      <w:autoSpaceDN/>
      <w:adjustRightInd/>
      <w:spacing w:line="226" w:lineRule="auto"/>
    </w:pPr>
    <w:rPr>
      <w:rFonts w:eastAsia="Times New Roman"/>
      <w:color w:val="6DA2C1"/>
      <w:sz w:val="30"/>
      <w:szCs w:val="30"/>
    </w:rPr>
  </w:style>
  <w:style w:type="paragraph" w:customStyle="1" w:styleId="1">
    <w:name w:val="Основной текст1"/>
    <w:basedOn w:val="a"/>
    <w:link w:val="ae"/>
    <w:rsid w:val="00AB03C5"/>
    <w:pPr>
      <w:shd w:val="clear" w:color="auto" w:fill="FFFFFF"/>
      <w:autoSpaceDE/>
      <w:autoSpaceDN/>
      <w:adjustRightInd/>
      <w:ind w:firstLine="400"/>
    </w:pPr>
    <w:rPr>
      <w:rFonts w:eastAsia="Times New Roman"/>
      <w:sz w:val="28"/>
      <w:szCs w:val="28"/>
    </w:rPr>
  </w:style>
  <w:style w:type="paragraph" w:customStyle="1" w:styleId="20">
    <w:name w:val="Колонтитул (2)"/>
    <w:basedOn w:val="a"/>
    <w:link w:val="2"/>
    <w:rsid w:val="00AB03C5"/>
    <w:pPr>
      <w:shd w:val="clear" w:color="auto" w:fill="FFFFFF"/>
      <w:autoSpaceDE/>
      <w:autoSpaceDN/>
      <w:adjustRightInd/>
    </w:pPr>
    <w:rPr>
      <w:rFonts w:eastAsia="Times New Roman"/>
    </w:rPr>
  </w:style>
  <w:style w:type="character" w:customStyle="1" w:styleId="af">
    <w:name w:val="Подпись к таблице_"/>
    <w:basedOn w:val="a0"/>
    <w:link w:val="af0"/>
    <w:rsid w:val="00AB03C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f1">
    <w:name w:val="Другое_"/>
    <w:basedOn w:val="a0"/>
    <w:link w:val="af2"/>
    <w:rsid w:val="00AB03C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таблице"/>
    <w:basedOn w:val="a"/>
    <w:link w:val="af"/>
    <w:rsid w:val="00AB03C5"/>
    <w:pPr>
      <w:shd w:val="clear" w:color="auto" w:fill="FFFFFF"/>
      <w:autoSpaceDE/>
      <w:autoSpaceDN/>
      <w:adjustRightInd/>
    </w:pPr>
    <w:rPr>
      <w:rFonts w:eastAsia="Times New Roman"/>
      <w:sz w:val="28"/>
      <w:szCs w:val="28"/>
    </w:rPr>
  </w:style>
  <w:style w:type="paragraph" w:customStyle="1" w:styleId="af2">
    <w:name w:val="Другое"/>
    <w:basedOn w:val="a"/>
    <w:link w:val="af1"/>
    <w:rsid w:val="00AB03C5"/>
    <w:pPr>
      <w:shd w:val="clear" w:color="auto" w:fill="FFFFFF"/>
      <w:autoSpaceDE/>
      <w:autoSpaceDN/>
      <w:adjustRightInd/>
      <w:ind w:firstLine="400"/>
    </w:pPr>
    <w:rPr>
      <w:rFonts w:eastAsia="Times New Roman"/>
      <w:sz w:val="28"/>
      <w:szCs w:val="28"/>
    </w:rPr>
  </w:style>
  <w:style w:type="character" w:customStyle="1" w:styleId="UnresolvedMention">
    <w:name w:val="Unresolved Mention"/>
    <w:basedOn w:val="a0"/>
    <w:uiPriority w:val="99"/>
    <w:semiHidden/>
    <w:unhideWhenUsed/>
    <w:rsid w:val="00D97A87"/>
    <w:rPr>
      <w:color w:val="605E5C"/>
      <w:shd w:val="clear" w:color="auto" w:fill="E1DFDD"/>
    </w:rPr>
  </w:style>
  <w:style w:type="paragraph" w:customStyle="1" w:styleId="ConsPlusNormal">
    <w:name w:val="ConsPlusNormal"/>
    <w:rsid w:val="003866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8429D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185046C-2AE5-4CA3-A206-85C9F1386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1696</Words>
  <Characters>9673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7</cp:revision>
  <cp:lastPrinted>2022-04-29T06:48:00Z</cp:lastPrinted>
  <dcterms:created xsi:type="dcterms:W3CDTF">2022-08-25T11:07:00Z</dcterms:created>
  <dcterms:modified xsi:type="dcterms:W3CDTF">2022-08-30T10:28:00Z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1033-11.2.0.8325</vt:lpwstr>
  </property>
</Properties>
</file>