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4" w:rsidRDefault="00551594" w:rsidP="00551594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</w:t>
      </w:r>
      <w:r w:rsidR="009805D7">
        <w:rPr>
          <w:rFonts w:ascii="Times New Roman" w:hAnsi="Times New Roman"/>
          <w:sz w:val="28"/>
          <w:szCs w:val="28"/>
        </w:rPr>
        <w:t>РАЦИЯ НОВОИВАНОВСКОГО СЕЛЬСКОГО ПОСЕЛЕНИЯ НОВОПОКРОВСКОГО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805D7">
        <w:rPr>
          <w:rFonts w:ascii="Times New Roman" w:hAnsi="Times New Roman"/>
          <w:sz w:val="28"/>
          <w:szCs w:val="28"/>
        </w:rPr>
        <w:t>А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>№______</w:t>
      </w:r>
    </w:p>
    <w:p w:rsidR="009C757A" w:rsidRDefault="009805D7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ст-ца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Но</w:t>
      </w:r>
      <w:r w:rsidR="00330EE5">
        <w:rPr>
          <w:rFonts w:ascii="Times New Roman" w:hAnsi="Times New Roman"/>
          <w:b w:val="0"/>
          <w:bCs/>
          <w:sz w:val="28"/>
          <w:szCs w:val="28"/>
        </w:rPr>
        <w:t>во</w:t>
      </w:r>
      <w:r>
        <w:rPr>
          <w:rFonts w:ascii="Times New Roman" w:hAnsi="Times New Roman"/>
          <w:b w:val="0"/>
          <w:bCs/>
          <w:sz w:val="28"/>
          <w:szCs w:val="28"/>
        </w:rPr>
        <w:t>ивановская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9A1B08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6A7C94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 w:rsidR="009805D7">
        <w:rPr>
          <w:rFonts w:ascii="Times New Roman" w:hAnsi="Times New Roman" w:cs="Times New Roman"/>
          <w:b/>
          <w:sz w:val="28"/>
          <w:szCs w:val="28"/>
        </w:rPr>
        <w:t>Новоивановского сельского поселения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9805D7">
        <w:rPr>
          <w:rFonts w:ascii="Times New Roman" w:hAnsi="Times New Roman" w:cs="Times New Roman"/>
          <w:b/>
          <w:sz w:val="28"/>
          <w:szCs w:val="28"/>
        </w:rPr>
        <w:t>Новоивановского сельского поселения Новопокровского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05D7">
        <w:rPr>
          <w:rFonts w:ascii="Times New Roman" w:hAnsi="Times New Roman" w:cs="Times New Roman"/>
          <w:b/>
          <w:sz w:val="28"/>
          <w:szCs w:val="28"/>
        </w:rPr>
        <w:t>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 и фактических</w:t>
      </w:r>
    </w:p>
    <w:p w:rsidR="009A1B08" w:rsidRP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1B08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9A1B08">
        <w:rPr>
          <w:rFonts w:ascii="Times New Roman" w:hAnsi="Times New Roman" w:cs="Times New Roman"/>
          <w:b/>
          <w:sz w:val="28"/>
          <w:szCs w:val="28"/>
        </w:rPr>
        <w:t xml:space="preserve"> на оплату их труда</w:t>
      </w:r>
    </w:p>
    <w:p w:rsidR="00583B06" w:rsidRPr="00964A36" w:rsidRDefault="00583B06" w:rsidP="009A1B08">
      <w:pPr>
        <w:pStyle w:val="a8"/>
        <w:tabs>
          <w:tab w:val="center" w:pos="4607"/>
          <w:tab w:val="left" w:pos="5970"/>
        </w:tabs>
        <w:ind w:left="567" w:right="708"/>
        <w:jc w:val="center"/>
        <w:rPr>
          <w:sz w:val="28"/>
          <w:szCs w:val="28"/>
        </w:rPr>
      </w:pPr>
    </w:p>
    <w:p w:rsidR="00583B06" w:rsidRPr="00964A36" w:rsidRDefault="00583B06" w:rsidP="00583B06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805D7" w:rsidRDefault="009A1B08" w:rsidP="009805D7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со статьей 36 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 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9D4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45B94" w:rsidRPr="00044A5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845B94" w:rsidRPr="00044A50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845B94" w:rsidRPr="00044A5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845B94" w:rsidRPr="00044A50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583B06" w:rsidRPr="009805D7" w:rsidRDefault="009805D7" w:rsidP="009805D7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15B60"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муниципального образования Новопокровский район,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805D7" w:rsidRPr="009805D7" w:rsidRDefault="00845B94" w:rsidP="00980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9805D7">
        <w:rPr>
          <w:sz w:val="28"/>
          <w:szCs w:val="28"/>
        </w:rPr>
        <w:t xml:space="preserve">2. </w:t>
      </w:r>
      <w:r w:rsidR="009805D7" w:rsidRPr="009805D7">
        <w:rPr>
          <w:rFonts w:ascii="Times New Roman" w:hAnsi="Times New Roman" w:cs="Times New Roman"/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 Е.А.) обеспечить обнародование настоящего постановления в установленных местах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9805D7" w:rsidRPr="009805D7" w:rsidRDefault="009805D7" w:rsidP="00980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980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B94" w:rsidRPr="00980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B94" w:rsidRPr="009805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30E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3B06" w:rsidRPr="009805D7" w:rsidRDefault="009805D7" w:rsidP="009805D7">
      <w:pPr>
        <w:ind w:firstLine="708"/>
        <w:jc w:val="both"/>
        <w:rPr>
          <w:rStyle w:val="1"/>
          <w:rFonts w:ascii="Times New Roman" w:eastAsia="DejaVuSans" w:hAnsi="Times New Roman"/>
          <w:color w:val="auto"/>
          <w:spacing w:val="0"/>
          <w:sz w:val="28"/>
          <w:szCs w:val="28"/>
          <w:shd w:val="clear" w:color="auto" w:fill="auto"/>
        </w:rPr>
      </w:pPr>
      <w:r w:rsidRPr="009805D7">
        <w:rPr>
          <w:rFonts w:ascii="Times New Roman" w:hAnsi="Times New Roman" w:cs="Times New Roman"/>
          <w:sz w:val="28"/>
          <w:szCs w:val="28"/>
        </w:rPr>
        <w:t xml:space="preserve">4. </w:t>
      </w:r>
      <w:r w:rsidR="00D12020" w:rsidRPr="009805D7">
        <w:rPr>
          <w:rFonts w:ascii="Times New Roman" w:hAnsi="Times New Roman" w:cs="Times New Roman"/>
          <w:sz w:val="28"/>
          <w:szCs w:val="28"/>
        </w:rPr>
        <w:t>Постановление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 xml:space="preserve">в 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>силу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 xml:space="preserve"> со 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 xml:space="preserve">дня 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 xml:space="preserve">его </w:t>
      </w:r>
      <w:r w:rsidR="006C50F6" w:rsidRPr="009805D7">
        <w:rPr>
          <w:rFonts w:ascii="Times New Roman" w:hAnsi="Times New Roman" w:cs="Times New Roman"/>
          <w:sz w:val="28"/>
          <w:szCs w:val="28"/>
        </w:rPr>
        <w:t xml:space="preserve"> </w:t>
      </w:r>
      <w:r w:rsidR="00583B06" w:rsidRPr="009805D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583B06" w:rsidRPr="009805D7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805D7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EE5" w:rsidRDefault="00935225" w:rsidP="004639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3B06" w:rsidRPr="00964A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0EE5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proofErr w:type="gramStart"/>
      <w:r w:rsidR="00330E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0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91" w:rsidRPr="00330EE5" w:rsidRDefault="00330EE5" w:rsidP="0033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639D4"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овопокровского</w:t>
      </w:r>
      <w:r w:rsidR="00583B06" w:rsidRPr="00964A36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83B06" w:rsidRPr="00964A3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В.А.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Абеленцев</w:t>
      </w:r>
      <w:proofErr w:type="spellEnd"/>
    </w:p>
    <w:p w:rsidR="00F8574B" w:rsidRDefault="00F8574B" w:rsidP="004639D4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spacing w:val="-5"/>
          <w:sz w:val="28"/>
          <w:szCs w:val="28"/>
        </w:rPr>
      </w:pPr>
    </w:p>
    <w:p w:rsidR="00330EE5" w:rsidRDefault="00330EE5" w:rsidP="00330EE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30EE5" w:rsidRDefault="00330EE5" w:rsidP="00330EE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330EE5" w:rsidRDefault="00330EE5" w:rsidP="00330EE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30EE5" w:rsidRDefault="00330EE5" w:rsidP="00330EE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Новоивановского сельского поселения </w:t>
      </w:r>
    </w:p>
    <w:p w:rsidR="00330EE5" w:rsidRDefault="00330EE5" w:rsidP="00330EE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</w:t>
      </w:r>
    </w:p>
    <w:p w:rsidR="00330EE5" w:rsidRDefault="00330EE5" w:rsidP="00330EE5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330EE5" w:rsidRPr="00B46B1F" w:rsidRDefault="00330EE5" w:rsidP="00330E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B46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30EE5" w:rsidRPr="00B46B1F" w:rsidRDefault="00330EE5" w:rsidP="00330EE5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330EE5" w:rsidRDefault="00330EE5" w:rsidP="00330EE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EE5" w:rsidRPr="00D1632C" w:rsidRDefault="00330EE5" w:rsidP="00330E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EE5" w:rsidRPr="00D1632C" w:rsidRDefault="00330EE5" w:rsidP="00330E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подведомственных администрации Новоивановского сельского поселения Новопокровского района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</w:p>
    <w:p w:rsidR="00330EE5" w:rsidRPr="00D1632C" w:rsidRDefault="00330EE5" w:rsidP="00330E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30EE5" w:rsidRPr="00D1632C" w:rsidRDefault="00330EE5" w:rsidP="00330E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30EE5" w:rsidRPr="00B46B1F" w:rsidRDefault="00330EE5" w:rsidP="00330EE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EE5" w:rsidRDefault="00330EE5" w:rsidP="00330EE5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32C">
        <w:rPr>
          <w:rFonts w:ascii="Times New Roman" w:hAnsi="Times New Roman" w:cs="Times New Roman"/>
          <w:sz w:val="28"/>
          <w:szCs w:val="28"/>
        </w:rPr>
        <w:t>Настоящий Порядок опубликования ежеквартальных сведений о численности муници</w:t>
      </w:r>
      <w:r w:rsidR="00957ECC">
        <w:rPr>
          <w:rFonts w:ascii="Times New Roman" w:hAnsi="Times New Roman" w:cs="Times New Roman"/>
          <w:sz w:val="28"/>
          <w:szCs w:val="28"/>
        </w:rPr>
        <w:t>пальных служащих Новоивановского сельского поселения Новопокровского района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957ECC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="00957ECC" w:rsidRPr="00D1632C">
        <w:rPr>
          <w:rFonts w:ascii="Times New Roman" w:hAnsi="Times New Roman" w:cs="Times New Roman"/>
          <w:sz w:val="28"/>
          <w:szCs w:val="28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1632C">
        <w:rPr>
          <w:rFonts w:ascii="Times New Roman" w:hAnsi="Times New Roman" w:cs="Times New Roman"/>
          <w:sz w:val="28"/>
          <w:szCs w:val="28"/>
        </w:rPr>
        <w:t>разработан в соответствии со статьей 36 </w:t>
      </w:r>
      <w:hyperlink r:id="rId9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 </w:t>
      </w:r>
      <w:hyperlink r:id="rId10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</w:t>
        </w:r>
        <w:proofErr w:type="gramEnd"/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Федерации</w:t>
        </w:r>
      </w:hyperlink>
      <w:r>
        <w:t>»</w:t>
      </w:r>
      <w:r w:rsidRPr="00D1632C">
        <w:rPr>
          <w:rFonts w:ascii="Times New Roman" w:hAnsi="Times New Roman" w:cs="Times New Roman"/>
          <w:sz w:val="28"/>
          <w:szCs w:val="28"/>
        </w:rPr>
        <w:t> и устанавливает процедуру предоставления и опубликования вышеуказанных ежеквартальных сведений.</w:t>
      </w:r>
    </w:p>
    <w:p w:rsidR="00330EE5" w:rsidRDefault="00330EE5" w:rsidP="00330EE5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32C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</w:t>
      </w:r>
      <w:r w:rsidR="00957ECC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957ECC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  <w:r w:rsidR="00957ECC" w:rsidRPr="00D1632C">
        <w:rPr>
          <w:rFonts w:ascii="Times New Roman" w:hAnsi="Times New Roman" w:cs="Times New Roman"/>
          <w:sz w:val="28"/>
          <w:szCs w:val="28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 предоставляется</w:t>
      </w:r>
      <w:r w:rsidR="00957ECC">
        <w:rPr>
          <w:rFonts w:ascii="Times New Roman" w:hAnsi="Times New Roman" w:cs="Times New Roman"/>
          <w:sz w:val="28"/>
          <w:szCs w:val="28"/>
        </w:rPr>
        <w:t xml:space="preserve"> отделом по вопросам финансирования,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7ECC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Новоивановского сельского поселения Новопокровского района, </w:t>
      </w:r>
      <w:r w:rsidR="00957ECC">
        <w:rPr>
          <w:rFonts w:ascii="Times New Roman" w:hAnsi="Times New Roman" w:cs="Times New Roman"/>
          <w:spacing w:val="-5"/>
          <w:sz w:val="28"/>
          <w:szCs w:val="28"/>
        </w:rPr>
        <w:t>муниципальным казенным учреждением «</w:t>
      </w:r>
      <w:proofErr w:type="spellStart"/>
      <w:r w:rsidR="00957ECC">
        <w:rPr>
          <w:rFonts w:ascii="Times New Roman" w:hAnsi="Times New Roman" w:cs="Times New Roman"/>
          <w:spacing w:val="-5"/>
          <w:sz w:val="28"/>
          <w:szCs w:val="28"/>
        </w:rPr>
        <w:t>Новоивановское</w:t>
      </w:r>
      <w:proofErr w:type="spellEnd"/>
      <w:r w:rsidR="00957ECC">
        <w:rPr>
          <w:rFonts w:ascii="Times New Roman" w:hAnsi="Times New Roman" w:cs="Times New Roman"/>
          <w:spacing w:val="-5"/>
          <w:sz w:val="28"/>
          <w:szCs w:val="28"/>
        </w:rPr>
        <w:t>», муниципальным казенным учреждением культуры «</w:t>
      </w:r>
      <w:proofErr w:type="spellStart"/>
      <w:r w:rsidR="00957ECC">
        <w:rPr>
          <w:rFonts w:ascii="Times New Roman" w:hAnsi="Times New Roman" w:cs="Times New Roman"/>
          <w:spacing w:val="-5"/>
          <w:sz w:val="28"/>
          <w:szCs w:val="28"/>
        </w:rPr>
        <w:t>Новоивановский</w:t>
      </w:r>
      <w:proofErr w:type="spellEnd"/>
      <w:r w:rsidR="00957EC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57ECC">
        <w:rPr>
          <w:rFonts w:ascii="Times New Roman" w:hAnsi="Times New Roman" w:cs="Times New Roman"/>
          <w:spacing w:val="-5"/>
          <w:sz w:val="28"/>
          <w:szCs w:val="28"/>
        </w:rPr>
        <w:t>культурно-досуговый</w:t>
      </w:r>
      <w:proofErr w:type="spellEnd"/>
      <w:r w:rsidR="00957ECC">
        <w:rPr>
          <w:rFonts w:ascii="Times New Roman" w:hAnsi="Times New Roman" w:cs="Times New Roman"/>
          <w:spacing w:val="-5"/>
          <w:sz w:val="28"/>
          <w:szCs w:val="28"/>
        </w:rPr>
        <w:t xml:space="preserve"> центр», муниципальным казенным учреждением культуры «Новоивановская поселенческая библиотека</w:t>
      </w:r>
      <w:proofErr w:type="gramEnd"/>
      <w:r w:rsidR="00957ECC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Pr="00D1632C">
        <w:rPr>
          <w:rFonts w:ascii="Times New Roman" w:hAnsi="Times New Roman" w:cs="Times New Roman"/>
          <w:sz w:val="28"/>
          <w:szCs w:val="28"/>
        </w:rPr>
        <w:t xml:space="preserve">ежеквартально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32C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периодом, в </w:t>
      </w:r>
      <w:r w:rsidR="00EF15D5">
        <w:rPr>
          <w:rFonts w:ascii="Times New Roman" w:hAnsi="Times New Roman" w:cs="Times New Roman"/>
          <w:sz w:val="28"/>
          <w:szCs w:val="28"/>
        </w:rPr>
        <w:t>отдел 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D5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Новопокровского района.</w:t>
      </w:r>
    </w:p>
    <w:p w:rsidR="00330EE5" w:rsidRDefault="00330EE5" w:rsidP="00330EE5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FA">
        <w:rPr>
          <w:rFonts w:ascii="Times New Roman" w:hAnsi="Times New Roman" w:cs="Times New Roman"/>
          <w:sz w:val="28"/>
          <w:szCs w:val="28"/>
        </w:rPr>
        <w:lastRenderedPageBreak/>
        <w:t xml:space="preserve"> Уполномоченные лица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D1632C">
        <w:rPr>
          <w:rFonts w:ascii="Times New Roman" w:hAnsi="Times New Roman" w:cs="Times New Roman"/>
          <w:sz w:val="28"/>
          <w:szCs w:val="28"/>
        </w:rPr>
        <w:t>вышеуказанных ежеквартальных сведений</w:t>
      </w:r>
      <w:r w:rsidRPr="007060FA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EF15D5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5D5">
        <w:rPr>
          <w:rFonts w:ascii="Times New Roman" w:hAnsi="Times New Roman" w:cs="Times New Roman"/>
          <w:sz w:val="28"/>
          <w:szCs w:val="28"/>
        </w:rPr>
        <w:t>а, другой официальной отчетности.</w:t>
      </w:r>
    </w:p>
    <w:p w:rsidR="00330EE5" w:rsidRPr="007060FA" w:rsidRDefault="00330EE5" w:rsidP="00330EE5">
      <w:pPr>
        <w:pStyle w:val="a8"/>
        <w:widowControl w:val="0"/>
        <w:numPr>
          <w:ilvl w:val="0"/>
          <w:numId w:val="4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0"/>
          <w:sz w:val="28"/>
        </w:rPr>
      </w:pPr>
      <w:r w:rsidRPr="007060FA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предоставленной информации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0FA">
        <w:rPr>
          <w:rFonts w:ascii="Times New Roman" w:hAnsi="Times New Roman" w:cs="Times New Roman"/>
          <w:sz w:val="28"/>
          <w:szCs w:val="28"/>
        </w:rPr>
        <w:t>ведения формируются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60FA">
        <w:rPr>
          <w:rFonts w:ascii="Times New Roman" w:hAnsi="Times New Roman" w:cs="Times New Roman"/>
          <w:sz w:val="28"/>
          <w:szCs w:val="28"/>
        </w:rPr>
        <w:t xml:space="preserve"> </w:t>
      </w:r>
      <w:r w:rsidR="00EF15D5">
        <w:rPr>
          <w:rFonts w:ascii="Times New Roman" w:hAnsi="Times New Roman" w:cs="Times New Roman"/>
          <w:sz w:val="28"/>
          <w:szCs w:val="28"/>
        </w:rPr>
        <w:t>по общим вопросам</w:t>
      </w:r>
      <w:r w:rsidRPr="007060F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EF15D5">
        <w:rPr>
          <w:rFonts w:ascii="Times New Roman" w:hAnsi="Times New Roman" w:cs="Times New Roman"/>
          <w:sz w:val="28"/>
          <w:szCs w:val="28"/>
        </w:rPr>
        <w:t>рации Новоивановского сельского поселения Новопокровского</w:t>
      </w:r>
      <w:r w:rsidRPr="007060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5D5">
        <w:rPr>
          <w:rFonts w:ascii="Times New Roman" w:hAnsi="Times New Roman" w:cs="Times New Roman"/>
          <w:sz w:val="28"/>
          <w:szCs w:val="28"/>
        </w:rPr>
        <w:t>а</w:t>
      </w:r>
      <w:r w:rsidRPr="007060FA">
        <w:rPr>
          <w:rFonts w:ascii="Times New Roman" w:hAnsi="Times New Roman" w:cs="Times New Roman"/>
          <w:sz w:val="28"/>
          <w:szCs w:val="28"/>
        </w:rPr>
        <w:t xml:space="preserve"> до 25 числа месяца, следующего за отчетным периодом, по форме согласно приложению к настоящему Порядку и </w:t>
      </w:r>
      <w:r w:rsidR="00EF15D5">
        <w:rPr>
          <w:rFonts w:ascii="Times New Roman" w:hAnsi="Times New Roman" w:cs="Times New Roman"/>
          <w:sz w:val="28"/>
          <w:szCs w:val="28"/>
        </w:rPr>
        <w:t>подлежат официальному опубликованию</w:t>
      </w:r>
      <w:r w:rsidRPr="00706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F15D5" w:rsidRDefault="00330EE5" w:rsidP="00330EE5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F15D5">
        <w:rPr>
          <w:rFonts w:ascii="Times New Roman" w:hAnsi="Times New Roman" w:cs="Times New Roman"/>
          <w:sz w:val="28"/>
          <w:szCs w:val="28"/>
        </w:rPr>
        <w:t>по общим вопросам</w:t>
      </w:r>
      <w:r w:rsidRPr="007060F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EF15D5">
        <w:rPr>
          <w:rFonts w:ascii="Times New Roman" w:hAnsi="Times New Roman" w:cs="Times New Roman"/>
          <w:sz w:val="28"/>
          <w:szCs w:val="28"/>
        </w:rPr>
        <w:t>рации Новоивановского сельского поселения Новопокровского</w:t>
      </w:r>
      <w:r w:rsidRPr="007060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5D5">
        <w:rPr>
          <w:rFonts w:ascii="Times New Roman" w:hAnsi="Times New Roman" w:cs="Times New Roman"/>
          <w:sz w:val="28"/>
          <w:szCs w:val="28"/>
        </w:rPr>
        <w:t>а</w:t>
      </w:r>
      <w:r w:rsidRPr="007060FA">
        <w:rPr>
          <w:rFonts w:ascii="Times New Roman" w:hAnsi="Times New Roman" w:cs="Times New Roman"/>
          <w:sz w:val="28"/>
          <w:szCs w:val="28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обеспечивает опубликование ежеквартальных сведений о численности муниципальных слу</w:t>
      </w:r>
      <w:r w:rsidR="00EF15D5">
        <w:rPr>
          <w:rFonts w:ascii="Times New Roman" w:hAnsi="Times New Roman" w:cs="Times New Roman"/>
          <w:sz w:val="28"/>
          <w:szCs w:val="28"/>
        </w:rPr>
        <w:t>жащих Новоивановского сельского поселения Новопокровского</w:t>
      </w:r>
      <w:r w:rsidRPr="00D163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5D5"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EF15D5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r w:rsidR="00EF15D5" w:rsidRPr="00D163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5D5">
        <w:rPr>
          <w:rFonts w:ascii="Times New Roman" w:hAnsi="Times New Roman" w:cs="Times New Roman"/>
          <w:sz w:val="28"/>
          <w:szCs w:val="28"/>
        </w:rPr>
        <w:t>а</w:t>
      </w:r>
      <w:r w:rsidR="00EF15D5" w:rsidRPr="00D1632C">
        <w:rPr>
          <w:rFonts w:ascii="Times New Roman" w:hAnsi="Times New Roman" w:cs="Times New Roman"/>
          <w:sz w:val="28"/>
          <w:szCs w:val="28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по форме с</w:t>
      </w:r>
      <w:r w:rsidR="00EF15D5">
        <w:rPr>
          <w:rFonts w:ascii="Times New Roman" w:hAnsi="Times New Roman" w:cs="Times New Roman"/>
          <w:sz w:val="28"/>
          <w:szCs w:val="28"/>
        </w:rPr>
        <w:t xml:space="preserve">огласно приложению к настоящему </w:t>
      </w:r>
      <w:r w:rsidRPr="00D1632C">
        <w:rPr>
          <w:rFonts w:ascii="Times New Roman" w:hAnsi="Times New Roman" w:cs="Times New Roman"/>
          <w:sz w:val="28"/>
          <w:szCs w:val="28"/>
        </w:rPr>
        <w:t>Порядку.</w:t>
      </w:r>
    </w:p>
    <w:p w:rsidR="00330EE5" w:rsidRDefault="00330EE5" w:rsidP="00EF15D5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br/>
      </w:r>
    </w:p>
    <w:p w:rsidR="00EF15D5" w:rsidRPr="00D1632C" w:rsidRDefault="00EF15D5" w:rsidP="00EF15D5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5D5" w:rsidRDefault="00EF15D5" w:rsidP="00EF15D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4A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Новоивановского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D5" w:rsidRPr="00330EE5" w:rsidRDefault="00EF15D5" w:rsidP="00EF15D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Новопокровского</w:t>
      </w:r>
      <w:r w:rsidRPr="00964A36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4A3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В.А.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Абеленцев</w:t>
      </w:r>
      <w:proofErr w:type="spellEnd"/>
    </w:p>
    <w:p w:rsidR="00330EE5" w:rsidRPr="00D360BC" w:rsidRDefault="00330EE5" w:rsidP="00330EE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  <w:t xml:space="preserve"> </w:t>
      </w:r>
    </w:p>
    <w:p w:rsidR="00F8574B" w:rsidRDefault="00F8574B" w:rsidP="004639D4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spacing w:val="-5"/>
          <w:sz w:val="28"/>
          <w:szCs w:val="28"/>
        </w:rPr>
      </w:pPr>
    </w:p>
    <w:p w:rsidR="00F8574B" w:rsidRDefault="00F8574B" w:rsidP="004639D4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spacing w:val="-5"/>
          <w:sz w:val="28"/>
          <w:szCs w:val="28"/>
        </w:rPr>
      </w:pPr>
    </w:p>
    <w:p w:rsidR="00F8574B" w:rsidRPr="00D360BC" w:rsidRDefault="009C757A" w:rsidP="004639D4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6B0546" w:rsidRPr="00D360BC" w:rsidRDefault="004639D4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4639D4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6B0546" w:rsidRPr="00D360BC" w:rsidRDefault="004639D4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51C8A" w:rsidRPr="00D360BC" w:rsidRDefault="00C07207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</w:p>
    <w:p w:rsidR="00D51C8A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46DDE" w:rsidRDefault="00746DDE" w:rsidP="00746DDE">
      <w:pPr>
        <w:autoSpaceDE w:val="0"/>
        <w:autoSpaceDN w:val="0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 </w:t>
      </w:r>
    </w:p>
    <w:p w:rsidR="00DE70BF" w:rsidRDefault="00DE70BF" w:rsidP="00746DDE">
      <w:pPr>
        <w:ind w:left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746DDE" w:rsidRDefault="00746DDE" w:rsidP="00746DDE">
      <w:pPr>
        <w:ind w:left="5103"/>
        <w:jc w:val="both"/>
        <w:rPr>
          <w:sz w:val="28"/>
          <w:szCs w:val="28"/>
        </w:rPr>
      </w:pPr>
      <w:r w:rsidRPr="003144AA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опубликования ежеквартальных сведений о численности муниципальных служащих муниципального образования Новопокровский район, работников муниципальных учреждений подведомственных администрации муниципального образования Новопокровский район и фактических расходах на оплату их труда</w:t>
      </w:r>
    </w:p>
    <w:p w:rsidR="00746DDE" w:rsidRDefault="00746DDE" w:rsidP="00746DDE">
      <w:pPr>
        <w:autoSpaceDE w:val="0"/>
        <w:autoSpaceDN w:val="0"/>
        <w:ind w:left="5103"/>
        <w:rPr>
          <w:rFonts w:ascii="Times New Roman" w:eastAsia="Times New Roman" w:hAnsi="Times New Roman"/>
          <w:sz w:val="32"/>
          <w:szCs w:val="32"/>
        </w:rPr>
      </w:pPr>
    </w:p>
    <w:p w:rsidR="00746DDE" w:rsidRDefault="00746DDE" w:rsidP="00746DDE">
      <w:pPr>
        <w:autoSpaceDE w:val="0"/>
        <w:autoSpaceDN w:val="0"/>
        <w:ind w:left="5103"/>
        <w:rPr>
          <w:rFonts w:ascii="Times New Roman" w:eastAsia="Times New Roman" w:hAnsi="Times New Roman"/>
          <w:sz w:val="32"/>
          <w:szCs w:val="32"/>
        </w:rPr>
      </w:pPr>
    </w:p>
    <w:p w:rsidR="00746DDE" w:rsidRDefault="00746DDE" w:rsidP="00746DDE">
      <w:pPr>
        <w:ind w:left="709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46DDE" w:rsidRPr="007A48CD" w:rsidRDefault="00746DDE" w:rsidP="00746DDE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7A48CD">
        <w:rPr>
          <w:rFonts w:ascii="Times New Roman" w:hAnsi="Times New Roman"/>
          <w:sz w:val="28"/>
          <w:szCs w:val="28"/>
        </w:rPr>
        <w:t>о численности муниципальных служащих</w:t>
      </w:r>
    </w:p>
    <w:p w:rsidR="00746DDE" w:rsidRPr="007A48CD" w:rsidRDefault="00746DDE" w:rsidP="00746DDE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7A48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A48CD">
        <w:rPr>
          <w:rFonts w:ascii="Times New Roman" w:hAnsi="Times New Roman"/>
          <w:sz w:val="28"/>
          <w:szCs w:val="28"/>
        </w:rPr>
        <w:t>,</w:t>
      </w:r>
    </w:p>
    <w:p w:rsidR="00746DDE" w:rsidRDefault="00746DDE" w:rsidP="00746DDE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7A48CD">
        <w:rPr>
          <w:rFonts w:ascii="Times New Roman" w:hAnsi="Times New Roman"/>
          <w:sz w:val="28"/>
          <w:szCs w:val="28"/>
        </w:rPr>
        <w:t>работников муниципальных учреждений подведомственн</w:t>
      </w:r>
      <w:r>
        <w:rPr>
          <w:rFonts w:ascii="Times New Roman" w:hAnsi="Times New Roman"/>
          <w:sz w:val="28"/>
          <w:szCs w:val="28"/>
        </w:rPr>
        <w:t>ых администрации Новоивановского сельского поселения Новопокровского</w:t>
      </w:r>
      <w:r w:rsidRPr="007A48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A48CD">
        <w:rPr>
          <w:rFonts w:ascii="Times New Roman" w:hAnsi="Times New Roman"/>
          <w:sz w:val="28"/>
          <w:szCs w:val="28"/>
        </w:rPr>
        <w:t xml:space="preserve"> и фа</w:t>
      </w:r>
      <w:r>
        <w:rPr>
          <w:rFonts w:ascii="Times New Roman" w:hAnsi="Times New Roman"/>
          <w:sz w:val="28"/>
          <w:szCs w:val="28"/>
        </w:rPr>
        <w:t>ктических расходах</w:t>
      </w:r>
    </w:p>
    <w:p w:rsidR="00746DDE" w:rsidRPr="007A48CD" w:rsidRDefault="00746DDE" w:rsidP="00746DDE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на оплату их </w:t>
      </w:r>
      <w:r w:rsidRPr="007A48CD">
        <w:rPr>
          <w:rFonts w:ascii="Times New Roman" w:hAnsi="Times New Roman"/>
          <w:sz w:val="28"/>
          <w:szCs w:val="28"/>
        </w:rPr>
        <w:t>труда</w:t>
      </w:r>
    </w:p>
    <w:p w:rsidR="00746DDE" w:rsidRDefault="00746DDE" w:rsidP="00746DDE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3A3C85">
        <w:rPr>
          <w:spacing w:val="-18"/>
          <w:sz w:val="28"/>
          <w:szCs w:val="28"/>
        </w:rPr>
        <w:t xml:space="preserve"> на ___________ 20 </w:t>
      </w:r>
      <w:proofErr w:type="spellStart"/>
      <w:r w:rsidRPr="003A3C85">
        <w:rPr>
          <w:spacing w:val="-18"/>
          <w:sz w:val="28"/>
          <w:szCs w:val="28"/>
        </w:rPr>
        <w:t>____года</w:t>
      </w:r>
      <w:proofErr w:type="spellEnd"/>
      <w:r w:rsidRPr="003A3C85">
        <w:rPr>
          <w:spacing w:val="-18"/>
          <w:sz w:val="28"/>
          <w:szCs w:val="28"/>
        </w:rPr>
        <w:t xml:space="preserve"> </w:t>
      </w:r>
    </w:p>
    <w:p w:rsidR="00746DDE" w:rsidRDefault="00746DDE" w:rsidP="00746DDE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746DDE" w:rsidRPr="003A3C85" w:rsidRDefault="00746DDE" w:rsidP="00746DDE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2398"/>
        <w:gridCol w:w="2772"/>
      </w:tblGrid>
      <w:tr w:rsidR="00746DDE" w:rsidRPr="003A3C85" w:rsidTr="00CB6FE0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DDE" w:rsidRPr="003A3C85" w:rsidRDefault="00746DDE" w:rsidP="00CB6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DDE" w:rsidRPr="003A3C85" w:rsidRDefault="00746DDE" w:rsidP="00CB6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DDE" w:rsidRPr="003A3C85" w:rsidRDefault="00746DDE" w:rsidP="00CB6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DDE" w:rsidRPr="003A3C85" w:rsidTr="00CB6FE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CB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A3C8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CB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A3C85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CB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A3C85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746DDE" w:rsidRPr="003A3C85" w:rsidTr="00CB6FE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CB6FE0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A3C85">
              <w:rPr>
                <w:sz w:val="28"/>
                <w:szCs w:val="28"/>
              </w:rPr>
              <w:t xml:space="preserve">Муниципальные служащие </w:t>
            </w:r>
            <w:r>
              <w:rPr>
                <w:sz w:val="28"/>
                <w:szCs w:val="28"/>
              </w:rPr>
              <w:t>Новоивановского сельского поселения Новопокровского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746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CB6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DDE" w:rsidRPr="003A3C85" w:rsidTr="00CB6FE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707A37" w:rsidRDefault="00746DDE" w:rsidP="00746DD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07A37">
              <w:rPr>
                <w:sz w:val="28"/>
                <w:szCs w:val="28"/>
              </w:rPr>
              <w:t xml:space="preserve">Работники муниципальных учреждений подведомственные администрации </w:t>
            </w:r>
            <w:r>
              <w:rPr>
                <w:sz w:val="28"/>
                <w:szCs w:val="28"/>
              </w:rPr>
              <w:t>Новоивановского сельского поселения Новопокровского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746DDE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DDE" w:rsidRPr="003A3C85" w:rsidRDefault="00746DDE" w:rsidP="00CB6FE0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</w:tbl>
    <w:p w:rsidR="00746DDE" w:rsidRDefault="00746DD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DE70BF" w:rsidRDefault="00DE70BF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DE70BF" w:rsidRDefault="00DE70BF" w:rsidP="00DE70B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64A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Новоивановского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BF" w:rsidRPr="00330EE5" w:rsidRDefault="00DE70BF" w:rsidP="00DE70B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Новопокровского</w:t>
      </w:r>
      <w:r w:rsidRPr="00964A36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4A3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В.А.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Абеленцев</w:t>
      </w:r>
      <w:proofErr w:type="spellEnd"/>
    </w:p>
    <w:p w:rsidR="00DE70BF" w:rsidRPr="00D360BC" w:rsidRDefault="00DE70BF" w:rsidP="00DE70BF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  <w:t xml:space="preserve"> </w:t>
      </w:r>
    </w:p>
    <w:p w:rsidR="00DE70BF" w:rsidRDefault="00DE70BF" w:rsidP="00DE70BF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spacing w:val="-5"/>
          <w:sz w:val="28"/>
          <w:szCs w:val="28"/>
        </w:rPr>
      </w:pPr>
    </w:p>
    <w:p w:rsidR="00DE70BF" w:rsidRPr="00D360BC" w:rsidRDefault="00DE70BF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E70BF" w:rsidRPr="00D360BC" w:rsidSect="00DE70BF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B2" w:rsidRDefault="009646B2" w:rsidP="0079054D">
      <w:r>
        <w:separator/>
      </w:r>
    </w:p>
  </w:endnote>
  <w:endnote w:type="continuationSeparator" w:id="0">
    <w:p w:rsidR="009646B2" w:rsidRDefault="009646B2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B2" w:rsidRDefault="009646B2" w:rsidP="0079054D">
      <w:r>
        <w:separator/>
      </w:r>
    </w:p>
  </w:footnote>
  <w:footnote w:type="continuationSeparator" w:id="0">
    <w:p w:rsidR="009646B2" w:rsidRDefault="009646B2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  <w:docPartObj>
        <w:docPartGallery w:val="Page Numbers (Top of Page)"/>
        <w:docPartUnique/>
      </w:docPartObj>
    </w:sdtPr>
    <w:sdtContent>
      <w:p w:rsidR="00EF15D5" w:rsidRDefault="00925568">
        <w:pPr>
          <w:pStyle w:val="aa"/>
          <w:jc w:val="center"/>
        </w:pPr>
        <w:fldSimple w:instr=" PAGE   \* MERGEFORMAT ">
          <w:r w:rsidR="00551594">
            <w:rPr>
              <w:noProof/>
            </w:rPr>
            <w:t>2</w:t>
          </w:r>
        </w:fldSimple>
      </w:p>
    </w:sdtContent>
  </w:sdt>
  <w:p w:rsidR="00EF15D5" w:rsidRDefault="00EF15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24F58"/>
    <w:multiLevelType w:val="hybridMultilevel"/>
    <w:tmpl w:val="03402184"/>
    <w:lvl w:ilvl="0" w:tplc="B66CE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707FA"/>
    <w:rsid w:val="000A7795"/>
    <w:rsid w:val="000B34C1"/>
    <w:rsid w:val="001022F2"/>
    <w:rsid w:val="00103137"/>
    <w:rsid w:val="00115EB2"/>
    <w:rsid w:val="00137051"/>
    <w:rsid w:val="001419DD"/>
    <w:rsid w:val="001560B5"/>
    <w:rsid w:val="001802CA"/>
    <w:rsid w:val="001D5357"/>
    <w:rsid w:val="001E3DE5"/>
    <w:rsid w:val="0023529B"/>
    <w:rsid w:val="00236225"/>
    <w:rsid w:val="00236476"/>
    <w:rsid w:val="00280302"/>
    <w:rsid w:val="00321C78"/>
    <w:rsid w:val="00330EE5"/>
    <w:rsid w:val="00332C5F"/>
    <w:rsid w:val="0034721A"/>
    <w:rsid w:val="0037243D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510A37"/>
    <w:rsid w:val="00527F94"/>
    <w:rsid w:val="0054648F"/>
    <w:rsid w:val="00551594"/>
    <w:rsid w:val="00554FEF"/>
    <w:rsid w:val="00563989"/>
    <w:rsid w:val="005712DB"/>
    <w:rsid w:val="00583B06"/>
    <w:rsid w:val="005B3047"/>
    <w:rsid w:val="005C0266"/>
    <w:rsid w:val="005C4B53"/>
    <w:rsid w:val="005D36F1"/>
    <w:rsid w:val="006021F0"/>
    <w:rsid w:val="0065313F"/>
    <w:rsid w:val="00683B2E"/>
    <w:rsid w:val="00687690"/>
    <w:rsid w:val="006A7C94"/>
    <w:rsid w:val="006B0546"/>
    <w:rsid w:val="006C50F6"/>
    <w:rsid w:val="006E384D"/>
    <w:rsid w:val="006E57E7"/>
    <w:rsid w:val="00746DDE"/>
    <w:rsid w:val="0079054D"/>
    <w:rsid w:val="007B3DB4"/>
    <w:rsid w:val="007E6DE5"/>
    <w:rsid w:val="00800CFD"/>
    <w:rsid w:val="00843F21"/>
    <w:rsid w:val="00845B94"/>
    <w:rsid w:val="008666E1"/>
    <w:rsid w:val="008B1700"/>
    <w:rsid w:val="008F4189"/>
    <w:rsid w:val="00925568"/>
    <w:rsid w:val="0092664E"/>
    <w:rsid w:val="00935225"/>
    <w:rsid w:val="009358F0"/>
    <w:rsid w:val="00947F74"/>
    <w:rsid w:val="00957ECC"/>
    <w:rsid w:val="0096112F"/>
    <w:rsid w:val="009646B2"/>
    <w:rsid w:val="009731AB"/>
    <w:rsid w:val="009805D7"/>
    <w:rsid w:val="00983B5D"/>
    <w:rsid w:val="009A1B08"/>
    <w:rsid w:val="009C757A"/>
    <w:rsid w:val="009F1AC7"/>
    <w:rsid w:val="009F378A"/>
    <w:rsid w:val="009F4CE6"/>
    <w:rsid w:val="009F7377"/>
    <w:rsid w:val="00A175F0"/>
    <w:rsid w:val="00A260A1"/>
    <w:rsid w:val="00A91045"/>
    <w:rsid w:val="00AC7B6C"/>
    <w:rsid w:val="00B15B60"/>
    <w:rsid w:val="00B23739"/>
    <w:rsid w:val="00B8344E"/>
    <w:rsid w:val="00BB683F"/>
    <w:rsid w:val="00BE3979"/>
    <w:rsid w:val="00C07207"/>
    <w:rsid w:val="00C83109"/>
    <w:rsid w:val="00CA244C"/>
    <w:rsid w:val="00CE4787"/>
    <w:rsid w:val="00CF78F8"/>
    <w:rsid w:val="00D04C7F"/>
    <w:rsid w:val="00D12020"/>
    <w:rsid w:val="00D360BC"/>
    <w:rsid w:val="00D51C8A"/>
    <w:rsid w:val="00D6500D"/>
    <w:rsid w:val="00D85F08"/>
    <w:rsid w:val="00DA2D54"/>
    <w:rsid w:val="00DB321A"/>
    <w:rsid w:val="00DE41B6"/>
    <w:rsid w:val="00DE70BF"/>
    <w:rsid w:val="00DF064F"/>
    <w:rsid w:val="00E06350"/>
    <w:rsid w:val="00E64491"/>
    <w:rsid w:val="00EA6851"/>
    <w:rsid w:val="00EF15D5"/>
    <w:rsid w:val="00F16850"/>
    <w:rsid w:val="00F247DF"/>
    <w:rsid w:val="00F45B3F"/>
    <w:rsid w:val="00F6622F"/>
    <w:rsid w:val="00F8574B"/>
    <w:rsid w:val="00F861DC"/>
    <w:rsid w:val="00F8682D"/>
    <w:rsid w:val="00FA1508"/>
    <w:rsid w:val="00FC29C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746D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unformattext">
    <w:name w:val="unformattext"/>
    <w:basedOn w:val="a"/>
    <w:rsid w:val="00746D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2022-07-06T10:39:00Z</cp:lastPrinted>
  <dcterms:created xsi:type="dcterms:W3CDTF">2022-08-25T08:34:00Z</dcterms:created>
  <dcterms:modified xsi:type="dcterms:W3CDTF">2022-08-26T13:10:00Z</dcterms:modified>
</cp:coreProperties>
</file>