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2D04" w:rsidRPr="00482D04" w:rsidRDefault="00482D04" w:rsidP="00482D04">
      <w:pPr>
        <w:spacing w:after="0" w:line="240" w:lineRule="auto"/>
        <w:jc w:val="center"/>
        <w:rPr>
          <w:rFonts w:cs="Times New Roman"/>
          <w:b/>
        </w:rPr>
      </w:pPr>
      <w:r w:rsidRPr="00482D04">
        <w:rPr>
          <w:rFonts w:cs="Times New Roman"/>
          <w:b/>
        </w:rPr>
        <w:t xml:space="preserve">АДМИНИСТРАЦИЯ </w:t>
      </w:r>
      <w:r w:rsidR="00AC7C0F">
        <w:rPr>
          <w:rFonts w:cs="Times New Roman"/>
          <w:b/>
        </w:rPr>
        <w:t xml:space="preserve">НОВОИВАНОВСКОГО </w:t>
      </w:r>
      <w:r w:rsidRPr="00482D04">
        <w:rPr>
          <w:rFonts w:cs="Times New Roman"/>
          <w:b/>
        </w:rPr>
        <w:t>СЕЛЬСКОГО ПОСЕЛЕНИЯ НОВОПОКРОВСКОГО РАЙОНА</w:t>
      </w:r>
    </w:p>
    <w:p w:rsidR="00482D04" w:rsidRPr="00482D04" w:rsidRDefault="00482D04" w:rsidP="00482D04">
      <w:pPr>
        <w:spacing w:after="0" w:line="240" w:lineRule="auto"/>
        <w:jc w:val="center"/>
        <w:rPr>
          <w:rFonts w:cs="Times New Roman"/>
          <w:b/>
        </w:rPr>
      </w:pPr>
    </w:p>
    <w:p w:rsidR="00482D04" w:rsidRPr="00482D04" w:rsidRDefault="00482D04" w:rsidP="00482D04">
      <w:pPr>
        <w:spacing w:after="0" w:line="240" w:lineRule="auto"/>
        <w:jc w:val="center"/>
        <w:rPr>
          <w:rFonts w:cs="Times New Roman"/>
          <w:b/>
        </w:rPr>
      </w:pPr>
      <w:r w:rsidRPr="00482D04">
        <w:rPr>
          <w:rFonts w:cs="Times New Roman"/>
          <w:b/>
        </w:rPr>
        <w:t>ПОСТАНОВЛЕНИЕ</w:t>
      </w:r>
    </w:p>
    <w:p w:rsidR="00482D04" w:rsidRPr="00482D04" w:rsidRDefault="00482D04" w:rsidP="00482D04">
      <w:pPr>
        <w:spacing w:after="0" w:line="240" w:lineRule="auto"/>
        <w:jc w:val="center"/>
        <w:rPr>
          <w:rFonts w:cs="Times New Roman"/>
          <w:b/>
        </w:rPr>
      </w:pPr>
    </w:p>
    <w:p w:rsidR="00482D04" w:rsidRPr="00482D04" w:rsidRDefault="00482D04" w:rsidP="00482D04">
      <w:pPr>
        <w:spacing w:after="0" w:line="240" w:lineRule="auto"/>
        <w:jc w:val="center"/>
        <w:rPr>
          <w:rFonts w:cs="Times New Roman"/>
        </w:rPr>
      </w:pPr>
      <w:r w:rsidRPr="00482D04">
        <w:rPr>
          <w:rFonts w:cs="Times New Roman"/>
        </w:rPr>
        <w:t xml:space="preserve">от </w:t>
      </w:r>
      <w:r w:rsidR="008B605C">
        <w:rPr>
          <w:rFonts w:cs="Times New Roman"/>
        </w:rPr>
        <w:t>1</w:t>
      </w:r>
      <w:r w:rsidR="00AC7C0F">
        <w:rPr>
          <w:rFonts w:cs="Times New Roman"/>
        </w:rPr>
        <w:t>5</w:t>
      </w:r>
      <w:r w:rsidR="00BD280B">
        <w:rPr>
          <w:rFonts w:cs="Times New Roman"/>
        </w:rPr>
        <w:t>.11</w:t>
      </w:r>
      <w:r w:rsidRPr="00482D04">
        <w:rPr>
          <w:rFonts w:cs="Times New Roman"/>
        </w:rPr>
        <w:t>.202</w:t>
      </w:r>
      <w:r w:rsidR="0075036E">
        <w:rPr>
          <w:rFonts w:cs="Times New Roman"/>
        </w:rPr>
        <w:t>4</w:t>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t xml:space="preserve"> № </w:t>
      </w:r>
      <w:r w:rsidR="00AC7C0F">
        <w:rPr>
          <w:rFonts w:cs="Times New Roman"/>
        </w:rPr>
        <w:t>86</w:t>
      </w:r>
    </w:p>
    <w:p w:rsidR="00482D04" w:rsidRPr="00482D04" w:rsidRDefault="00482D04" w:rsidP="00482D04">
      <w:pPr>
        <w:spacing w:after="0" w:line="240" w:lineRule="auto"/>
        <w:jc w:val="center"/>
        <w:rPr>
          <w:rFonts w:cs="Times New Roman"/>
          <w:b/>
        </w:rPr>
      </w:pPr>
    </w:p>
    <w:p w:rsidR="0058060D" w:rsidRPr="00482D04" w:rsidRDefault="00AC7C0F" w:rsidP="00482D04">
      <w:pPr>
        <w:spacing w:after="0" w:line="240" w:lineRule="auto"/>
        <w:jc w:val="center"/>
        <w:rPr>
          <w:rFonts w:cs="Times New Roman"/>
        </w:rPr>
      </w:pPr>
      <w:r>
        <w:rPr>
          <w:rFonts w:cs="Times New Roman"/>
        </w:rPr>
        <w:t>ст-ца Новоивановская</w:t>
      </w:r>
    </w:p>
    <w:p w:rsidR="0058060D" w:rsidRDefault="0058060D" w:rsidP="0058060D">
      <w:pPr>
        <w:spacing w:after="0" w:line="240" w:lineRule="auto"/>
        <w:jc w:val="center"/>
        <w:rPr>
          <w:rFonts w:cs="Times New Roman"/>
        </w:rPr>
      </w:pPr>
    </w:p>
    <w:p w:rsidR="000D03CF" w:rsidRDefault="00E20F83" w:rsidP="0058060D">
      <w:pPr>
        <w:spacing w:after="0" w:line="240" w:lineRule="auto"/>
        <w:jc w:val="center"/>
        <w:rPr>
          <w:rFonts w:cs="Times New Roman"/>
          <w:b/>
        </w:rPr>
      </w:pPr>
      <w:r>
        <w:rPr>
          <w:rFonts w:cs="Times New Roman"/>
          <w:b/>
        </w:rPr>
        <w:t>О внесении изменений в постановление администрации</w:t>
      </w:r>
      <w:r w:rsidR="000D03CF">
        <w:rPr>
          <w:rFonts w:cs="Times New Roman"/>
          <w:b/>
        </w:rPr>
        <w:t xml:space="preserve"> </w:t>
      </w:r>
    </w:p>
    <w:p w:rsidR="000D03CF" w:rsidRDefault="00AC7C0F" w:rsidP="0058060D">
      <w:pPr>
        <w:spacing w:after="0" w:line="240" w:lineRule="auto"/>
        <w:jc w:val="center"/>
        <w:rPr>
          <w:rFonts w:cs="Times New Roman"/>
          <w:b/>
        </w:rPr>
      </w:pPr>
      <w:r>
        <w:rPr>
          <w:rFonts w:cs="Times New Roman"/>
          <w:b/>
        </w:rPr>
        <w:t>Новоивановского</w:t>
      </w:r>
      <w:r w:rsidR="000D03CF">
        <w:rPr>
          <w:rFonts w:cs="Times New Roman"/>
          <w:b/>
        </w:rPr>
        <w:t xml:space="preserve"> сельского поселения Новопокровский район </w:t>
      </w:r>
    </w:p>
    <w:p w:rsidR="000D03CF" w:rsidRDefault="000D03CF" w:rsidP="0058060D">
      <w:pPr>
        <w:spacing w:after="0" w:line="240" w:lineRule="auto"/>
        <w:jc w:val="center"/>
        <w:rPr>
          <w:rFonts w:cs="Times New Roman"/>
          <w:b/>
        </w:rPr>
      </w:pPr>
      <w:r>
        <w:rPr>
          <w:rFonts w:cs="Times New Roman"/>
          <w:b/>
        </w:rPr>
        <w:t xml:space="preserve">от </w:t>
      </w:r>
      <w:r w:rsidR="00AC7C0F">
        <w:rPr>
          <w:rFonts w:cs="Times New Roman"/>
          <w:b/>
        </w:rPr>
        <w:t>07.12.2023 № 106</w:t>
      </w:r>
      <w:r>
        <w:rPr>
          <w:rFonts w:cs="Times New Roman"/>
          <w:b/>
        </w:rPr>
        <w:t xml:space="preserve"> «</w:t>
      </w:r>
      <w:r w:rsidR="0058060D" w:rsidRPr="00C37941">
        <w:rPr>
          <w:rFonts w:cs="Times New Roman"/>
          <w:b/>
        </w:rPr>
        <w:t>Об утверждении</w:t>
      </w:r>
      <w:r w:rsidR="00482D04">
        <w:rPr>
          <w:rFonts w:cs="Times New Roman"/>
          <w:b/>
        </w:rPr>
        <w:t xml:space="preserve"> </w:t>
      </w:r>
    </w:p>
    <w:p w:rsidR="000D03CF" w:rsidRDefault="000D03CF" w:rsidP="0058060D">
      <w:pPr>
        <w:spacing w:after="0" w:line="240" w:lineRule="auto"/>
        <w:jc w:val="center"/>
        <w:rPr>
          <w:rFonts w:cs="Times New Roman"/>
          <w:b/>
        </w:rPr>
      </w:pPr>
      <w:r>
        <w:rPr>
          <w:rFonts w:cs="Times New Roman"/>
          <w:b/>
        </w:rPr>
        <w:t>И</w:t>
      </w:r>
      <w:r w:rsidR="00482D04">
        <w:rPr>
          <w:rFonts w:cs="Times New Roman"/>
          <w:b/>
        </w:rPr>
        <w:t>нструкции по делопроизводству</w:t>
      </w:r>
      <w:r>
        <w:rPr>
          <w:rFonts w:cs="Times New Roman"/>
          <w:b/>
        </w:rPr>
        <w:t xml:space="preserve"> </w:t>
      </w:r>
      <w:r w:rsidR="00482D04">
        <w:rPr>
          <w:rFonts w:cs="Times New Roman"/>
          <w:b/>
        </w:rPr>
        <w:t xml:space="preserve">в администрации </w:t>
      </w:r>
    </w:p>
    <w:p w:rsidR="0058060D" w:rsidRPr="00C37941" w:rsidRDefault="00AC7C0F" w:rsidP="0058060D">
      <w:pPr>
        <w:spacing w:after="0" w:line="240" w:lineRule="auto"/>
        <w:jc w:val="center"/>
        <w:rPr>
          <w:rFonts w:cs="Times New Roman"/>
          <w:b/>
        </w:rPr>
      </w:pPr>
      <w:r w:rsidRPr="00AC7C0F">
        <w:rPr>
          <w:rFonts w:cs="Times New Roman"/>
          <w:b/>
        </w:rPr>
        <w:t xml:space="preserve">Новоивановского </w:t>
      </w:r>
      <w:r w:rsidR="00482D04">
        <w:rPr>
          <w:rFonts w:cs="Times New Roman"/>
          <w:b/>
        </w:rPr>
        <w:t>сельского поселения</w:t>
      </w:r>
    </w:p>
    <w:p w:rsidR="0058060D" w:rsidRPr="00C37941" w:rsidRDefault="0058060D" w:rsidP="0058060D">
      <w:pPr>
        <w:spacing w:after="0" w:line="240" w:lineRule="auto"/>
        <w:jc w:val="center"/>
        <w:rPr>
          <w:rFonts w:cs="Times New Roman"/>
          <w:b/>
        </w:rPr>
      </w:pPr>
      <w:r w:rsidRPr="00C37941">
        <w:rPr>
          <w:rFonts w:cs="Times New Roman"/>
          <w:b/>
        </w:rPr>
        <w:t>Новопокровского района</w:t>
      </w:r>
      <w:r w:rsidR="002A4A90">
        <w:rPr>
          <w:rFonts w:cs="Times New Roman"/>
          <w:b/>
        </w:rPr>
        <w:t>»</w:t>
      </w:r>
    </w:p>
    <w:p w:rsidR="0058060D" w:rsidRPr="00C56E37" w:rsidRDefault="0058060D" w:rsidP="0058060D">
      <w:pPr>
        <w:spacing w:after="0" w:line="240" w:lineRule="auto"/>
        <w:ind w:firstLine="709"/>
        <w:jc w:val="center"/>
        <w:rPr>
          <w:rFonts w:cs="Times New Roman"/>
        </w:rPr>
      </w:pPr>
    </w:p>
    <w:p w:rsidR="0058060D" w:rsidRPr="00C56E37" w:rsidRDefault="0058060D" w:rsidP="0058060D">
      <w:pPr>
        <w:spacing w:after="0" w:line="240" w:lineRule="auto"/>
        <w:ind w:firstLine="709"/>
        <w:jc w:val="center"/>
        <w:rPr>
          <w:rFonts w:cs="Times New Roman"/>
        </w:rPr>
      </w:pPr>
    </w:p>
    <w:p w:rsidR="0058060D" w:rsidRPr="00C56E37" w:rsidRDefault="003F2A7B" w:rsidP="0058060D">
      <w:pPr>
        <w:spacing w:after="0" w:line="240" w:lineRule="auto"/>
        <w:ind w:firstLine="709"/>
        <w:jc w:val="both"/>
        <w:rPr>
          <w:rFonts w:cs="Times New Roman"/>
        </w:rPr>
      </w:pPr>
      <w:r>
        <w:rPr>
          <w:rFonts w:cs="Times New Roman"/>
        </w:rPr>
        <w:t xml:space="preserve">В соответствии с архивом Федерального архивного агентства от 31 июля 2023 года № 77 «Об утверждении Правил организации хранения, комплектования, учета и </w:t>
      </w:r>
      <w:r w:rsidR="00850A9B">
        <w:rPr>
          <w:rFonts w:cs="Times New Roman"/>
        </w:rPr>
        <w:t>и</w:t>
      </w:r>
      <w:r>
        <w:rPr>
          <w:rFonts w:cs="Times New Roman"/>
        </w:rPr>
        <w:t>спользования документов Архивного фонда Российской Федерации и друг</w:t>
      </w:r>
      <w:r w:rsidR="00850A9B">
        <w:rPr>
          <w:rFonts w:cs="Times New Roman"/>
        </w:rPr>
        <w:t>и</w:t>
      </w:r>
      <w:r>
        <w:rPr>
          <w:rFonts w:cs="Times New Roman"/>
        </w:rPr>
        <w:t xml:space="preserve">х </w:t>
      </w:r>
      <w:r w:rsidR="00850A9B">
        <w:rPr>
          <w:rFonts w:cs="Times New Roman"/>
        </w:rPr>
        <w:t xml:space="preserve">архивных документов в государственных органах, органах местного самоуправления и организациях» администрация </w:t>
      </w:r>
      <w:r w:rsidR="00AC7C0F" w:rsidRPr="00AC7C0F">
        <w:rPr>
          <w:rFonts w:cs="Times New Roman"/>
        </w:rPr>
        <w:t>Новоивановского</w:t>
      </w:r>
      <w:r w:rsidR="00850A9B">
        <w:rPr>
          <w:rFonts w:cs="Times New Roman"/>
        </w:rPr>
        <w:t xml:space="preserve"> сельского поселения Новопокровского района                                 </w:t>
      </w:r>
      <w:r w:rsidR="00482D04">
        <w:rPr>
          <w:rFonts w:cs="Times New Roman"/>
        </w:rPr>
        <w:t xml:space="preserve"> </w:t>
      </w:r>
      <w:r w:rsidR="00AC7C0F">
        <w:rPr>
          <w:rFonts w:cs="Times New Roman"/>
        </w:rPr>
        <w:t>постановляе</w:t>
      </w:r>
      <w:r w:rsidR="00482D04" w:rsidRPr="00482D04">
        <w:rPr>
          <w:rFonts w:cs="Times New Roman"/>
        </w:rPr>
        <w:t>т:</w:t>
      </w:r>
    </w:p>
    <w:p w:rsidR="0058060D" w:rsidRPr="0058060D" w:rsidRDefault="00C4291D" w:rsidP="002A4A90">
      <w:pPr>
        <w:pStyle w:val="1"/>
        <w:tabs>
          <w:tab w:val="left" w:pos="1409"/>
        </w:tabs>
        <w:spacing w:line="240" w:lineRule="auto"/>
        <w:ind w:firstLine="709"/>
        <w:jc w:val="both"/>
        <w:rPr>
          <w:rFonts w:ascii="Times New Roman" w:hAnsi="Times New Roman"/>
          <w:sz w:val="28"/>
          <w:szCs w:val="28"/>
        </w:rPr>
      </w:pPr>
      <w:r>
        <w:rPr>
          <w:rFonts w:ascii="Times New Roman" w:hAnsi="Times New Roman"/>
          <w:sz w:val="28"/>
          <w:szCs w:val="28"/>
        </w:rPr>
        <w:t xml:space="preserve">1. Внести в раздел 10 «Формирование документального фонда администрации </w:t>
      </w:r>
      <w:r w:rsidR="00AC7C0F" w:rsidRPr="00AC7C0F">
        <w:rPr>
          <w:rFonts w:ascii="Times New Roman" w:hAnsi="Times New Roman"/>
          <w:sz w:val="28"/>
          <w:szCs w:val="28"/>
        </w:rPr>
        <w:t>Новоивановского</w:t>
      </w:r>
      <w:r>
        <w:rPr>
          <w:rFonts w:ascii="Times New Roman" w:hAnsi="Times New Roman"/>
          <w:sz w:val="28"/>
          <w:szCs w:val="28"/>
        </w:rPr>
        <w:t xml:space="preserve"> сельского поселения Новопокровского района» изменение в приложение к постановлению администрации</w:t>
      </w:r>
      <w:r w:rsidR="0050070E">
        <w:rPr>
          <w:rFonts w:ascii="Times New Roman" w:hAnsi="Times New Roman"/>
          <w:sz w:val="28"/>
          <w:szCs w:val="28"/>
        </w:rPr>
        <w:t xml:space="preserve"> </w:t>
      </w:r>
      <w:r w:rsidR="00AC7C0F" w:rsidRPr="00AC7C0F">
        <w:rPr>
          <w:rFonts w:ascii="Times New Roman" w:hAnsi="Times New Roman"/>
          <w:sz w:val="28"/>
          <w:szCs w:val="28"/>
        </w:rPr>
        <w:t>Новоивановского</w:t>
      </w:r>
      <w:r w:rsidR="002A4A90">
        <w:rPr>
          <w:rFonts w:ascii="Times New Roman" w:hAnsi="Times New Roman"/>
          <w:sz w:val="28"/>
          <w:szCs w:val="28"/>
        </w:rPr>
        <w:t xml:space="preserve"> сельского поселения Новопокровского района от </w:t>
      </w:r>
      <w:r w:rsidR="00AC7C0F">
        <w:rPr>
          <w:rFonts w:ascii="Times New Roman" w:hAnsi="Times New Roman"/>
          <w:sz w:val="28"/>
          <w:szCs w:val="28"/>
        </w:rPr>
        <w:t xml:space="preserve">7 декабря </w:t>
      </w:r>
      <w:r w:rsidR="002A4A90">
        <w:rPr>
          <w:rFonts w:ascii="Times New Roman" w:hAnsi="Times New Roman"/>
          <w:sz w:val="28"/>
          <w:szCs w:val="28"/>
        </w:rPr>
        <w:t xml:space="preserve"> 2023 года № </w:t>
      </w:r>
      <w:r w:rsidR="00AC7C0F">
        <w:rPr>
          <w:rFonts w:ascii="Times New Roman" w:hAnsi="Times New Roman"/>
          <w:sz w:val="28"/>
          <w:szCs w:val="28"/>
        </w:rPr>
        <w:t xml:space="preserve">106 </w:t>
      </w:r>
      <w:r w:rsidR="002A4A90">
        <w:rPr>
          <w:rFonts w:ascii="Times New Roman" w:hAnsi="Times New Roman"/>
          <w:sz w:val="28"/>
          <w:szCs w:val="28"/>
        </w:rPr>
        <w:t>«</w:t>
      </w:r>
      <w:r w:rsidR="002A4A90" w:rsidRPr="002A4A90">
        <w:rPr>
          <w:rFonts w:ascii="Times New Roman" w:hAnsi="Times New Roman"/>
          <w:sz w:val="28"/>
          <w:szCs w:val="28"/>
        </w:rPr>
        <w:t xml:space="preserve">Об утверждении Инструкции по делопроизводству в администрации </w:t>
      </w:r>
      <w:r w:rsidR="00AC7C0F" w:rsidRPr="00AC7C0F">
        <w:rPr>
          <w:rFonts w:ascii="Times New Roman" w:hAnsi="Times New Roman"/>
          <w:sz w:val="28"/>
          <w:szCs w:val="28"/>
        </w:rPr>
        <w:t>Новоивановского</w:t>
      </w:r>
      <w:r w:rsidR="002A4A90" w:rsidRPr="002A4A90">
        <w:rPr>
          <w:rFonts w:ascii="Times New Roman" w:hAnsi="Times New Roman"/>
          <w:sz w:val="28"/>
          <w:szCs w:val="28"/>
        </w:rPr>
        <w:t xml:space="preserve"> сельского поселения</w:t>
      </w:r>
      <w:r w:rsidR="002A4A90">
        <w:rPr>
          <w:rFonts w:ascii="Times New Roman" w:hAnsi="Times New Roman"/>
          <w:sz w:val="28"/>
          <w:szCs w:val="28"/>
        </w:rPr>
        <w:t xml:space="preserve"> </w:t>
      </w:r>
      <w:r w:rsidR="002A4A90" w:rsidRPr="002A4A90">
        <w:rPr>
          <w:rFonts w:ascii="Times New Roman" w:hAnsi="Times New Roman"/>
          <w:sz w:val="28"/>
          <w:szCs w:val="28"/>
        </w:rPr>
        <w:t>Новопокровского района</w:t>
      </w:r>
      <w:r w:rsidR="002A4A90">
        <w:rPr>
          <w:rFonts w:ascii="Times New Roman" w:hAnsi="Times New Roman"/>
          <w:sz w:val="28"/>
          <w:szCs w:val="28"/>
        </w:rPr>
        <w:t xml:space="preserve"> изложив его в новой редакции </w:t>
      </w:r>
      <w:r w:rsidR="0058060D" w:rsidRPr="0058060D">
        <w:rPr>
          <w:rFonts w:ascii="Times New Roman" w:hAnsi="Times New Roman"/>
          <w:sz w:val="28"/>
          <w:szCs w:val="28"/>
        </w:rPr>
        <w:t>(прилагается).</w:t>
      </w:r>
    </w:p>
    <w:p w:rsidR="007F1AFE" w:rsidRDefault="002A4A90" w:rsidP="007F1AFE">
      <w:pPr>
        <w:pStyle w:val="a3"/>
        <w:widowControl w:val="0"/>
        <w:spacing w:after="0" w:line="240" w:lineRule="auto"/>
        <w:ind w:left="0" w:firstLine="709"/>
        <w:jc w:val="both"/>
        <w:rPr>
          <w:rFonts w:cs="Times New Roman"/>
        </w:rPr>
      </w:pPr>
      <w:r>
        <w:rPr>
          <w:rFonts w:cs="Times New Roman"/>
        </w:rPr>
        <w:t xml:space="preserve">2. </w:t>
      </w:r>
      <w:r w:rsidR="007F1AFE" w:rsidRPr="007F1AFE">
        <w:rPr>
          <w:rFonts w:cs="Times New Roman"/>
        </w:rPr>
        <w:t xml:space="preserve">Контроль за исполнением настоящего постановления возложить на начальника отдела по общим вопросам администрации </w:t>
      </w:r>
      <w:r w:rsidR="00AC7C0F" w:rsidRPr="00AC7C0F">
        <w:rPr>
          <w:rFonts w:cs="Times New Roman"/>
        </w:rPr>
        <w:t>Новоивановского</w:t>
      </w:r>
      <w:r w:rsidR="007F1AFE" w:rsidRPr="007F1AFE">
        <w:rPr>
          <w:rFonts w:cs="Times New Roman"/>
        </w:rPr>
        <w:t xml:space="preserve"> сельского поселения – </w:t>
      </w:r>
      <w:r w:rsidR="00AC7C0F">
        <w:rPr>
          <w:rFonts w:cs="Times New Roman"/>
        </w:rPr>
        <w:t>А.А. Михно</w:t>
      </w:r>
      <w:r w:rsidR="007F1AFE" w:rsidRPr="007F1AFE">
        <w:rPr>
          <w:rFonts w:cs="Times New Roman"/>
        </w:rPr>
        <w:t>.</w:t>
      </w:r>
    </w:p>
    <w:p w:rsidR="0058060D" w:rsidRPr="00C56E37" w:rsidRDefault="007F1AFE" w:rsidP="0058060D">
      <w:pPr>
        <w:pStyle w:val="2"/>
        <w:tabs>
          <w:tab w:val="left" w:pos="0"/>
        </w:tabs>
        <w:ind w:firstLine="709"/>
      </w:pPr>
      <w:r>
        <w:t>3</w:t>
      </w:r>
      <w:r w:rsidR="0058060D" w:rsidRPr="00C56E37">
        <w:t>. Постановление вступает в силу со дня его подписания.</w:t>
      </w:r>
    </w:p>
    <w:p w:rsidR="0058060D" w:rsidRPr="00C56E37" w:rsidRDefault="0058060D" w:rsidP="0058060D">
      <w:pPr>
        <w:spacing w:after="0" w:line="240" w:lineRule="auto"/>
        <w:ind w:firstLine="709"/>
        <w:jc w:val="both"/>
        <w:rPr>
          <w:rFonts w:cs="Times New Roman"/>
        </w:rPr>
      </w:pPr>
    </w:p>
    <w:p w:rsidR="0058060D" w:rsidRPr="00C56E37" w:rsidRDefault="0058060D" w:rsidP="0058060D">
      <w:pPr>
        <w:spacing w:after="0" w:line="240" w:lineRule="auto"/>
        <w:ind w:firstLine="709"/>
        <w:jc w:val="both"/>
        <w:rPr>
          <w:rFonts w:cs="Times New Roman"/>
        </w:rPr>
      </w:pPr>
    </w:p>
    <w:p w:rsidR="0058060D" w:rsidRPr="00C56E37" w:rsidRDefault="0058060D" w:rsidP="0058060D">
      <w:pPr>
        <w:spacing w:after="0" w:line="240" w:lineRule="auto"/>
        <w:ind w:firstLine="709"/>
        <w:jc w:val="both"/>
        <w:rPr>
          <w:rFonts w:cs="Times New Roman"/>
        </w:rPr>
      </w:pPr>
    </w:p>
    <w:p w:rsidR="0058060D" w:rsidRPr="00C56E37" w:rsidRDefault="00AC7C0F" w:rsidP="0058060D">
      <w:pPr>
        <w:spacing w:after="0" w:line="240" w:lineRule="auto"/>
        <w:jc w:val="both"/>
        <w:rPr>
          <w:rFonts w:cs="Times New Roman"/>
        </w:rPr>
      </w:pPr>
      <w:r>
        <w:rPr>
          <w:rFonts w:cs="Times New Roman"/>
        </w:rPr>
        <w:t xml:space="preserve">Глава </w:t>
      </w:r>
    </w:p>
    <w:p w:rsidR="0058060D" w:rsidRPr="00C56E37" w:rsidRDefault="00AC7C0F" w:rsidP="0058060D">
      <w:pPr>
        <w:spacing w:after="0" w:line="240" w:lineRule="auto"/>
        <w:jc w:val="both"/>
        <w:rPr>
          <w:rFonts w:cs="Times New Roman"/>
        </w:rPr>
      </w:pPr>
      <w:r w:rsidRPr="00AC7C0F">
        <w:rPr>
          <w:rFonts w:cs="Times New Roman"/>
        </w:rPr>
        <w:t>Новоивановского</w:t>
      </w:r>
      <w:r w:rsidR="0058060D" w:rsidRPr="00C56E37">
        <w:rPr>
          <w:rFonts w:cs="Times New Roman"/>
        </w:rPr>
        <w:t xml:space="preserve"> сельского поселения</w:t>
      </w:r>
    </w:p>
    <w:p w:rsidR="0058060D" w:rsidRDefault="0058060D" w:rsidP="0058060D">
      <w:pPr>
        <w:spacing w:after="0" w:line="240" w:lineRule="auto"/>
        <w:jc w:val="both"/>
        <w:rPr>
          <w:rFonts w:cs="Times New Roman"/>
        </w:rPr>
      </w:pPr>
      <w:r w:rsidRPr="00C56E37">
        <w:rPr>
          <w:rFonts w:cs="Times New Roman"/>
        </w:rPr>
        <w:t xml:space="preserve">Новопокровского района                                                                  </w:t>
      </w:r>
      <w:r w:rsidR="00AC7C0F">
        <w:rPr>
          <w:rFonts w:cs="Times New Roman"/>
        </w:rPr>
        <w:t>В. А. Абеленцев</w:t>
      </w:r>
    </w:p>
    <w:p w:rsidR="00AC7C0F" w:rsidRDefault="00AC7C0F" w:rsidP="0058060D">
      <w:pPr>
        <w:spacing w:after="0" w:line="240" w:lineRule="auto"/>
        <w:jc w:val="both"/>
        <w:rPr>
          <w:rFonts w:cs="Times New Roman"/>
        </w:rPr>
      </w:pPr>
    </w:p>
    <w:p w:rsidR="00AC7C0F" w:rsidRDefault="00AC7C0F" w:rsidP="0058060D">
      <w:pPr>
        <w:spacing w:after="0" w:line="240" w:lineRule="auto"/>
        <w:jc w:val="both"/>
        <w:rPr>
          <w:rFonts w:cs="Times New Roman"/>
        </w:rPr>
      </w:pPr>
    </w:p>
    <w:p w:rsidR="00AC7C0F" w:rsidRDefault="00AC7C0F" w:rsidP="0058060D">
      <w:pPr>
        <w:spacing w:after="0" w:line="240" w:lineRule="auto"/>
        <w:jc w:val="both"/>
        <w:rPr>
          <w:rFonts w:cs="Times New Roman"/>
        </w:rPr>
      </w:pPr>
    </w:p>
    <w:p w:rsidR="00AC7C0F" w:rsidRPr="00C56E37" w:rsidRDefault="00AC7C0F" w:rsidP="0058060D">
      <w:pPr>
        <w:spacing w:after="0" w:line="240" w:lineRule="auto"/>
        <w:jc w:val="both"/>
        <w:rPr>
          <w:rFonts w:cs="Times New Roman"/>
        </w:rPr>
      </w:pP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lastRenderedPageBreak/>
        <w:t>Приложение</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к постановлению администрации</w:t>
      </w:r>
    </w:p>
    <w:p w:rsidR="00AC7C0F" w:rsidRPr="00AC7C0F" w:rsidRDefault="00AC7C0F" w:rsidP="002A0336">
      <w:pPr>
        <w:spacing w:after="0" w:line="240" w:lineRule="auto"/>
        <w:ind w:left="5245"/>
        <w:jc w:val="both"/>
        <w:rPr>
          <w:rFonts w:eastAsia="Calibri" w:cs="Times New Roman"/>
          <w:sz w:val="26"/>
          <w:szCs w:val="26"/>
        </w:rPr>
      </w:pPr>
      <w:r>
        <w:rPr>
          <w:rFonts w:eastAsia="Calibri" w:cs="Times New Roman"/>
          <w:sz w:val="26"/>
          <w:szCs w:val="26"/>
        </w:rPr>
        <w:t>Новоивановского</w:t>
      </w:r>
      <w:r w:rsidRPr="00AC7C0F">
        <w:rPr>
          <w:rFonts w:eastAsia="Calibri" w:cs="Times New Roman"/>
          <w:sz w:val="26"/>
          <w:szCs w:val="26"/>
        </w:rPr>
        <w:t xml:space="preserve"> сельского поселения</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 xml:space="preserve">Новопокровского района </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 xml:space="preserve">от </w:t>
      </w:r>
      <w:r>
        <w:rPr>
          <w:rFonts w:eastAsia="Calibri" w:cs="Times New Roman"/>
          <w:sz w:val="26"/>
          <w:szCs w:val="26"/>
        </w:rPr>
        <w:t>15</w:t>
      </w:r>
      <w:r w:rsidRPr="00AC7C0F">
        <w:rPr>
          <w:rFonts w:eastAsia="Calibri" w:cs="Times New Roman"/>
          <w:sz w:val="26"/>
          <w:szCs w:val="26"/>
        </w:rPr>
        <w:t xml:space="preserve">.11.2024 № </w:t>
      </w:r>
      <w:r>
        <w:rPr>
          <w:rFonts w:eastAsia="Calibri" w:cs="Times New Roman"/>
          <w:sz w:val="26"/>
          <w:szCs w:val="26"/>
        </w:rPr>
        <w:t>86</w:t>
      </w:r>
    </w:p>
    <w:p w:rsidR="00AC7C0F" w:rsidRPr="00AC7C0F" w:rsidRDefault="00AC7C0F" w:rsidP="002A0336">
      <w:pPr>
        <w:spacing w:after="0" w:line="240" w:lineRule="auto"/>
        <w:ind w:left="5245"/>
        <w:jc w:val="both"/>
        <w:rPr>
          <w:rFonts w:eastAsia="Calibri" w:cs="Times New Roman"/>
          <w:sz w:val="26"/>
          <w:szCs w:val="26"/>
        </w:rPr>
      </w:pP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«Приложение 1</w:t>
      </w:r>
    </w:p>
    <w:p w:rsidR="002A0336" w:rsidRDefault="002A0336" w:rsidP="002A0336">
      <w:pPr>
        <w:spacing w:after="0" w:line="240" w:lineRule="auto"/>
        <w:ind w:left="5245"/>
        <w:jc w:val="both"/>
        <w:rPr>
          <w:rFonts w:eastAsia="Calibri" w:cs="Times New Roman"/>
          <w:sz w:val="26"/>
          <w:szCs w:val="26"/>
        </w:rPr>
      </w:pP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УТВЕРЖДЕН</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 xml:space="preserve">постановлением администрации </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 xml:space="preserve">Новоивановского сельского поселения </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Новопокровского района</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 xml:space="preserve">от </w:t>
      </w:r>
      <w:r>
        <w:rPr>
          <w:rFonts w:eastAsia="Calibri" w:cs="Times New Roman"/>
          <w:sz w:val="26"/>
          <w:szCs w:val="26"/>
        </w:rPr>
        <w:t>07.12.</w:t>
      </w:r>
      <w:r w:rsidRPr="00AC7C0F">
        <w:rPr>
          <w:rFonts w:eastAsia="Calibri" w:cs="Times New Roman"/>
          <w:sz w:val="26"/>
          <w:szCs w:val="26"/>
        </w:rPr>
        <w:t>2023 № 10</w:t>
      </w:r>
      <w:r>
        <w:rPr>
          <w:rFonts w:eastAsia="Calibri" w:cs="Times New Roman"/>
          <w:sz w:val="26"/>
          <w:szCs w:val="26"/>
        </w:rPr>
        <w:t>6</w:t>
      </w:r>
    </w:p>
    <w:p w:rsidR="00AC7C0F" w:rsidRPr="00AC7C0F" w:rsidRDefault="00AC7C0F" w:rsidP="002A0336">
      <w:pPr>
        <w:spacing w:after="0" w:line="240" w:lineRule="auto"/>
        <w:ind w:left="5245" w:right="-143"/>
        <w:jc w:val="both"/>
        <w:rPr>
          <w:rFonts w:eastAsia="Calibri" w:cs="Times New Roman"/>
          <w:sz w:val="26"/>
          <w:szCs w:val="26"/>
        </w:rPr>
      </w:pPr>
      <w:r w:rsidRPr="00AC7C0F">
        <w:rPr>
          <w:rFonts w:eastAsia="Calibri" w:cs="Times New Roman"/>
          <w:sz w:val="26"/>
          <w:szCs w:val="26"/>
        </w:rPr>
        <w:t xml:space="preserve">(в </w:t>
      </w:r>
      <w:r w:rsidR="002A0336">
        <w:rPr>
          <w:rFonts w:eastAsia="Calibri" w:cs="Times New Roman"/>
          <w:sz w:val="26"/>
          <w:szCs w:val="26"/>
        </w:rPr>
        <w:t>ред.</w:t>
      </w:r>
      <w:r w:rsidRPr="00AC7C0F">
        <w:rPr>
          <w:rFonts w:eastAsia="Calibri" w:cs="Times New Roman"/>
          <w:sz w:val="26"/>
          <w:szCs w:val="26"/>
        </w:rPr>
        <w:t xml:space="preserve"> постановления</w:t>
      </w:r>
      <w:r w:rsidR="002A0336">
        <w:rPr>
          <w:rFonts w:eastAsia="Calibri" w:cs="Times New Roman"/>
          <w:sz w:val="26"/>
          <w:szCs w:val="26"/>
        </w:rPr>
        <w:t xml:space="preserve"> администрации</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Новоивановского сельского поселения</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Новопокровского района</w:t>
      </w:r>
    </w:p>
    <w:p w:rsidR="00AC7C0F" w:rsidRPr="00AC7C0F" w:rsidRDefault="00AC7C0F" w:rsidP="002A0336">
      <w:pPr>
        <w:spacing w:after="0" w:line="240" w:lineRule="auto"/>
        <w:ind w:left="5245"/>
        <w:jc w:val="both"/>
        <w:rPr>
          <w:rFonts w:eastAsia="Calibri" w:cs="Times New Roman"/>
          <w:sz w:val="26"/>
          <w:szCs w:val="26"/>
        </w:rPr>
      </w:pPr>
      <w:r w:rsidRPr="00AC7C0F">
        <w:rPr>
          <w:rFonts w:eastAsia="Calibri" w:cs="Times New Roman"/>
          <w:sz w:val="26"/>
          <w:szCs w:val="26"/>
        </w:rPr>
        <w:t>от 1</w:t>
      </w:r>
      <w:r>
        <w:rPr>
          <w:rFonts w:eastAsia="Calibri" w:cs="Times New Roman"/>
          <w:sz w:val="26"/>
          <w:szCs w:val="26"/>
        </w:rPr>
        <w:t>5</w:t>
      </w:r>
      <w:r w:rsidRPr="00AC7C0F">
        <w:rPr>
          <w:rFonts w:eastAsia="Calibri" w:cs="Times New Roman"/>
          <w:sz w:val="26"/>
          <w:szCs w:val="26"/>
        </w:rPr>
        <w:t xml:space="preserve">.11.2024 № </w:t>
      </w:r>
      <w:r>
        <w:rPr>
          <w:rFonts w:eastAsia="Calibri" w:cs="Times New Roman"/>
          <w:sz w:val="26"/>
          <w:szCs w:val="26"/>
        </w:rPr>
        <w:t>86</w:t>
      </w:r>
      <w:r w:rsidRPr="00AC7C0F">
        <w:rPr>
          <w:rFonts w:eastAsia="Calibri" w:cs="Times New Roman"/>
          <w:sz w:val="26"/>
          <w:szCs w:val="26"/>
        </w:rPr>
        <w:t>)</w:t>
      </w:r>
    </w:p>
    <w:p w:rsidR="00AC7C0F" w:rsidRPr="00AC7C0F" w:rsidRDefault="00AC7C0F" w:rsidP="00AC7C0F">
      <w:pPr>
        <w:spacing w:after="0" w:line="240" w:lineRule="auto"/>
        <w:ind w:left="5103"/>
        <w:jc w:val="both"/>
        <w:rPr>
          <w:rFonts w:eastAsia="Calibri" w:cs="Times New Roman"/>
          <w:sz w:val="26"/>
          <w:szCs w:val="26"/>
        </w:rPr>
      </w:pPr>
    </w:p>
    <w:p w:rsidR="00AC7C0F" w:rsidRPr="00AC7C0F" w:rsidRDefault="00AC7C0F" w:rsidP="00AC7C0F">
      <w:pPr>
        <w:spacing w:after="0" w:line="240" w:lineRule="auto"/>
        <w:jc w:val="both"/>
        <w:rPr>
          <w:rFonts w:eastAsia="Calibri" w:cs="Times New Roman"/>
          <w:sz w:val="26"/>
          <w:szCs w:val="26"/>
        </w:rPr>
      </w:pPr>
    </w:p>
    <w:p w:rsidR="00AC7C0F" w:rsidRPr="00AC7C0F" w:rsidRDefault="00AC7C0F" w:rsidP="00AC7C0F">
      <w:pPr>
        <w:spacing w:after="0" w:line="240" w:lineRule="auto"/>
        <w:jc w:val="center"/>
        <w:rPr>
          <w:rFonts w:eastAsia="Calibri" w:cs="Times New Roman"/>
          <w:b/>
        </w:rPr>
      </w:pPr>
      <w:r w:rsidRPr="00AC7C0F">
        <w:rPr>
          <w:rFonts w:eastAsia="Calibri" w:cs="Times New Roman"/>
          <w:b/>
        </w:rPr>
        <w:t xml:space="preserve">О внесении изменений в постановление администрации </w:t>
      </w:r>
    </w:p>
    <w:p w:rsidR="00AC7C0F" w:rsidRPr="00AC7C0F" w:rsidRDefault="00AC7C0F" w:rsidP="00AC7C0F">
      <w:pPr>
        <w:spacing w:after="0" w:line="240" w:lineRule="auto"/>
        <w:jc w:val="center"/>
        <w:rPr>
          <w:rFonts w:eastAsia="Calibri" w:cs="Times New Roman"/>
          <w:b/>
        </w:rPr>
      </w:pPr>
      <w:r w:rsidRPr="002A0336">
        <w:rPr>
          <w:rFonts w:eastAsia="Calibri" w:cs="Times New Roman"/>
          <w:b/>
        </w:rPr>
        <w:t>Новоивановского</w:t>
      </w:r>
      <w:r w:rsidRPr="00AC7C0F">
        <w:rPr>
          <w:rFonts w:eastAsia="Calibri" w:cs="Times New Roman"/>
          <w:b/>
        </w:rPr>
        <w:t xml:space="preserve"> сельского поселения Новопокровск</w:t>
      </w:r>
      <w:r w:rsidRPr="002A0336">
        <w:rPr>
          <w:rFonts w:eastAsia="Calibri" w:cs="Times New Roman"/>
          <w:b/>
        </w:rPr>
        <w:t>ого</w:t>
      </w:r>
      <w:r w:rsidRPr="00AC7C0F">
        <w:rPr>
          <w:rFonts w:eastAsia="Calibri" w:cs="Times New Roman"/>
          <w:b/>
        </w:rPr>
        <w:t xml:space="preserve"> район</w:t>
      </w:r>
      <w:r w:rsidRPr="002A0336">
        <w:rPr>
          <w:rFonts w:eastAsia="Calibri" w:cs="Times New Roman"/>
          <w:b/>
        </w:rPr>
        <w:t>а</w:t>
      </w:r>
      <w:r w:rsidRPr="00AC7C0F">
        <w:rPr>
          <w:rFonts w:eastAsia="Calibri" w:cs="Times New Roman"/>
          <w:b/>
        </w:rPr>
        <w:t xml:space="preserve"> </w:t>
      </w:r>
    </w:p>
    <w:p w:rsidR="002A0336" w:rsidRPr="002A0336" w:rsidRDefault="00AC7C0F" w:rsidP="002A0336">
      <w:pPr>
        <w:spacing w:after="0" w:line="240" w:lineRule="auto"/>
        <w:jc w:val="center"/>
        <w:rPr>
          <w:rFonts w:eastAsia="Calibri" w:cs="Times New Roman"/>
          <w:b/>
        </w:rPr>
      </w:pPr>
      <w:r w:rsidRPr="00AC7C0F">
        <w:rPr>
          <w:rFonts w:eastAsia="Calibri" w:cs="Times New Roman"/>
          <w:b/>
        </w:rPr>
        <w:t xml:space="preserve">от </w:t>
      </w:r>
      <w:r w:rsidRPr="002A0336">
        <w:rPr>
          <w:rFonts w:eastAsia="Calibri" w:cs="Times New Roman"/>
          <w:b/>
        </w:rPr>
        <w:t>07.12.</w:t>
      </w:r>
      <w:r w:rsidRPr="00AC7C0F">
        <w:rPr>
          <w:rFonts w:eastAsia="Calibri" w:cs="Times New Roman"/>
          <w:b/>
        </w:rPr>
        <w:t>2023 № 10</w:t>
      </w:r>
      <w:r w:rsidRPr="002A0336">
        <w:rPr>
          <w:rFonts w:eastAsia="Calibri" w:cs="Times New Roman"/>
          <w:b/>
        </w:rPr>
        <w:t>6</w:t>
      </w:r>
      <w:r w:rsidRPr="00AC7C0F">
        <w:rPr>
          <w:rFonts w:eastAsia="Calibri" w:cs="Times New Roman"/>
          <w:b/>
        </w:rPr>
        <w:t xml:space="preserve"> «Об утверждении </w:t>
      </w:r>
      <w:r w:rsidR="002A0336" w:rsidRPr="002A0336">
        <w:rPr>
          <w:rFonts w:eastAsia="Calibri" w:cs="Times New Roman"/>
          <w:b/>
        </w:rPr>
        <w:t>Инструкции по делопроизводству</w:t>
      </w:r>
    </w:p>
    <w:p w:rsidR="00AC7C0F" w:rsidRPr="00AC7C0F" w:rsidRDefault="00AC7C0F" w:rsidP="002A0336">
      <w:pPr>
        <w:spacing w:after="0" w:line="240" w:lineRule="auto"/>
        <w:jc w:val="center"/>
        <w:rPr>
          <w:rFonts w:eastAsia="Calibri" w:cs="Times New Roman"/>
          <w:b/>
        </w:rPr>
      </w:pPr>
      <w:r w:rsidRPr="00AC7C0F">
        <w:rPr>
          <w:rFonts w:eastAsia="Calibri" w:cs="Times New Roman"/>
          <w:b/>
        </w:rPr>
        <w:t xml:space="preserve">в администрации </w:t>
      </w:r>
      <w:r w:rsidR="002A0336" w:rsidRPr="002A0336">
        <w:rPr>
          <w:rFonts w:eastAsia="Calibri" w:cs="Times New Roman"/>
          <w:b/>
        </w:rPr>
        <w:t>Новоивановского</w:t>
      </w:r>
      <w:r w:rsidRPr="00AC7C0F">
        <w:rPr>
          <w:rFonts w:eastAsia="Calibri" w:cs="Times New Roman"/>
          <w:b/>
        </w:rPr>
        <w:t xml:space="preserve"> сельского поселения</w:t>
      </w:r>
    </w:p>
    <w:p w:rsidR="00AC7C0F" w:rsidRPr="00AC7C0F" w:rsidRDefault="00AC7C0F" w:rsidP="00AC7C0F">
      <w:pPr>
        <w:spacing w:after="0" w:line="240" w:lineRule="auto"/>
        <w:jc w:val="center"/>
        <w:rPr>
          <w:rFonts w:eastAsia="Calibri" w:cs="Times New Roman"/>
          <w:b/>
        </w:rPr>
      </w:pPr>
      <w:r w:rsidRPr="00AC7C0F">
        <w:rPr>
          <w:rFonts w:eastAsia="Calibri" w:cs="Times New Roman"/>
          <w:b/>
        </w:rPr>
        <w:t>Новопокровского района»</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rPr>
      </w:pPr>
      <w:r w:rsidRPr="00AC7C0F">
        <w:rPr>
          <w:rFonts w:eastAsia="Calibri" w:cs="Times New Roman"/>
        </w:rPr>
        <w:t xml:space="preserve">10. ФОРМИРОВАНИЕ ДОКУМЕНТАЛЬНОГО ФОНДА </w:t>
      </w:r>
    </w:p>
    <w:p w:rsidR="00AC7C0F" w:rsidRPr="00AC7C0F" w:rsidRDefault="00AC7C0F" w:rsidP="00AC7C0F">
      <w:pPr>
        <w:spacing w:after="0" w:line="240" w:lineRule="auto"/>
        <w:jc w:val="center"/>
        <w:rPr>
          <w:rFonts w:eastAsia="Calibri" w:cs="Times New Roman"/>
        </w:rPr>
      </w:pPr>
      <w:r w:rsidRPr="00AC7C0F">
        <w:rPr>
          <w:rFonts w:eastAsia="Calibri" w:cs="Times New Roman"/>
        </w:rPr>
        <w:t xml:space="preserve">АДМИНИСТРАЦИИ </w:t>
      </w:r>
      <w:r w:rsidR="002A0336" w:rsidRPr="00FE1037">
        <w:rPr>
          <w:rFonts w:eastAsia="Calibri" w:cs="Times New Roman"/>
        </w:rPr>
        <w:t>НОВОИВАНОВСКОГО</w:t>
      </w:r>
      <w:r w:rsidRPr="00AC7C0F">
        <w:rPr>
          <w:rFonts w:eastAsia="Calibri" w:cs="Times New Roman"/>
        </w:rPr>
        <w:t xml:space="preserve"> СЕЛЬСКОГО</w:t>
      </w:r>
    </w:p>
    <w:p w:rsidR="00AC7C0F" w:rsidRPr="00AC7C0F" w:rsidRDefault="00AC7C0F" w:rsidP="00AC7C0F">
      <w:pPr>
        <w:tabs>
          <w:tab w:val="center" w:pos="5174"/>
          <w:tab w:val="left" w:pos="8552"/>
        </w:tabs>
        <w:spacing w:after="0" w:line="240" w:lineRule="auto"/>
        <w:jc w:val="center"/>
        <w:rPr>
          <w:rFonts w:eastAsia="Calibri" w:cs="Times New Roman"/>
        </w:rPr>
      </w:pPr>
      <w:r w:rsidRPr="00AC7C0F">
        <w:rPr>
          <w:rFonts w:eastAsia="Calibri" w:cs="Times New Roman"/>
        </w:rPr>
        <w:t>ПОСЕЛЕНИЯ НОВОПОКРОВСКОГО РАЙОНА</w:t>
      </w:r>
    </w:p>
    <w:p w:rsidR="00AC7C0F" w:rsidRPr="00AC7C0F" w:rsidRDefault="00AC7C0F" w:rsidP="00AC7C0F">
      <w:pPr>
        <w:spacing w:after="0" w:line="240" w:lineRule="auto"/>
        <w:ind w:firstLine="709"/>
        <w:jc w:val="center"/>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Формирование документального фонда администрации </w:t>
      </w:r>
      <w:r w:rsidR="002A0336" w:rsidRPr="002A0336">
        <w:rPr>
          <w:rFonts w:eastAsia="Calibri" w:cs="Times New Roman"/>
        </w:rPr>
        <w:t xml:space="preserve">Новоивановского </w:t>
      </w:r>
      <w:r w:rsidRPr="00AC7C0F">
        <w:rPr>
          <w:rFonts w:eastAsia="Calibri" w:cs="Times New Roman"/>
        </w:rPr>
        <w:t>сельского поселения Новопокровского района осуществляется службой делопроизводства путем составления номенклатуры дел, формирования и оформления дел, обеспечения их сохранности на стадии временного хранения в течение установленных сроков, учета и передачи дел в архивный отдел администрации муниципального образования Новопокровский район в соответствии с требованиями, установленными национальными стандартами, нормативно-методическими документами Правительства Российской Федерации, Федерального архивного агентства, Инструкцией.</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Администрация </w:t>
      </w:r>
      <w:r w:rsidR="002A0336" w:rsidRPr="002A0336">
        <w:rPr>
          <w:rFonts w:eastAsia="Calibri" w:cs="Times New Roman"/>
        </w:rPr>
        <w:t>Новоивановского</w:t>
      </w:r>
      <w:r w:rsidRPr="00AC7C0F">
        <w:rPr>
          <w:rFonts w:eastAsia="Calibri" w:cs="Times New Roman"/>
        </w:rPr>
        <w:t xml:space="preserve"> сельского поселения обязана создавать архив в целях хранения, комплектования, учета и использования, образовавшихся в процессе их деятельности архивных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Задачи и функции архива определяются положением, утверждаемым правовым актом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целях исполнения задач и функций архива, своевременной и качественной передачи архивных документов на постоянное хранение в архивный отдел администрации муниципального образования Новопокровский </w:t>
      </w:r>
      <w:r w:rsidRPr="00AC7C0F">
        <w:rPr>
          <w:rFonts w:eastAsia="Calibri" w:cs="Times New Roman"/>
        </w:rPr>
        <w:lastRenderedPageBreak/>
        <w:t xml:space="preserve">район правовым актом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назначается ответственный за архив.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Использование архивных документов в администрации </w:t>
      </w:r>
      <w:r w:rsidR="002A0336" w:rsidRPr="002A0336">
        <w:rPr>
          <w:rFonts w:eastAsia="Calibri" w:cs="Times New Roman"/>
        </w:rPr>
        <w:t xml:space="preserve">Новоивановского </w:t>
      </w:r>
      <w:r w:rsidRPr="00AC7C0F">
        <w:rPr>
          <w:rFonts w:eastAsia="Calibri" w:cs="Times New Roman"/>
        </w:rPr>
        <w:t>сельского поселения осуществляется в соответствии с нормативно-методическими документами Федерального архивного агентства.</w:t>
      </w:r>
    </w:p>
    <w:p w:rsidR="00AC7C0F" w:rsidRPr="00AC7C0F" w:rsidRDefault="00AC7C0F" w:rsidP="00AC7C0F">
      <w:pPr>
        <w:spacing w:after="0" w:line="240" w:lineRule="auto"/>
        <w:ind w:firstLine="709"/>
        <w:jc w:val="both"/>
        <w:rPr>
          <w:rFonts w:eastAsia="Calibri" w:cs="Times New Roman"/>
          <w:sz w:val="26"/>
          <w:szCs w:val="26"/>
        </w:rPr>
      </w:pPr>
    </w:p>
    <w:p w:rsidR="00AC7C0F" w:rsidRPr="00AC7C0F" w:rsidRDefault="00AC7C0F" w:rsidP="00FE1037">
      <w:pPr>
        <w:spacing w:after="0" w:line="240" w:lineRule="auto"/>
        <w:ind w:firstLine="709"/>
        <w:jc w:val="center"/>
        <w:rPr>
          <w:rFonts w:eastAsia="Calibri" w:cs="Times New Roman"/>
        </w:rPr>
      </w:pPr>
      <w:r w:rsidRPr="00AC7C0F">
        <w:rPr>
          <w:rFonts w:eastAsia="Calibri" w:cs="Times New Roman"/>
        </w:rPr>
        <w:t>10.1. Разработка и ведение номенклатуры дел</w:t>
      </w:r>
    </w:p>
    <w:p w:rsidR="00AC7C0F" w:rsidRPr="00AC7C0F" w:rsidRDefault="00AC7C0F" w:rsidP="00AC7C0F">
      <w:pPr>
        <w:spacing w:after="0" w:line="240" w:lineRule="auto"/>
        <w:jc w:val="center"/>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10.1.1. Номенклатура дел является основой формирования документального фонда администрации </w:t>
      </w:r>
      <w:r w:rsidR="002A0336" w:rsidRPr="002A0336">
        <w:rPr>
          <w:rFonts w:eastAsia="Calibri" w:cs="Times New Roman"/>
        </w:rPr>
        <w:t xml:space="preserve">Новоивановского </w:t>
      </w:r>
      <w:r w:rsidRPr="00AC7C0F">
        <w:rPr>
          <w:rFonts w:eastAsia="Calibri" w:cs="Times New Roman"/>
        </w:rPr>
        <w:t xml:space="preserve">сельского поселения Новопокровского района, который составляют документы, созданные в администрации </w:t>
      </w:r>
      <w:r w:rsidR="002A0336" w:rsidRPr="002A0336">
        <w:rPr>
          <w:rFonts w:eastAsia="Calibri" w:cs="Times New Roman"/>
        </w:rPr>
        <w:t xml:space="preserve">Новоивановского </w:t>
      </w:r>
      <w:r w:rsidRPr="00AC7C0F">
        <w:rPr>
          <w:rFonts w:eastAsia="Calibri" w:cs="Times New Roman"/>
        </w:rPr>
        <w:t>сельского поселения Новопокровского района и полученные им в результате взаимодействия с исполнительными органами государственной власти Краснодарского края, другими государственными органами, органами местного самоуправления, организациями и гражданами.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Номенклатура дел закрепляет классификацию (группировку) исполненных документов в дела (электронные дела), систематизацию, индексацию дел, сроки их хранения и является основным учетным документом.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Номенклатура дел является основой для составления описей дел постоянного, временных (свыше 10 лет) сроков хранения и по личному составу, актов о выделении к уничтожению документов с истекшими сроками хранения, а также для учета дел временных (до 10 лет включительно) сроков хранения.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10.1.2. Номенклатура дел разрабатывается с учетом требований нормативных правовых актов Российской Федерации, перечней типовых архивных документов с указанием сроков их хранения и перечней документов, образующихся в процессе деятельности федеральных органов государственной власти, иных государственных органов Российской Федерации, а также в процессе деятельности подведомственных им организаций, с указанием сроков хранения (далее - перечни).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10.1.3. Номенклатура дел составляется на основе изучения состава и содержания документов, образующихся в деятельности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включая документы, поступающие из других организаций и органов власти.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составлении номенклатуры дел следует руководствоваться документами, регламентирующими деятельность администрации сельского поселения, ее структурных подразделений (положение, регламент), исходя из задач и функций администрации сельского поселения, а также номенклатурой дел за предшествующие годы.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номенклатуру дел включаются все документы, отражающие деятельность структурных подразделений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и постоянно или временно действующих органов (комиссий, советов и др.), в том числе документы ограниченного доступа, регистрационные и учетные журналы и картотеки, в необходимых случаях — копии документов. Документы, созданные в </w:t>
      </w:r>
      <w:r w:rsidRPr="00AC7C0F">
        <w:rPr>
          <w:rFonts w:eastAsia="Calibri" w:cs="Times New Roman"/>
        </w:rPr>
        <w:lastRenderedPageBreak/>
        <w:t>электронной форме, включаются в номенклатуру дел по тем же правилам, что и документы на бумажном носителе (в графе «Примечания» делается отметка «ЭД»).</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Не включаются в номенклатуру дел периодические издания, книги, брошюры.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10.1.4. Номенклатура дел в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составляется службой делопроизводства на основании номенклатур дел структурных подразделений в последнем квартале текущего года на предстоящий календарный год.</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Номенклатура дел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на предстоящий календарный год подписывается руководителем службы делопроизводства (работником, ответственным за ведение делопроизводства), визируется лицом, ответственным за архив, согласовывается с экспертной комиссией (далее - ЭК)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и не реже, чем один раз в 5 лет представляется на согласование экспертно-проверочной комиссии при администрации Краснодарского края (далее - ЭПК). Образец формы номенклатуры дел приведен в приложении 29 к Инструкции.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Согласованная ЭПК номенклатура дел в конце каждого года уточняется, перепечатывается, утверждается руководителем и вводится в действие с 1 января предстоящего календарного года.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Номенклатура дел утверждается в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 главой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случае изменения функций и структуры администрации </w:t>
      </w:r>
      <w:r w:rsidR="002A0336" w:rsidRPr="002A0336">
        <w:rPr>
          <w:rFonts w:eastAsia="Calibri" w:cs="Times New Roman"/>
        </w:rPr>
        <w:t>Новоивановского</w:t>
      </w:r>
      <w:r w:rsidRPr="00AC7C0F">
        <w:rPr>
          <w:rFonts w:eastAsia="Calibri" w:cs="Times New Roman"/>
        </w:rPr>
        <w:t xml:space="preserve"> сельского поселения Новопокровского района номенклатура дел составляется, согласовывается и утверждается заново.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Во вновь созданном структурном подразделении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 номенклатура дел составляется и утверждается не позднее одного месяца со дня его создания.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10.1.5. Номенклатура дел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 печатается в необходимом количестве экземпляров, но не менее четырех. Первый экземпляр утвержденной номенклатуры дел является документом постоянного срока хранения и включается в номенклатуру дел в раздел службы делопроизводства. Второй экземпляр используется службой делопроизводства в качестве рабочего, третий - передается в архивный отдел администрации муниципального образования Новопокровский район в качестве учетного документа, четвертый - передается в ПСУ «Крайгосархив». Рабочий экземпляр номенклатуры дел может вестись в службе делопроизводства в электронном виде.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структурные подразделения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 номенклатура дел рассылается службой делопроизводства в виде копий (выписок) соответствующих разделов на бумажном носителе или в электронной форме для использования в работе.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 xml:space="preserve">10.1.6. Названиями разделов номенклатуры дел являются наименования отделов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или направления деятельности. Расположение разделов в номенклатуре дел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 соответствует утвержденной индексации его направлений деятельности. Каждый раздел номенклатуры дел печатается с нового листа.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10.1.7. Номенклатура дел структурного подразделения составляется в каждом подразделении администрации сельского поселения работником структурного подразделения, подписывается руководителем структурного подразделения и представляется в службу делопроизводства.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10.1.8. Все заголовки дел, включенные в номенклатуру дел структурного подразделения, индексируются.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Индекс дела</w:t>
      </w:r>
      <w:r w:rsidRPr="00AC7C0F">
        <w:rPr>
          <w:rFonts w:eastAsia="Calibri" w:cs="Times New Roman"/>
        </w:rPr>
        <w:t xml:space="preserve"> указывается </w:t>
      </w:r>
      <w:r w:rsidRPr="00AC7C0F">
        <w:rPr>
          <w:rFonts w:eastAsia="Calibri" w:cs="Times New Roman"/>
          <w:b/>
        </w:rPr>
        <w:t>в графе 1</w:t>
      </w:r>
      <w:r w:rsidRPr="00AC7C0F">
        <w:rPr>
          <w:rFonts w:eastAsia="Calibri" w:cs="Times New Roman"/>
        </w:rPr>
        <w:t xml:space="preserve"> номенклатуры дел и состоит из индекса структурного подразделения (направления деятельности) и порядкового номера дела в разделе номенклатуры дел. Индексы дел обозначаются арабскими цифрами.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Например: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05-12, где 05 - индекс структурного подразделения (направления деятельности),                12 - порядковый номер дела в разделе номенклатуры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по вопросам, не разрешенным в течение одного года, являются «переходящими» и вносятся в номенклатуру дел следующего года с тем же индексом. Рекомендуется сохранять в номенклатуре дел одинаковые индексы для однородных дел, включенных в разные разделы.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Если в течение года возникают новые документируемые участки работы, заголовки таких дел дополнительно вносятся в номенклатуру дел. Изменения после согласования с ЭК вносятся в рабочий экземпляр номенклатуры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Для вновь заводимых дел в каждом разделе номенклатуры оставляются резервные номера.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10.1.9. </w:t>
      </w:r>
      <w:r w:rsidRPr="00AC7C0F">
        <w:rPr>
          <w:rFonts w:eastAsia="Calibri" w:cs="Times New Roman"/>
          <w:b/>
        </w:rPr>
        <w:t>Заголовок дела (графа 2)</w:t>
      </w:r>
      <w:r w:rsidRPr="00AC7C0F">
        <w:rPr>
          <w:rFonts w:eastAsia="Calibri" w:cs="Times New Roman"/>
        </w:rPr>
        <w:t xml:space="preserve"> четко, в обобщенной форме отражает основное содержание и состав документов дела. Не допускается употребление в заголовке дела неконкретных формулировок («разные материалы», «общая переписка» и т. п.), а также вводных слов и сложных синтаксических оборотов.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Заголовок дела состоит из элементов, располагаемых в следующей последовательности: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название вида дела (переписка, журнал и др.) или вида документов, включенных в дело (протоколы, распоряжения, приказы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наименование автора документа (органа власти, структурного подразделения, постоянно действующего или временного органа, должности лица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наименование корреспондента (организации, лица, которому адресованы или от которого получены документы);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краткое содержание документов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период, за который формируются документы в деле;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указание на копийность документов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Состав элементов заголовка дела определяется характером документов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10.1.10. Порядок расположения заголовков дел внутри разделов и подразделов номенклатуры дел определяется степенью важности документов, составляющих дела, и их взаимосвязью.</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начале раздела располагаются заголовки дел, содержащих организационно-правовые и распорядительные документы, затем заголовки дел, содержащих плановые, отчетные, информационно-аналитические документы, документы, отражающие деятельность подразделения, переписку, в конце раздела - регистрационные и учетные журналы, картотеки, базы данных.</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заголовках дел, содержащих документы по одному вопросу, но не связанных последовательностью решения вопроса, в качестве вида дела употребляется термин «документы», а в конце заголовка в скобках указываются названия видов документов, наиболее представленных в деле.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Например: «Документы о проведении совещаний и семинаров (программы, списки, доклады)».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Термин «документы» применяется также в заголовках дел, содержащих приложения к какому-либо документу (виды документов-приложений не перечисляются). Например:</w:t>
      </w:r>
    </w:p>
    <w:p w:rsidR="00FE1037" w:rsidRDefault="00FE1037"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«Документы к постановлению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 от _____ № ___» или «Протоколы заседаний научно-технического совета и документы к ним».</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заголовках дел, предназначенных для группировки однотипных документов, эта группа документов указывается во множественном числе: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«Протоколы планерных совещаний при главе </w:t>
      </w:r>
      <w:r w:rsidR="00FE1037" w:rsidRPr="00FE1037">
        <w:rPr>
          <w:rFonts w:eastAsia="Calibri" w:cs="Times New Roman"/>
        </w:rPr>
        <w:t>Новоивановского</w:t>
      </w:r>
      <w:r w:rsidRPr="00AC7C0F">
        <w:rPr>
          <w:rFonts w:eastAsia="Calibri" w:cs="Times New Roman"/>
        </w:rPr>
        <w:t xml:space="preserve"> сельского поселения и документы к ним».</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заголовках дел, содержащих переписку, указывается, с кем и по какому вопросу она ведется. В заголовках дел, содержащих переписку с однородными корреспондентами, последние не называются, а указывается их общее видовое название: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«Переписка с правоохранительными органами, в том числе судом и другими организациями по вопросам выявления, устройства и защиты, законных прав и интересов несовершеннолетних».</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заголовках дел, содержащих переписку с разнородными корреспондентами, последние не перечисляются: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«Переписка о заключении и исполнении государственных контрактов».</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заголовке дела указывается конкретный корреспондент, если переписка ведется только с ним.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В заголовках дел, содержащих плановую или иную отчетную документацию, указывается период (месяц, квартал, год), на (за) который составлены планы (отчеты):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«Квартальные отчеты о финансово-хозяйственной деятельности предприятий ЖКХ за 2018 год».</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формировании дела из нескольких томов (частей), кроме общего заголовка дела, при необходимости составляются заголовки каждого тома (части), уточняющие содержание томов (частей)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Заголовки дел могут уточняться в течение года в процессе формирования и оформления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10.1.11. </w:t>
      </w:r>
      <w:r w:rsidRPr="00AC7C0F">
        <w:rPr>
          <w:rFonts w:eastAsia="Calibri" w:cs="Times New Roman"/>
          <w:b/>
        </w:rPr>
        <w:t>Графа 3 «Количество дел»</w:t>
      </w:r>
      <w:r w:rsidRPr="00AC7C0F">
        <w:rPr>
          <w:rFonts w:eastAsia="Calibri" w:cs="Times New Roman"/>
        </w:rPr>
        <w:t xml:space="preserve"> заполняется по окончании календарного года. По достижении делом, включающим документы временных (свыше 10 лет) и постоянного сроков хранения, объема в 250 листов том закрывается и открывается новый том.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Электронные дела на тома (части) не разделяются. Все электронные документы, независимо от их объема, включаются в одно электронное дело.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10.1.12. </w:t>
      </w:r>
      <w:r w:rsidRPr="00AC7C0F">
        <w:rPr>
          <w:rFonts w:eastAsia="Calibri" w:cs="Times New Roman"/>
          <w:b/>
        </w:rPr>
        <w:t>В графе 4 «Срок хранения и номер статьи по перечню»</w:t>
      </w:r>
      <w:r w:rsidRPr="00AC7C0F">
        <w:rPr>
          <w:rFonts w:eastAsia="Calibri" w:cs="Times New Roman"/>
        </w:rPr>
        <w:t xml:space="preserve"> указываются сроки хранения дел и номера статей по перечням.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Если в номенклатуре дел указаны заголовки дел, сроки, хранения которых не предусмотрены перечнями, ЭК администрации </w:t>
      </w:r>
      <w:r w:rsidR="00FE1037" w:rsidRPr="00FE1037">
        <w:rPr>
          <w:rFonts w:eastAsia="Calibri" w:cs="Times New Roman"/>
        </w:rPr>
        <w:t xml:space="preserve">Новоивановского </w:t>
      </w:r>
      <w:r w:rsidRPr="00AC7C0F">
        <w:rPr>
          <w:rFonts w:eastAsia="Calibri" w:cs="Times New Roman"/>
        </w:rPr>
        <w:t>сельского поселения Новопокровского района представляет соответствующие предложения для рассмотрения ЭПК.</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10.1.13. </w:t>
      </w:r>
      <w:r w:rsidRPr="00AC7C0F">
        <w:rPr>
          <w:rFonts w:eastAsia="Calibri" w:cs="Times New Roman"/>
          <w:b/>
        </w:rPr>
        <w:t>В графе 5 «Примечания»</w:t>
      </w:r>
      <w:r w:rsidRPr="00AC7C0F">
        <w:rPr>
          <w:rFonts w:eastAsia="Calibri" w:cs="Times New Roman"/>
        </w:rPr>
        <w:t xml:space="preserve"> указываются </w:t>
      </w:r>
      <w:r w:rsidRPr="00AC7C0F">
        <w:rPr>
          <w:rFonts w:eastAsia="Calibri" w:cs="Times New Roman"/>
          <w:b/>
        </w:rPr>
        <w:t>названия перечней документов</w:t>
      </w:r>
      <w:r w:rsidRPr="00AC7C0F">
        <w:rPr>
          <w:rFonts w:eastAsia="Calibri" w:cs="Times New Roman"/>
        </w:rPr>
        <w:t xml:space="preserve">, использованных для определения сроков хранения дел, здесь же проставляются </w:t>
      </w:r>
      <w:r w:rsidRPr="00AC7C0F">
        <w:rPr>
          <w:rFonts w:eastAsia="Calibri" w:cs="Times New Roman"/>
          <w:b/>
        </w:rPr>
        <w:t>отметки</w:t>
      </w:r>
      <w:r w:rsidRPr="00AC7C0F">
        <w:rPr>
          <w:rFonts w:eastAsia="Calibri" w:cs="Times New Roman"/>
        </w:rPr>
        <w:t xml:space="preserve"> о заведении дел («Заведено»), о переходящих делах (например, «Переходящее с 2016 года»), о выделении дел к уничтожению, о лицах, ответственных за формирование дел, о передаче дел в другие структурные подразделения,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10.1.14. По окончании календарного года в конце номенклатуры дел оформляется итоговая запись, в которую вносятся сведения о категориях и количестве заведённых в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 за год дел (томов, частей), отдельно постоянного и временных сроков хранения, временных сроков хранения с отметкой «ЭПК» и переходящих. Итоговая запись дополняется данными о количестве электронных дел соответствующих сроков хранения.</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rPr>
      </w:pPr>
      <w:r w:rsidRPr="00AC7C0F">
        <w:rPr>
          <w:rFonts w:eastAsia="Calibri" w:cs="Times New Roman"/>
        </w:rPr>
        <w:t xml:space="preserve">10.2. Формирование дел на бумажном носителе </w:t>
      </w:r>
    </w:p>
    <w:p w:rsidR="00AC7C0F" w:rsidRPr="00AC7C0F" w:rsidRDefault="00AC7C0F" w:rsidP="00AC7C0F">
      <w:pPr>
        <w:spacing w:after="0" w:line="240" w:lineRule="auto"/>
        <w:jc w:val="center"/>
        <w:rPr>
          <w:rFonts w:eastAsia="Calibri" w:cs="Times New Roman"/>
        </w:rPr>
      </w:pPr>
      <w:r w:rsidRPr="00AC7C0F">
        <w:rPr>
          <w:rFonts w:eastAsia="Calibri" w:cs="Times New Roman"/>
        </w:rPr>
        <w:t>и электронных дел и организация их текущего хранения</w:t>
      </w:r>
    </w:p>
    <w:p w:rsidR="00AC7C0F" w:rsidRPr="00AC7C0F" w:rsidRDefault="00AC7C0F" w:rsidP="00AC7C0F">
      <w:pPr>
        <w:spacing w:after="0" w:line="240" w:lineRule="auto"/>
        <w:jc w:val="center"/>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10.2.1. В целях хранения, поиска и использования документы на бумажном носителе и электронные документы формируются в дела в соответствии с номенклатурой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 xml:space="preserve">10.2.2. Дела формируются децентрализовано, то есть в структурных подразделениях администрации </w:t>
      </w:r>
      <w:r w:rsidR="00FE1037" w:rsidRPr="00FE1037">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10.2.3. Дело считается заведённым с момента включения в него первого исполненного документа.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со дня их заведения и до передачи в архив администрации муниципального образования Новопокровский район или до выделения их к уничтожению хранятся по месту их формирования.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После исполнения документы на бумажном носителе в срок, не превышающий 10 дней, помещаются (подшиваются) в твердые обложки или папки-регистраторы для обеспечения физической сохранности.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постоянного срока хранения и временного (свыше 10 лет) создаются и хранятся в форме электронных документов и на бумажном носителе с соблюдением установленных Инструкцией правил оформления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10.2.4. При формировании дел на бумажном носителе должны соблюдаться следующие основные правила: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дело помещаются исполненные документы, соответствующие по своему содержанию заголовку дела по номенклатуре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дело включаются все документы, относящиеся к разрешению одного вопроса;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приложения помещаются вместе с основными документами;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дело включаются документы одного календарного года (исключения составляют переходящие дела, личные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постоянного и временных (свыше 10 лет, до 10 лет) сроков хранения группируются в дела раздельно;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дело включается по одному экземпляру каждого документа;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факсограммы, телеграммы помещаются в дела с перепиской на общих основаниях (для обеспечения сохранности с факсограмм предварительно изготавливают ксерокопии);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каждый документ, помещенный в дело, должен быть правильно и полностью оформлен (документ должен иметь дату, подпись и другие необходимые реквизиты);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дело не включаются документы, подлежащие возврату, лишние экземпляры и черновики;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 объему дело не должно превышать 250 листов, при толщине не более 4 см (толщина дел со сроками хранения до 10 лет включительно не должна превышать 10 см). При превышении данного объема заводится второй том. При наличии в деле нескольких томов (частей) индекс и заголовок дела проставляются на каждом томе с добавлением обозначений: «Т.1»«Т.2»</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внутри дела располагаются сверху вниз в хронологическом порядке так, чтобы они по своему содержанию последовательно освещали определенные вопросы.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Правовые акты и организационно-распорядительные документы группируются в дела по видам и хронологии с относящимися к ним приложениями.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Все документы отчетного и информационного характера по исполнению актов Президента Российской Федерации, Правительства Российской Федерации, исполнительного органа государственной власти Краснодарского края, находящихся на контроле, подшиваются в заведенные на эти акты дела. Если на акт дело не заводилось, то отчетные документы подшиваются в дело с перепиской за текущий год.</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коллегий, комиссий группируются в отдельные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протоколы и решения коллегии, комиссии;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к заседаниям коллегии, комиссии.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Протоколы в деле располагаются в хронологическом порядке и по номерам.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к заседаниям (совещаниям) группируются в отдельное дело, как и приложения к протоколам, если они содержат более 25 страниц.</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к протоколам, если они сгруппированы в отдельные дела, систематизируются внутри дела по порядку номеров протоколов.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Положения, уставы, инструкции, утвержденные правовыми актами, являются приложениями к ним и группируются вместе с указанными правовым актами.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Распоряжения, приказы по основной деятельности группируются отдельно от распоряжений, приказов по личному составу.</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формировании распоряжений (приказов) по личному составу приказы формируются в отдельные дела по различным вопросам в соответствии со сроками хранения. Например, распоряжения (приказы) о приеме, перемещении, увольнении работников формируются отдельно от распоряжений (приказов) по другим вопросам (командировкам, отпускам, взысканиям, учебным отпускам и т. д.).</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Утвержденные планы, отчеты, сметы и другие документы группируются отдельно от их проектов.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в личных делах располагаются по мере их поступления.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Обращения (предложения, заявления и жалобы) граждан по вопросам работы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ее структурных подразделений или подведомственных организаций и все документы по их рассмотрению и исполнению группируются отдельно от заявлений граждан по личным вопросам.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Переписка группируется в дела по тематике и (или) корреспондентам и систематизируется в хронологической последовательности: документ-ответ помещается за документом-запросом (просьбой).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Резолюции руководителей, визы, составленные на отдельных листах, размещают перед документом, к которому они относятся.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Документы отчетного и информационного характера по исполнению правовых актов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находящихся на контроле, подшиваются в соответствующие контрольные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Законченные делопроизводством электронные документы формируются в дела согласно утвержденной номенклатуре дел в той информационной системе, в которой они были созданы или в которую были включены.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Сроки хранения электронных документов соответствуют срокам хранения документов, установленным правовыми актами Российской Федерации, перечнями для аналогичных документов на бумажном носителе.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10.2.5. Для обеспечения сохранности, учета документов и дел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ее структурных подразделений, а также организации доступа к ним проводится комплекс работ:</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создание оптимальных технических (физических) условий хранения документов и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размещение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проверка наличия и состояния документов и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соблюдение порядка выдачи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10.2.6. Архивный отдел администрации муниципального образования Новопокровский район оказывает методическую помощь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в вопросах обеспечения сохранности, учета, комплектования и использования архивных документов, а также работникам в вопросах формирования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10.2.7. Дела размещают в рабочих комнатах или специально отведенных для этой цели помещениях в шкафах, на стеллажах и др., чтобы обеспечить их сохранность и защиту от воздействия вредных факторов (пыли, солнечного света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для их учета и быстрого поиска должны располагаться вертикально, корешками наружу и в соответствии с номенклатурой дел. На корешках обложек дел указываются индексы по номенклатуре дел, при необходимости - номер тома дела, дата дела. Номенклатура дел или выписка из нее помещается на внутренней стороне шкафа.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10.2.8. Дела документального фонда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находящиеся на текущем хранении в структурных подразделениях, подлежат учету.</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Проверка наличия и состояния документов и дел проводится перед их передачей в архив администрации муниципального образования Новопокровский район; при перемещении дел; при смене руководителя структурного подразделения, руководителя службы делопроизводства, работника, ответственного за архив; при реорганизации и ликвидации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должны фиксироваться в акте проверки наличия и состояния дел (приложение 30).</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10.2.9. В случае выявления отсутствия дел, числящихся по номенклатуре дел, руководством подразделений принимаются меры по их розыску. Если розыск дел не дает результата, составляется справка о причинах их отсутствия, которая подписывается руководителем подразделения и представляется в службу делопроизводства.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Факт утраты дела (дел) фиксируется в акте, составляемом службой делопроизводства и руководителем структурного подразделения (уполномоченным им лицом) в трех экземплярах: по одному экземпляру акта хранится в службе делопроизводства и структурном подразделении; экземпляр акта представляется в архивный отдел администрации муниципального образования Новопокровский район при передаче дел на архивное хранение.</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rPr>
      </w:pPr>
      <w:r w:rsidRPr="00AC7C0F">
        <w:rPr>
          <w:rFonts w:eastAsia="Calibri" w:cs="Times New Roman"/>
        </w:rPr>
        <w:t>10.3. Подготовка документов и дел к передаче на хранение в архив</w:t>
      </w:r>
    </w:p>
    <w:p w:rsidR="00AC7C0F" w:rsidRPr="00AC7C0F" w:rsidRDefault="00AC7C0F" w:rsidP="00AC7C0F">
      <w:pPr>
        <w:spacing w:after="0" w:line="240" w:lineRule="auto"/>
        <w:jc w:val="center"/>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10.3.1. Подготовка документов и дел к передаче на хранение в архивный отдел администрации муниципального образования Новопокровский район и на уничтожение предусматривает:</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экспертизу ценности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оформление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составление описей дел по результатам экспертизы их ценности;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составление актов на уничтожение документов и дел с истекшими сроками хранения.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поступают в архивный отдел администрации муниципального образования Новопокровский район после проведения экспертизы ценности.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Решения о включении в состав архивного фонда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конкретных документов принимаются ЭК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в пределах установленной компетенции.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Экспертиза ценности документов проводится с целью установления научной, исторической и практической значимости документов для отбора их на хранение и включения в состав архивного фонда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а также для установления сроков хранения на основе принятых критериев и выявления документов, не подлежащих дальнейшему хранению.</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Экспертизе ценности подлежат все документы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независимо от видов носителей и способов записи.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 проведения экспертизы ценности уничтожение документов запрещается.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10.3.2. Экспертиза ценности документов проводится на основе законодательных и иных нормативных правовых актов Российской Федерации, </w:t>
      </w:r>
      <w:r w:rsidRPr="00AC7C0F">
        <w:rPr>
          <w:rFonts w:eastAsia="Calibri" w:cs="Times New Roman"/>
        </w:rPr>
        <w:lastRenderedPageBreak/>
        <w:t>устанавливающих требования к срокам хранения документов, перечней документов с указанием сроков их хранения: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составлении номенклатуры дел; в процессе формирования дел» при подготовке дел, электронных документов к передаче в архив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подготовке к передаче дел, электронных документов на хранение в архивный отдел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выделении к уничтожению дел, электронных документов, не подлежащих хранению;</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архиве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Для организации и проведения работы по экспертизе ценности документов правовым актом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создается ЭК, действующая на основании положения, утвержденного соответствующим правовым актом.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Экспертиза ценности документов осуществляется ежегодно в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работниками, ответственными за ведение делопроизводства, совместно с работником, ответственным за архив, и ЭК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ходе экспертизы ценности документов при подготовке дел к передаче в архив администрации муниципального образования Новопокровский район осуществляются: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отбор документов постоянного и временного (свыше 10 лет) хранения для передачи в архив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отбор документов временных (до 10 лет включительно) сроков хранения и с пометками «До минования надобности», «До замены новыми», подлежащих дальнейшему хранению в структурных подразделениях;</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выделение к уничтожению дел, сроки, хранения которых истекли.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Одновременно проводится проверка качества и полноты номенклатуры дел правильности определения сроков хранения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Отбор документов для постоянного хранения проводится путем полистного просмотра дел. Из дел постоянного срока хранения подлежат изъятию дублетные экземпляры документов, черновики, неоформленные копии документов, документы, подлежащие возврату, и документы с временными сроками хранения. Черновики, копии, варианты документов могут включаться в дело только в случае отсутствия подлинника документа, имеющего практическое, информационное или научное значение.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Подшивка или переплет дел производятся только после проведения экспертизы ценности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случае если в деле, имеющем постоянный срок хранения, часть документов создана на бумажном носителе, а часть - в виде электронных документов, следует сформировать дело на бумажном носителе. Для этого </w:t>
      </w:r>
      <w:r w:rsidRPr="00AC7C0F">
        <w:rPr>
          <w:rFonts w:eastAsia="Calibri" w:cs="Times New Roman"/>
        </w:rPr>
        <w:lastRenderedPageBreak/>
        <w:t>после экспертизы ценности электронные документы, относящиеся к данному делу, распечатываются и заверяются уполномоченным лицом как копии электронных документов с указанием наименования информационной системы электронного документооборота органа власти, в которой были созданы или в которую были включены электронные документы.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10.3.3. По результатам экспертизы ценности документов проводится оформление дел, и составляются описи дел постоянного, временного (свыше 10 лет) сроков хранения и по личному составу, а также акты о выделении к уничтожению дел, не подлежащих хранению.</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Оформление дел проводится работником, ответственным за делопроизводство в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при методической помощи и под контролем архивного отдела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10.3.4. Дела, образовавшиеся в деятельности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проходят полное или частичное оформление в зависимости от сроков хранения.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Полному оформлению и описанию (включению в опись дел, документов) подлежат дела постоянного (в том числе со сроком хранения «до ликвидации организации») и временных (свыше 10 лет) сроков хранения, в том числе по личному составу. Дела временных (до 10 лет) сроков хранения подлежат частичному оформлению.</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Оформление дел проводится в структурных подразделениях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по месту формирования документов в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Полное оформление дела</w:t>
      </w:r>
      <w:r w:rsidRPr="00AC7C0F">
        <w:rPr>
          <w:rFonts w:eastAsia="Calibri" w:cs="Times New Roman"/>
        </w:rPr>
        <w:t xml:space="preserve"> на бумажном носителе включает:</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подшивку и переплет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оформление реквизитов обложки дела по установленной форме                   (приложение 31);</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нумерацию листов в деле;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составление листа-заверителя дела (приложение 32);</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составление в необходимых случаях внутренней описи документов дела (приложение 33);</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внесение необходимых уточнений в реквизиты обложки дела (уточнение названия учреждения, индекса дела, крайних дат дела, заголовка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временных (до 10 лет включительно) сроков хранения, подлежащие частичному оформлению, допускается хранить в папках, при этом пересистематизация документов в деле не проводится, листы дела не нумеруются, листы-заверители дел не составляются.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обязательном порядке при полном оформлении на обложке дела в соответствии с номенклатурой дел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проставляются реквизиты: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наименование органа местного самоуправления и структурного подразделения;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индекс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номер тома (части);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заголовок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крайние даты помещенных в дело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количество листов в деле;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срок хранения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архивный шифр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10.3.5. При оформлении обложки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наименование органа местного самоуправления</w:t>
      </w:r>
      <w:r w:rsidRPr="00AC7C0F">
        <w:rPr>
          <w:rFonts w:eastAsia="Calibri" w:cs="Times New Roman"/>
        </w:rPr>
        <w:t xml:space="preserve"> указывается полностью, в именительном падеже, с указанием официально принятого сокращенного наименования (при его наличии), которое указывается в скобках после полного наименования;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наименование структурного подразделения указывается полностью в соответствии с утвержденной структурой администрации </w:t>
      </w:r>
      <w:r w:rsidR="00427DBF" w:rsidRPr="00427DBF">
        <w:rPr>
          <w:rFonts w:eastAsia="Calibri" w:cs="Times New Roman"/>
        </w:rPr>
        <w:t xml:space="preserve">Новоивановского </w:t>
      </w:r>
      <w:r w:rsidRPr="00AC7C0F">
        <w:rPr>
          <w:rFonts w:eastAsia="Calibri" w:cs="Times New Roman"/>
        </w:rPr>
        <w:t>сельского поселения Новопокровского района (при наличии сокращенного наименования структурного подразделения оно указывается в скобках);</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индекс дела</w:t>
      </w:r>
      <w:r w:rsidRPr="00AC7C0F">
        <w:rPr>
          <w:rFonts w:eastAsia="Calibri" w:cs="Times New Roman"/>
        </w:rPr>
        <w:t xml:space="preserve"> проставляется в соответствии с номенклатурой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заголовок дела</w:t>
      </w:r>
      <w:r w:rsidRPr="00AC7C0F">
        <w:rPr>
          <w:rFonts w:eastAsia="Calibri" w:cs="Times New Roman"/>
        </w:rPr>
        <w:t xml:space="preserve"> переносится из номенклатуры дел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(в необходимых случаях в заголовок вносятся уточнения: номера приказов, протоколов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даты дела</w:t>
      </w:r>
      <w:r w:rsidRPr="00AC7C0F">
        <w:rPr>
          <w:rFonts w:eastAsia="Calibri" w:cs="Times New Roman"/>
        </w:rPr>
        <w:t xml:space="preserve"> (год(ы) заведения и окончания дела в делопроизводстве).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При изменении наименования администрации </w:t>
      </w:r>
      <w:r w:rsidR="00427DBF" w:rsidRPr="00427DBF">
        <w:rPr>
          <w:rFonts w:eastAsia="Calibri" w:cs="Times New Roman"/>
        </w:rPr>
        <w:t>Новоивановского</w:t>
      </w:r>
      <w:r w:rsidRPr="00AC7C0F">
        <w:rPr>
          <w:rFonts w:eastAsia="Calibri" w:cs="Times New Roman"/>
        </w:rPr>
        <w:t xml:space="preserve"> сельского поселения Новопокровского района или подразделения в течение периода, охватываемого документами дела, или при передаче дела в другое подразделение на обложке дела под прежним наименованием указывается новое наименование органа местного самоуправления (подразделения), а прежнее наименование заключается в скобки.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Индекс дела и заголовок дела переносятся на обложку из номенклатуры дел. Если дело состоит из нескольких частей, на обложку каждого тома (части) выносится общий заголовок дела и заголовок каждой части (при его наличии).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Датой дел, содержащих распорядительную документацию, а также дел, состоящих из нескольких томов (частей), являются крайние даты документов дела, т. е. даты (число, месяц, год) регистрации (составления) самого раннего и самого позднего документов, включенных в дело. При этом день месяца (два знака) и год (четыре знака) обозначаются арабскими цифрами, название месяца пишется словом. Если в дело включены документы (приложения и др.), даты которых выходят за крайние даты дела, то под датами дела, с новой строки, делается запись</w:t>
      </w:r>
      <w:r w:rsidR="00427DBF">
        <w:rPr>
          <w:rFonts w:eastAsia="Calibri" w:cs="Times New Roman"/>
        </w:rPr>
        <w:t>: «В деле имеются документы за.</w:t>
      </w:r>
      <w:r w:rsidRPr="00AC7C0F">
        <w:rPr>
          <w:rFonts w:eastAsia="Calibri" w:cs="Times New Roman"/>
        </w:rPr>
        <w:t>.год (ы)». Даты дела могут не указываться на обложке дел, содержащих, например, годовые планы и отчеты, так как они отражаются в заголовках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Датами дела, содержащего протоколы заседаний, являются даты первого и последнего протокола.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Для дел, содержащих переписку, учитываются даты поступления входящих и даты отправляемых документов (в случае их отсутствия — даты регистрации документов). При определении крайних дат не учитываются даты </w:t>
      </w:r>
      <w:r w:rsidRPr="00AC7C0F">
        <w:rPr>
          <w:rFonts w:eastAsia="Calibri" w:cs="Times New Roman"/>
        </w:rPr>
        <w:lastRenderedPageBreak/>
        <w:t>резолюций, отметок исполнителя, за исключением случаев, когда на документах не имеется других дат, кроме перечисленных.</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Крайними датами личного дела являются даты подписания распоряжения (приказа) о приеме (при наличии трудового договора - дата заключения трудового договора) и распоряжения (приказа) об увольнении</w:t>
      </w:r>
      <w:r w:rsidR="00427DBF">
        <w:rPr>
          <w:rFonts w:eastAsia="Calibri" w:cs="Times New Roman"/>
        </w:rPr>
        <w:t xml:space="preserve"> лица, на которое оно заведено.</w:t>
      </w:r>
      <w:r w:rsidRPr="00AC7C0F">
        <w:rPr>
          <w:rFonts w:eastAsia="Calibri" w:cs="Times New Roman"/>
        </w:rPr>
        <w:t xml:space="preserve"> В случае смерти лица, на которое заведено дело, конечной датой является дата документа, извещающего о его кончине.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Реквизит «</w:t>
      </w:r>
      <w:r w:rsidRPr="00AC7C0F">
        <w:rPr>
          <w:rFonts w:eastAsia="Calibri" w:cs="Times New Roman"/>
          <w:b/>
        </w:rPr>
        <w:t>срок хранения дела</w:t>
      </w:r>
      <w:r w:rsidRPr="00AC7C0F">
        <w:rPr>
          <w:rFonts w:eastAsia="Calibri" w:cs="Times New Roman"/>
        </w:rPr>
        <w:t>» переносится на обложку дела                            из номенклатуры дел после сверки его со сроком хранения, указанным в перечнях.</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 делах постоянного хранения пишется: «Хранить постоянно».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b/>
        </w:rPr>
        <w:t>Архивный шифр дела</w:t>
      </w:r>
      <w:r w:rsidRPr="00AC7C0F">
        <w:rPr>
          <w:rFonts w:eastAsia="Calibri" w:cs="Times New Roman"/>
        </w:rPr>
        <w:t xml:space="preserve"> (состоит из номера фонда, номера описи и номера дела по описи дел) на обложках дел постоянного хранения проставляется в архиве администрации муниципального образования Новопокровский район только после включения этих дел в годовые разделы сводных описей, утвержденных ЭК.</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 окончании года в надписи на обложках дел постоянного и временных (свыше 10 лет) сроков хранения вносятся уточнения: при несоответствии заголовка дел на обложке содержанию подшитых документов в заголовок дела вносятся изменения.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Наименования органа власти, его структурного подразделения, архива,               в который будут переданы документы, год и номер дела могут проставляться на обложке с помощью штампа.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10.3.6. В целях обеспечения сохранности и закрепления порядка расположения документов, включенных в дело, все его листы (кроме чистых, листа-заверителя дела и внутренней описи) нумеруются арабскими цифрами валовой нумерацией. Листы нумеруются графитовым карандашом сверху вниз, цифры проставляются в правом верхнем углу листа, не задевая текста документа. Листы внутренней описи нумеруются отдельно.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Листы дел, состоящих из нескольких томов или частей, нумеруются по каждому тому или части отдельно.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с собственной нумерацией листов нумеруются в общем порядке.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Лист любого формата (карты и схемы, склеенные из нескольких листов), подшитый за один край, нумеруется как один лист в правом верхнем углу.</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Сложенный лист разворачивается и нумеруется в правом верхнем углу. Лист, сложенный и подшитый за середину, подлежит перешивке и нумеруется как один лист.</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Лист с наглухо наклеенными документами нумеруется как один лист. Если к документу (листу) подклеены одним краем другие документы, то каждый документ нумеруется отдельно очередным порядковым номером.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Если в дело подшит конверт с вложением, сначала нумеруется конверт, а затем очередным порядковым номером каждое вложение в конверте. Фотографии и другие иллюстративные материалы нумеруются на оборотной стороне в левом верхнем углу.</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Если в нумерации листов допущено более 10 ошибок, все дело нумеруется заново. При этом старые номера зачеркиваются, и рядом ставится новый номер листа.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наличии отдельных ошибок в нумерации листов допускается употребление литерных (с буквенными дополнениями) номеров листов.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10.3.7. После завершения нумерации листов составляется лист</w:t>
      </w:r>
      <w:r w:rsidR="004254F2">
        <w:rPr>
          <w:rFonts w:eastAsia="Calibri" w:cs="Times New Roman"/>
        </w:rPr>
        <w:t xml:space="preserve"> </w:t>
      </w:r>
      <w:r w:rsidRPr="00AC7C0F">
        <w:rPr>
          <w:rFonts w:eastAsia="Calibri" w:cs="Times New Roman"/>
        </w:rPr>
        <w:t>- заверитель дела, который располагается в конце дела. В нем цифрами и прописью указываются количество листов в данном деле, особенности отдельных документов (чертежи, фотографии, рисунки и др.) и физического состояния документов (помарки, неразборчивый текст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Лист-заверитель подписывается его составителем с указанием должности, инициалов, фамилии и даты составления (приложение 32).</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Количество листов в деле, указанное в листе-заверителе, проставляется на обложке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Если дело переплетено и подшито без листа-заверителя, то составленный лист-заверитель подклеивается к внутренней стороне задней обложки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10.3.8. Для учета документов определенных категорий постоянного и временного (свыше 10 лет) сроков хранения и по личному составу, учет которых вызван спецификой документации (особо ценные, личные дела и т.д.), составляется внутренняя опись документов дела, помещаемая в его начало.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Внутренняя опись составляется также на объемные или сформированные        по видам документов дела постоянного и временного (свыше 10 лет) хранения, а также на дела, заголовки которых не раскрывают конкретного содержания документов, в целях их учета и быстрого нахождения документов в деле.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Внутренняя опись документов дела содержит сведения о порядковых номерах документов дела, их индексах, датах, заголовках и номерах листов дела, на которых расположен каждый документ. К внутренней описи составляется итоговая запись, в которой указываются цифрами и прописью количество включенных в нее документов и количество листов внутренней описи. </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Внутренняя опись документов дела подписывается составителем с указанием должности, инициалов и фамилии, даты составления.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Листы внутренней описи подшиваются в начале дела или подклеиваются за верхний край к внутренней стороне лицевой обложки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10.3.9. Документы в делах постоянного, временных (свыше 10 лет) сроков хранения и по личному составу подшиваются в четыре прокола в твердую обложку из картона или переплетаются с учетом возможности свободного чтения текста всех документов, дат, виз и резолюций на них. При подготовке дел к подшивке (переплету) проверяется правильность их формирования, оформления, все пластиковые и металлические крепления (булавки, скрепки, скобки, пружины и др.), а также термопереплеты из документов удаляются.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постоянного хранения, состоящие из особо ценных или неформатных документов, могут приниматься на хранение в закрытых твердых папках с тремя клапанами и с завязками или в коробках.</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b/>
        </w:rPr>
      </w:pPr>
      <w:r w:rsidRPr="00AC7C0F">
        <w:rPr>
          <w:rFonts w:eastAsia="Calibri" w:cs="Times New Roman"/>
          <w:b/>
        </w:rPr>
        <w:lastRenderedPageBreak/>
        <w:t xml:space="preserve">10.4. Подготовка электронных документов к передаче </w:t>
      </w:r>
    </w:p>
    <w:p w:rsidR="00AC7C0F" w:rsidRPr="00AC7C0F" w:rsidRDefault="00AC7C0F" w:rsidP="00AC7C0F">
      <w:pPr>
        <w:spacing w:after="0" w:line="240" w:lineRule="auto"/>
        <w:jc w:val="center"/>
        <w:rPr>
          <w:rFonts w:eastAsia="Calibri" w:cs="Times New Roman"/>
          <w:b/>
        </w:rPr>
      </w:pPr>
      <w:r w:rsidRPr="00AC7C0F">
        <w:rPr>
          <w:rFonts w:eastAsia="Calibri" w:cs="Times New Roman"/>
          <w:b/>
        </w:rPr>
        <w:t xml:space="preserve">в архив администрации муниципального образования </w:t>
      </w:r>
    </w:p>
    <w:p w:rsidR="00AC7C0F" w:rsidRPr="00AC7C0F" w:rsidRDefault="00AC7C0F" w:rsidP="00AC7C0F">
      <w:pPr>
        <w:spacing w:after="0" w:line="240" w:lineRule="auto"/>
        <w:jc w:val="center"/>
        <w:rPr>
          <w:rFonts w:eastAsia="Calibri" w:cs="Times New Roman"/>
          <w:b/>
        </w:rPr>
      </w:pPr>
      <w:r w:rsidRPr="00AC7C0F">
        <w:rPr>
          <w:rFonts w:eastAsia="Calibri" w:cs="Times New Roman"/>
          <w:b/>
        </w:rPr>
        <w:t>Новопокровский район</w:t>
      </w:r>
    </w:p>
    <w:p w:rsidR="00AC7C0F" w:rsidRPr="00AC7C0F" w:rsidRDefault="00AC7C0F" w:rsidP="00AC7C0F">
      <w:pPr>
        <w:spacing w:after="0" w:line="240" w:lineRule="auto"/>
        <w:jc w:val="both"/>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10.4.1. При подготовке электронных документов, отобранных к передаче в архив администрации муниципального образования Новопокровский район, выполняются следующие основные процедуры работы с документами: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конвертация архивного электронного документы в распространенные форматы (форматы, воспроизведение файлов в которых поддерживаются системой хранения электронных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формирование описи электронных дел, документов структурного подразделения;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миграция электронных документов на физически обособленные материальные носители, если документы передаются в архив администрации муниципального образования Новопокровский район не по ЕМСЭД;</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проверка воспроизводимости электронных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проверка электронных документов на наличие вредоносных компьютерных программ;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подтверждение целостности электронного дела электронной подписью руководителя структурного подразделения (иного уполномоченного лица), осуществляющего подготовку электронных документов к передаче в архив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10.4.2. Электронные документы передаются в архив администрации муниципального образования Новопокровский район на основании описей электронных дел на физически обособленных носителях в соответствии с установленными правилами и без сохранения данных электронных документов в соответствующих информационных системах.</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b/>
        </w:rPr>
      </w:pPr>
      <w:r w:rsidRPr="00AC7C0F">
        <w:rPr>
          <w:rFonts w:eastAsia="Calibri" w:cs="Times New Roman"/>
          <w:b/>
        </w:rPr>
        <w:t>10.5. Составление и оформление описей дел</w:t>
      </w:r>
    </w:p>
    <w:p w:rsidR="00AC7C0F" w:rsidRPr="00AC7C0F" w:rsidRDefault="00AC7C0F" w:rsidP="00AC7C0F">
      <w:pPr>
        <w:spacing w:after="0" w:line="240" w:lineRule="auto"/>
        <w:jc w:val="center"/>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10.5.1. Описи дел составляются в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ежегодно под методическим руководством архивного отдела администрации муниципального образования Новопокровский район по установленной форме (приложение 34).</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Описи составляются отдельно на дела постоянного хранения; дела временных (свыше 10 лет) сроков хранения; дела по личному составу. Отдельные описи составляются на единицы хранения электронных документов постоянного хранения; временных (свыше 10 лет) сроков хранения, по личному составу (приложение 35).</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 этим описям документы передаются в архив администрации муниципального образования Новопокровский район (ведомственный архив).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10.5.2. Описи дел представляются в архив администрации муниципального образования Новопокровский район не ранее чем через один год и не позднее чем через три года после завершения дел в делопроизводстве.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 xml:space="preserve">Описи дел, подготовленные структурными подразделениями (не являющимися отдельными источниками комплектования архивного фонда), служат основой для подготовки сводной описи дел администрации Покровского сельского поселения  Новопокровского района, которую готовит отдел по общим вопросам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и по которой он передает дела на постоянное хранение в архивный отдел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10.5.3. При составлении описи дел структурного подразделения соблюдаются следующие требования: </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заголовки дел вносятся в опись в соответствии с принятой схемой систематизации дел, закрепленной в номенклатуре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порядок нумерации дел в описи - валовый;</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графы описи заполняются в точном соответствии с теми сведениями, которые вынесены на обложку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внесении в опись подряд дел (томов, частей) с одинаковыми заголовками заголовки всех дел (томов, частей) пишутся полностью; при внесении в опись последнего заголовка добавляется слово «Последний»;</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графа описи «Примечания» используется для отметок о приеме дел, об особенностях их физического состояния, о передаче дел другим структурным подразделениям со ссылкой на акт, о наличии копий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10.5.4. При составлении описи электронных дел в опись включаются: порядковый номер электронного дела по описи;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индекс электронного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заголовок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дата дела (тома, части);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срок хранения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примечания.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 составе описи электронных дел формируется реестр электронных документов, в котором указываются сведения об электронных документах, включенных в каждое электронное дело (приложение 34</w:t>
      </w:r>
      <w:r w:rsidRPr="00AC7C0F">
        <w:rPr>
          <w:rFonts w:eastAsia="Calibri" w:cs="Times New Roman"/>
          <w:vertAlign w:val="superscript"/>
        </w:rPr>
        <w:t>1</w:t>
      </w:r>
      <w:r w:rsidRPr="00AC7C0F">
        <w:rPr>
          <w:rFonts w:eastAsia="Calibri" w:cs="Times New Roman"/>
        </w:rPr>
        <w:t>).</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10.5.5. Опись дел сельского поселения подписывается составителем с указанием его должности, работником службы делопроизводства и утверждается главой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Реестр электронных документов, являющийся приложением к описи электронных документов, подписывается составителем реестра с указанием должности, инициалов, фамилии, даты составления.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Опись дел сельского поселения составляется в двух экземплярах на бумажном носителе, один из которых передается вместе с делами в архив администрации муниципального образования Новопокровский район, а второй остается в качестве контрольного экземпляра в сельском поселении. </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 xml:space="preserve">10.5.6. Сводные описи дел по личному составу печатаются в трех экземплярах, согласовываются ЭК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утверждаются сначала ЭПК, а затем утверждаются в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 главой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Сводные описи дел по личному составу печатаются в трех экземплярах, согласовываются ЭК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и ЭПК, а затем утверждаются в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 главой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10.5.7. В период подготовки дел к передаче в архив администрации муниципального образования Новопокровский район работником, ответственным за делопроизводство, предварительно проверяются правильность формирования, оформления и соответствие количества дел, включенных в опись, количеству дел, заведенных в соответствии с номенклатурой дел. Выявленные недостатки в формировании и оформлении дел работники, ответственные за делопроизводство, обязаны устранить в двухнедельный срок.</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rPr>
      </w:pPr>
      <w:r w:rsidRPr="00AC7C0F">
        <w:rPr>
          <w:rFonts w:eastAsia="Calibri" w:cs="Times New Roman"/>
        </w:rPr>
        <w:t>10.6. Передача дел на хранение в архив</w:t>
      </w:r>
    </w:p>
    <w:p w:rsidR="00AC7C0F" w:rsidRPr="00AC7C0F" w:rsidRDefault="00AC7C0F" w:rsidP="00AC7C0F">
      <w:pPr>
        <w:spacing w:after="0" w:line="240" w:lineRule="auto"/>
        <w:jc w:val="center"/>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10.6.1. Сохранность документов в архиве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обеспечивается комплексом мероприятий по созданию нормативных условий, соблюдению нормативных режимов и надлежащей организации хранения документов, исключающих их хищение и утрату и обеспечивающих поддержание в нормальном физическом состоянии.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В комплекс работ по обеспечению сохранности документов архива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включаются: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предоставление помещения для размещения архивных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обеспечение нормативных условий хранения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выполнение требований к размещению документов в архивохранилище;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проверка наличия и состояния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Обеспечение нормативных условий хранения документов включает: </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оснащение архивохранилищ специальным оборудованием для хранения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оборудование помещения архива средствами пожаротушения, охранной и пожарной сигнализацией;</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соблюдение противопожарного режима;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соблюдение охранного режима;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создание нормативных температурно-влажностного, светового режимов, проведение санитарно-гигиенических мероприятий.</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10.6.2. Дела передаются на хранение в архив администрации муниципального образования Новопокровский район по утвержденным описям дел в соответствии с графиком передачи документов, согласованным и утвержденным администрацией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с исполненными документами постоянного и временных (свыше 10 лет) сроков хранения, в том числе по личному составу, электронные документы передаются в архив администрации муниципального образования Новопокровский район не ранее чем через один год и не позднее чем через три года после завершения их в делопроизводстве.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Документы по личному составу муниципальных служащих, уволенных с муниципальной службы, передаются в архив администрации муниципального образования Новопокровский район по истечении 10 лет со дня увольнения.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Дела временных (до 10 лет включительно) сроков хранения передаче в архив администрации муниципального образования Новопокровский район не подлежат, за исключением дел с отметкой «ЭПК». Они хранятся в </w:t>
      </w:r>
      <w:r w:rsidR="004254F2" w:rsidRPr="004254F2">
        <w:rPr>
          <w:rFonts w:eastAsia="Calibri" w:cs="Times New Roman"/>
        </w:rPr>
        <w:t>Новоивановского</w:t>
      </w:r>
      <w:r w:rsidRPr="00AC7C0F">
        <w:rPr>
          <w:rFonts w:eastAsia="Calibri" w:cs="Times New Roman"/>
        </w:rPr>
        <w:t xml:space="preserve"> сельском поселении Новопокровского района и по истечении сроков хранения уничтожаются установленным порядком.</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Передача электронных документов в архив администрации муниципального образования Новопокровский район производится на основании описей электронных дел или на физически обособленных материальных носителях, которые представляются в двух идентичных экземплярах.</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10.6.3. Прием каждого дела производится работником архива администрации муниципального образования Новопокровский район в присутствии работника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При этом на обоих экземплярах описи против каждого дела, включенного в нее, проставляется отметка о наличии дела. В конце каждого экземпляра описи в итоговой записи указываются цифрами и прописью количество фактически принятых дел, в том числе электронных, номера отсутствующих дел, дата приема - передачи дел. Итоговая запись подтверждается подписями работника архива администрации муниципального образования Новопокровский район и лица, передавшего дела.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10.6.4. В случае ликвидации структурного подразделения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работник, ответственный за делопроизводство, в период проведения ликвидационных мероприятий формирует все имеющиеся документы в дела, оформляет дела и передает их в архив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независимо от сроков хранения.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При реорганизации структурного подразделения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документы в упорядоченном состоянии передаются правопреемнику реорганизуемого структурного подразделения.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Передача дел осуществляется по описям дел и номенклатуре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10.6.5. При ликвидации органа местного самоуправления документы, включенные в состав Архивного фонда Российской Федерации документы, а также архивные документы, сроки временного хранения которых не истекли, в упорядоченном состоянии передаются на хранение в архивный отдел администрации муниципального образования Новопокровский район.</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При реорганизации органа местного самоуправления документы в упорядоченном состоянии передаются правопреемнику реорганизуемого органа.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Передача дел осуществляется по описям дел и номенклатуре дел.</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10.6.6. По истечении установленного срока временного хранения (10 лет) дела постоянного хранения по акту передаются в архивный отдел администрации муниципального образования Новопокровский район (приложение 36).</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Документы по личному составу находятся на временном хранении в архиве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в течение сроков хранения, установленных в соответствии со статьей 221 Федерального закона от 22 октября 2004 г. № 125-ФЗ «Об архивном деле в Российской Федерации».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После истечения установленных сроков они подлежат экспертизе ценности документов с последующим включением в состав Архивного фонда или выделением их к уничтожению.</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10.6.7. При смене работника, ответственного за архив, прием-передача документов и справочно-поисковых средств к ним, а также помещений архива, инвентаря и оборудования производится по акту (приложение 37).</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Для приема-передачи дел правовым актом администрации </w:t>
      </w:r>
      <w:r w:rsidR="004254F2" w:rsidRPr="004254F2">
        <w:rPr>
          <w:rFonts w:eastAsia="Calibri" w:cs="Times New Roman"/>
        </w:rPr>
        <w:t>Новоивановского</w:t>
      </w:r>
      <w:r w:rsidRPr="00AC7C0F">
        <w:rPr>
          <w:rFonts w:eastAsia="Calibri" w:cs="Times New Roman"/>
        </w:rPr>
        <w:t xml:space="preserve"> сельского поселения Новопокровского района создается комиссия в составе не менее трех человек. В состав комиссии включается лицо, ответственное за делопроизводство.</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10.6.8. При приеме-передаче дел необходимо проверить:</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наличие и состояние дел, числящихся по описям с оформлением акта;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наличие и состояние учетных документов и справочно-поисковых средств к архивным документам (книги учета поступления и выбытия дел, документов, паспорта архива, описей дел, номенклатур дел, журнала учета выдачи дел во временное пользование и др.);</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наличие и состояние противопожарного и охранного оборудования;</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условия хранения документов.</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jc w:val="center"/>
        <w:rPr>
          <w:rFonts w:eastAsia="Calibri" w:cs="Times New Roman"/>
          <w:b/>
        </w:rPr>
      </w:pPr>
      <w:r w:rsidRPr="00AC7C0F">
        <w:rPr>
          <w:rFonts w:eastAsia="Calibri" w:cs="Times New Roman"/>
          <w:b/>
        </w:rPr>
        <w:t xml:space="preserve">10.7. Выделение к уничтожению документов </w:t>
      </w:r>
    </w:p>
    <w:p w:rsidR="00AC7C0F" w:rsidRPr="00AC7C0F" w:rsidRDefault="00AC7C0F" w:rsidP="00AC7C0F">
      <w:pPr>
        <w:spacing w:after="0" w:line="240" w:lineRule="auto"/>
        <w:jc w:val="center"/>
        <w:rPr>
          <w:rFonts w:eastAsia="Calibri" w:cs="Times New Roman"/>
          <w:b/>
        </w:rPr>
      </w:pPr>
      <w:r w:rsidRPr="00AC7C0F">
        <w:rPr>
          <w:rFonts w:eastAsia="Calibri" w:cs="Times New Roman"/>
          <w:b/>
        </w:rPr>
        <w:t>с истекшими сроками хранения</w:t>
      </w:r>
    </w:p>
    <w:p w:rsidR="00AC7C0F" w:rsidRPr="00AC7C0F" w:rsidRDefault="00AC7C0F" w:rsidP="00AC7C0F">
      <w:pPr>
        <w:spacing w:after="0" w:line="240" w:lineRule="auto"/>
        <w:jc w:val="center"/>
        <w:rPr>
          <w:rFonts w:eastAsia="Calibri" w:cs="Times New Roman"/>
          <w:b/>
        </w:rPr>
      </w:pP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10.7.1. Документы, не подлежащие передаче в архивный отдел администрации муниципального образования Новопокровский район и с истекшими сроками хранения (в том числе электронные документы), сдаются на уничтожение по акту (приложение 38), который хранится постоянно в деле фонда.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lastRenderedPageBreak/>
        <w:t>Акт о выделении к уничтожению документов, не подлежащих хранению, составляется на дела структурных подразделений (при этом дела составляют самостоятельную группу заголовков, а заголовки однородных дел вносятся в акт под общим заголовком с указанием количества дел, отнесенных к данной группе).</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 (например, законченные в 2015 году дела с 3-летним сроком хранения могут быть включены в акт, который будет составлен не ранее 1 января 2019 г.).</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10.7.2. Проекты актов о выделении к уничтожению рассматриваются на заседании ЭК одновременно с проектами описей дел, документов постоянного хранения и по личному составу, после чего направляются на рассмотрение ЭПК.</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 xml:space="preserve">Утвержденный ЭПК акт о выделении к уничтожению документов, не подлежащих хранению, утверждается в администрации </w:t>
      </w:r>
      <w:r w:rsidR="007A1F88" w:rsidRPr="007A1F88">
        <w:rPr>
          <w:rFonts w:eastAsia="Calibri" w:cs="Times New Roman"/>
        </w:rPr>
        <w:t>Новоивановского</w:t>
      </w:r>
      <w:r w:rsidRPr="00AC7C0F">
        <w:rPr>
          <w:rFonts w:eastAsia="Calibri" w:cs="Times New Roman"/>
        </w:rPr>
        <w:t xml:space="preserve"> сельского поселения Новопокровского района.</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После утверждения акта, отобранные дела подлежат уничтожению, после чего составляется соответствующий акт об уничтожении.</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После уничтожения дел в номенклатуре дел проставляется отметка «Уничтожено. См. акт №_от_» с указанием должности, инициалов и фамилии, подписи лица, ответственного за передачу дел на уничтожение, и даты.</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10.7.3. Электронные документы с истекшими сроками хранения подлежат выделению к уничтожению на общих основаниях, после чего проводится их физическое уничтожение или уничтожение программно-техническими средствами с соответствующей отметкой в акте о выделении к уничтожению электронных документов.</w:t>
      </w:r>
    </w:p>
    <w:p w:rsidR="00AC7C0F" w:rsidRPr="00AC7C0F" w:rsidRDefault="00AC7C0F" w:rsidP="00AC7C0F">
      <w:pPr>
        <w:spacing w:after="0" w:line="240" w:lineRule="auto"/>
        <w:ind w:firstLine="709"/>
        <w:jc w:val="both"/>
        <w:rPr>
          <w:rFonts w:eastAsia="Calibri" w:cs="Times New Roman"/>
        </w:rPr>
      </w:pPr>
      <w:r w:rsidRPr="00AC7C0F">
        <w:rPr>
          <w:rFonts w:eastAsia="Calibri" w:cs="Times New Roman"/>
        </w:rPr>
        <w:t>Электронные документы считаются уничтоженными, если их нельзя восстановить средствами информационной системы на носителях информации и из резервных копий.</w:t>
      </w: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p>
    <w:p w:rsidR="00AC7C0F" w:rsidRPr="00AC7C0F" w:rsidRDefault="00AC7C0F" w:rsidP="00AC7C0F">
      <w:pPr>
        <w:spacing w:after="0" w:line="240" w:lineRule="auto"/>
        <w:ind w:firstLine="709"/>
        <w:jc w:val="both"/>
        <w:rPr>
          <w:rFonts w:eastAsia="Calibri" w:cs="Times New Roman"/>
        </w:rPr>
      </w:pPr>
    </w:p>
    <w:p w:rsidR="00223561" w:rsidRDefault="00223561" w:rsidP="00AC7C0F">
      <w:pPr>
        <w:spacing w:after="0" w:line="240" w:lineRule="auto"/>
        <w:jc w:val="both"/>
        <w:rPr>
          <w:rFonts w:eastAsia="Calibri" w:cs="Times New Roman"/>
        </w:rPr>
      </w:pPr>
      <w:r>
        <w:rPr>
          <w:rFonts w:eastAsia="Calibri" w:cs="Times New Roman"/>
        </w:rPr>
        <w:t xml:space="preserve">Начальник отдела </w:t>
      </w:r>
    </w:p>
    <w:p w:rsidR="00223561" w:rsidRDefault="00223561" w:rsidP="00AC7C0F">
      <w:pPr>
        <w:spacing w:after="0" w:line="240" w:lineRule="auto"/>
        <w:jc w:val="both"/>
        <w:rPr>
          <w:rFonts w:eastAsia="Calibri" w:cs="Times New Roman"/>
        </w:rPr>
      </w:pPr>
      <w:r>
        <w:rPr>
          <w:rFonts w:eastAsia="Calibri" w:cs="Times New Roman"/>
        </w:rPr>
        <w:t>по общим вопросам администрации</w:t>
      </w:r>
    </w:p>
    <w:p w:rsidR="00223561" w:rsidRDefault="00223561" w:rsidP="00AC7C0F">
      <w:pPr>
        <w:spacing w:after="0" w:line="240" w:lineRule="auto"/>
        <w:jc w:val="both"/>
        <w:rPr>
          <w:rFonts w:eastAsia="Calibri" w:cs="Times New Roman"/>
        </w:rPr>
      </w:pPr>
      <w:r>
        <w:rPr>
          <w:rFonts w:eastAsia="Calibri" w:cs="Times New Roman"/>
        </w:rPr>
        <w:t>Новоивановского сельского поселения</w:t>
      </w:r>
    </w:p>
    <w:p w:rsidR="00AC7C0F" w:rsidRDefault="00223561" w:rsidP="00AC7C0F">
      <w:pPr>
        <w:spacing w:after="0" w:line="240" w:lineRule="auto"/>
        <w:jc w:val="both"/>
        <w:rPr>
          <w:rFonts w:eastAsia="Calibri" w:cs="Times New Roman"/>
        </w:rPr>
      </w:pPr>
      <w:r>
        <w:rPr>
          <w:rFonts w:eastAsia="Calibri" w:cs="Times New Roman"/>
        </w:rPr>
        <w:t xml:space="preserve">Новопокровского района                     </w:t>
      </w:r>
      <w:r>
        <w:rPr>
          <w:rFonts w:eastAsia="Calibri" w:cs="Times New Roman"/>
        </w:rPr>
        <w:tab/>
      </w:r>
      <w:r>
        <w:rPr>
          <w:rFonts w:eastAsia="Calibri" w:cs="Times New Roman"/>
        </w:rPr>
        <w:tab/>
      </w:r>
      <w:r>
        <w:rPr>
          <w:rFonts w:eastAsia="Calibri" w:cs="Times New Roman"/>
        </w:rPr>
        <w:tab/>
      </w:r>
      <w:r>
        <w:rPr>
          <w:rFonts w:eastAsia="Calibri" w:cs="Times New Roman"/>
        </w:rPr>
        <w:tab/>
      </w:r>
      <w:r>
        <w:rPr>
          <w:rFonts w:eastAsia="Calibri" w:cs="Times New Roman"/>
        </w:rPr>
        <w:tab/>
        <w:t>А. А. Михно</w:t>
      </w: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Default="007A1F88" w:rsidP="00AC7C0F">
      <w:pPr>
        <w:spacing w:after="0" w:line="240" w:lineRule="auto"/>
        <w:jc w:val="both"/>
        <w:rPr>
          <w:rFonts w:eastAsia="Calibri" w:cs="Times New Roman"/>
        </w:rPr>
      </w:pPr>
    </w:p>
    <w:p w:rsidR="007A1F88" w:rsidRPr="007A1F88" w:rsidRDefault="007A1F88" w:rsidP="007A1F88">
      <w:pPr>
        <w:spacing w:after="0" w:line="240" w:lineRule="auto"/>
        <w:ind w:left="5245"/>
        <w:jc w:val="both"/>
        <w:rPr>
          <w:rFonts w:eastAsia="Calibri" w:cs="Times New Roman"/>
          <w:sz w:val="26"/>
          <w:szCs w:val="26"/>
        </w:rPr>
      </w:pPr>
      <w:r w:rsidRPr="007A1F88">
        <w:rPr>
          <w:rFonts w:eastAsia="Calibri" w:cs="Times New Roman"/>
          <w:sz w:val="26"/>
          <w:szCs w:val="26"/>
        </w:rPr>
        <w:t>Приложение 1</w:t>
      </w:r>
    </w:p>
    <w:p w:rsidR="007A1F88" w:rsidRDefault="007A1F88" w:rsidP="007A1F88">
      <w:pPr>
        <w:spacing w:after="0" w:line="240" w:lineRule="auto"/>
        <w:ind w:left="5245"/>
        <w:jc w:val="both"/>
        <w:rPr>
          <w:rFonts w:eastAsia="Calibri" w:cs="Times New Roman"/>
          <w:sz w:val="26"/>
          <w:szCs w:val="26"/>
        </w:rPr>
      </w:pPr>
      <w:r>
        <w:rPr>
          <w:rFonts w:eastAsia="Calibri" w:cs="Times New Roman"/>
          <w:sz w:val="26"/>
          <w:szCs w:val="26"/>
        </w:rPr>
        <w:t>к внесению изменений</w:t>
      </w:r>
    </w:p>
    <w:p w:rsidR="007A1F88" w:rsidRPr="007A1F88" w:rsidRDefault="007A1F88" w:rsidP="007A1F88">
      <w:pPr>
        <w:spacing w:after="0" w:line="240" w:lineRule="auto"/>
        <w:ind w:left="5245"/>
        <w:jc w:val="both"/>
        <w:rPr>
          <w:rFonts w:eastAsia="Calibri" w:cs="Times New Roman"/>
          <w:sz w:val="26"/>
          <w:szCs w:val="26"/>
        </w:rPr>
      </w:pPr>
      <w:r w:rsidRPr="007A1F88">
        <w:rPr>
          <w:rFonts w:eastAsia="Calibri" w:cs="Times New Roman"/>
          <w:sz w:val="26"/>
          <w:szCs w:val="26"/>
        </w:rPr>
        <w:t xml:space="preserve">в Инструкцию по делопроизводству </w:t>
      </w:r>
    </w:p>
    <w:p w:rsidR="007A1F88" w:rsidRPr="007A1F88" w:rsidRDefault="007A1F88" w:rsidP="007A1F88">
      <w:pPr>
        <w:spacing w:after="0" w:line="240" w:lineRule="auto"/>
        <w:ind w:left="5245"/>
        <w:jc w:val="both"/>
        <w:rPr>
          <w:rFonts w:eastAsia="Calibri" w:cs="Times New Roman"/>
          <w:sz w:val="26"/>
          <w:szCs w:val="26"/>
        </w:rPr>
      </w:pPr>
      <w:r w:rsidRPr="007A1F88">
        <w:rPr>
          <w:rFonts w:eastAsia="Calibri" w:cs="Times New Roman"/>
          <w:sz w:val="26"/>
          <w:szCs w:val="26"/>
        </w:rPr>
        <w:t xml:space="preserve">в администрации </w:t>
      </w:r>
    </w:p>
    <w:p w:rsidR="007A1F88" w:rsidRPr="007A1F88" w:rsidRDefault="007A1F88" w:rsidP="007A1F88">
      <w:pPr>
        <w:spacing w:after="0" w:line="240" w:lineRule="auto"/>
        <w:ind w:left="5245"/>
        <w:jc w:val="both"/>
        <w:rPr>
          <w:rFonts w:eastAsia="Calibri" w:cs="Times New Roman"/>
          <w:sz w:val="26"/>
          <w:szCs w:val="26"/>
        </w:rPr>
      </w:pPr>
      <w:r w:rsidRPr="007A1F88">
        <w:rPr>
          <w:rFonts w:eastAsia="Calibri" w:cs="Times New Roman"/>
          <w:sz w:val="26"/>
          <w:szCs w:val="26"/>
        </w:rPr>
        <w:t xml:space="preserve">Новоивановского сельского поселения Новопокровского района </w:t>
      </w:r>
    </w:p>
    <w:p w:rsidR="007A1F88" w:rsidRPr="007A1F88" w:rsidRDefault="007A1F88" w:rsidP="007A1F88">
      <w:pPr>
        <w:spacing w:after="0" w:line="240" w:lineRule="auto"/>
        <w:ind w:left="5245"/>
        <w:jc w:val="both"/>
        <w:rPr>
          <w:rFonts w:eastAsia="Calibri" w:cs="Times New Roman"/>
          <w:sz w:val="26"/>
          <w:szCs w:val="26"/>
        </w:rPr>
      </w:pPr>
    </w:p>
    <w:p w:rsidR="007A1F88" w:rsidRPr="007A1F88" w:rsidRDefault="007A1F88" w:rsidP="007A1F88">
      <w:pPr>
        <w:spacing w:after="0" w:line="240" w:lineRule="auto"/>
        <w:ind w:left="5245"/>
        <w:jc w:val="both"/>
        <w:rPr>
          <w:rFonts w:eastAsia="Calibri" w:cs="Times New Roman"/>
          <w:sz w:val="26"/>
          <w:szCs w:val="26"/>
        </w:rPr>
      </w:pPr>
      <w:r w:rsidRPr="007A1F88">
        <w:rPr>
          <w:rFonts w:eastAsia="Calibri" w:cs="Times New Roman"/>
          <w:sz w:val="26"/>
          <w:szCs w:val="26"/>
        </w:rPr>
        <w:t xml:space="preserve">Приложение 29 </w:t>
      </w:r>
    </w:p>
    <w:p w:rsidR="007A1F88" w:rsidRPr="007A1F88" w:rsidRDefault="007A1F88" w:rsidP="007A1F88">
      <w:pPr>
        <w:spacing w:after="0" w:line="240" w:lineRule="auto"/>
        <w:ind w:left="5245"/>
        <w:jc w:val="both"/>
        <w:rPr>
          <w:rFonts w:eastAsia="Calibri" w:cs="Times New Roman"/>
          <w:sz w:val="26"/>
          <w:szCs w:val="26"/>
        </w:rPr>
      </w:pPr>
      <w:r w:rsidRPr="007A1F88">
        <w:rPr>
          <w:rFonts w:eastAsia="Calibri" w:cs="Times New Roman"/>
          <w:sz w:val="26"/>
          <w:szCs w:val="26"/>
        </w:rPr>
        <w:t>к Инструкции</w:t>
      </w:r>
    </w:p>
    <w:p w:rsidR="007A1F88" w:rsidRPr="007A1F88" w:rsidRDefault="007A1F88" w:rsidP="007A1F88">
      <w:pPr>
        <w:spacing w:after="0" w:line="240" w:lineRule="auto"/>
        <w:jc w:val="both"/>
        <w:rPr>
          <w:rFonts w:eastAsia="Calibri" w:cs="Times New Roman"/>
        </w:rPr>
      </w:pPr>
    </w:p>
    <w:p w:rsidR="007A1F88" w:rsidRPr="00406BB9" w:rsidRDefault="00552D0B" w:rsidP="00406BB9">
      <w:pPr>
        <w:spacing w:after="0" w:line="240" w:lineRule="auto"/>
        <w:jc w:val="both"/>
        <w:rPr>
          <w:rFonts w:eastAsia="Calibri" w:cs="Times New Roman"/>
        </w:rPr>
      </w:pPr>
      <w:r>
        <w:rPr>
          <w:rFonts w:ascii="Arial Unicode MS" w:eastAsia="Arial Unicode MS" w:hAnsi="Arial Unicode MS" w:cs="Arial Unicode MS"/>
          <w:noProof/>
          <w:color w:val="000000"/>
          <w:sz w:val="26"/>
          <w:szCs w:val="26"/>
          <w:lang w:eastAsia="ru-RU"/>
        </w:rPr>
        <mc:AlternateContent>
          <mc:Choice Requires="wps">
            <w:drawing>
              <wp:anchor distT="34290" distB="196215" distL="0" distR="0" simplePos="0" relativeHeight="251657216" behindDoc="1" locked="0" layoutInCell="1" allowOverlap="1">
                <wp:simplePos x="0" y="0"/>
                <wp:positionH relativeFrom="page">
                  <wp:posOffset>4267200</wp:posOffset>
                </wp:positionH>
                <wp:positionV relativeFrom="paragraph">
                  <wp:posOffset>414020</wp:posOffset>
                </wp:positionV>
                <wp:extent cx="2760345" cy="1702435"/>
                <wp:effectExtent l="0" t="0" r="1905" b="12065"/>
                <wp:wrapTopAndBottom/>
                <wp:docPr id="716" name="Text Box 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0345" cy="1702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1F88" w:rsidRPr="00223561" w:rsidRDefault="007A1F88"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УТВЕРЖДАЮ</w:t>
                            </w:r>
                          </w:p>
                          <w:p w:rsidR="007A1F88" w:rsidRPr="00223561" w:rsidRDefault="007A1F88"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 xml:space="preserve">Глава </w:t>
                            </w:r>
                          </w:p>
                          <w:p w:rsidR="007A1F88" w:rsidRPr="00223561" w:rsidRDefault="00223561"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Новоивановского</w:t>
                            </w:r>
                            <w:r w:rsidR="007A1F88" w:rsidRPr="00223561">
                              <w:rPr>
                                <w:rFonts w:ascii="Times New Roman" w:hAnsi="Times New Roman"/>
                                <w:sz w:val="24"/>
                                <w:szCs w:val="24"/>
                              </w:rPr>
                              <w:t xml:space="preserve"> сельского поселения Новопокровского района </w:t>
                            </w:r>
                          </w:p>
                          <w:p w:rsidR="007A1F88" w:rsidRPr="00223561" w:rsidRDefault="007A1F88" w:rsidP="007A1F88">
                            <w:pPr>
                              <w:pStyle w:val="1"/>
                              <w:shd w:val="clear" w:color="auto" w:fill="auto"/>
                              <w:spacing w:line="269" w:lineRule="auto"/>
                              <w:ind w:firstLine="0"/>
                              <w:rPr>
                                <w:rFonts w:ascii="Times New Roman" w:hAnsi="Times New Roman"/>
                                <w:sz w:val="24"/>
                                <w:szCs w:val="24"/>
                              </w:rPr>
                            </w:pPr>
                          </w:p>
                          <w:p w:rsidR="007A1F88" w:rsidRPr="00223561" w:rsidRDefault="007A1F88"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__________        ___________________</w:t>
                            </w:r>
                          </w:p>
                          <w:p w:rsidR="007A1F88" w:rsidRPr="00223561" w:rsidRDefault="007A1F88" w:rsidP="007A1F88">
                            <w:pPr>
                              <w:pStyle w:val="1"/>
                              <w:shd w:val="clear" w:color="auto" w:fill="auto"/>
                              <w:spacing w:line="269" w:lineRule="auto"/>
                              <w:ind w:firstLine="0"/>
                              <w:rPr>
                                <w:sz w:val="24"/>
                                <w:szCs w:val="24"/>
                              </w:rPr>
                            </w:pPr>
                            <w:r w:rsidRPr="00223561">
                              <w:rPr>
                                <w:rFonts w:ascii="Times New Roman" w:hAnsi="Times New Roman"/>
                                <w:sz w:val="24"/>
                                <w:szCs w:val="24"/>
                              </w:rPr>
                              <w:t xml:space="preserve">(подпись)        </w:t>
                            </w:r>
                            <w:r w:rsidR="00223561" w:rsidRPr="00223561">
                              <w:rPr>
                                <w:rFonts w:ascii="Times New Roman" w:hAnsi="Times New Roman"/>
                                <w:sz w:val="24"/>
                                <w:szCs w:val="24"/>
                              </w:rPr>
                              <w:t xml:space="preserve">    </w:t>
                            </w:r>
                            <w:r w:rsidRPr="00223561">
                              <w:rPr>
                                <w:rFonts w:ascii="Times New Roman" w:hAnsi="Times New Roman"/>
                                <w:sz w:val="24"/>
                                <w:szCs w:val="24"/>
                              </w:rPr>
                              <w:t xml:space="preserve">  (расшифровка подписи</w:t>
                            </w:r>
                            <w:r w:rsidRPr="00223561">
                              <w:rPr>
                                <w:sz w:val="24"/>
                                <w:szCs w:val="24"/>
                              </w:rPr>
                              <w:t>)</w:t>
                            </w:r>
                          </w:p>
                          <w:p w:rsidR="007A1F88" w:rsidRDefault="007A1F88" w:rsidP="007A1F88">
                            <w:pPr>
                              <w:pStyle w:val="1"/>
                              <w:shd w:val="clear" w:color="auto" w:fill="auto"/>
                              <w:spacing w:line="269" w:lineRule="auto"/>
                              <w:ind w:firstLine="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09" o:spid="_x0000_s1026" type="#_x0000_t202" style="position:absolute;left:0;text-align:left;margin-left:336pt;margin-top:32.6pt;width:217.35pt;height:134.05pt;z-index:-251659264;visibility:visible;mso-wrap-style:square;mso-width-percent:0;mso-height-percent:0;mso-wrap-distance-left:0;mso-wrap-distance-top:2.7pt;mso-wrap-distance-right:0;mso-wrap-distance-bottom:15.4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6dbsQIAAK4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" filled="f" stroked="f">
                <v:textbox inset="0,0,0,0">
                  <w:txbxContent>
                    <w:p w:rsidR="007A1F88" w:rsidRPr="00223561" w:rsidRDefault="007A1F88"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УТВЕРЖДАЮ</w:t>
                      </w:r>
                    </w:p>
                    <w:p w:rsidR="007A1F88" w:rsidRPr="00223561" w:rsidRDefault="007A1F88"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 xml:space="preserve">Глава </w:t>
                      </w:r>
                    </w:p>
                    <w:p w:rsidR="007A1F88" w:rsidRPr="00223561" w:rsidRDefault="00223561"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Новоивановского</w:t>
                      </w:r>
                      <w:r w:rsidR="007A1F88" w:rsidRPr="00223561">
                        <w:rPr>
                          <w:rFonts w:ascii="Times New Roman" w:hAnsi="Times New Roman"/>
                          <w:sz w:val="24"/>
                          <w:szCs w:val="24"/>
                        </w:rPr>
                        <w:t xml:space="preserve"> сельского поселения Новопокровского района </w:t>
                      </w:r>
                    </w:p>
                    <w:p w:rsidR="007A1F88" w:rsidRPr="00223561" w:rsidRDefault="007A1F88" w:rsidP="007A1F88">
                      <w:pPr>
                        <w:pStyle w:val="1"/>
                        <w:shd w:val="clear" w:color="auto" w:fill="auto"/>
                        <w:spacing w:line="269" w:lineRule="auto"/>
                        <w:ind w:firstLine="0"/>
                        <w:rPr>
                          <w:rFonts w:ascii="Times New Roman" w:hAnsi="Times New Roman"/>
                          <w:sz w:val="24"/>
                          <w:szCs w:val="24"/>
                        </w:rPr>
                      </w:pPr>
                    </w:p>
                    <w:p w:rsidR="007A1F88" w:rsidRPr="00223561" w:rsidRDefault="007A1F88" w:rsidP="007A1F88">
                      <w:pPr>
                        <w:pStyle w:val="1"/>
                        <w:shd w:val="clear" w:color="auto" w:fill="auto"/>
                        <w:spacing w:line="269" w:lineRule="auto"/>
                        <w:ind w:firstLine="0"/>
                        <w:rPr>
                          <w:rFonts w:ascii="Times New Roman" w:hAnsi="Times New Roman"/>
                          <w:sz w:val="24"/>
                          <w:szCs w:val="24"/>
                        </w:rPr>
                      </w:pPr>
                      <w:r w:rsidRPr="00223561">
                        <w:rPr>
                          <w:rFonts w:ascii="Times New Roman" w:hAnsi="Times New Roman"/>
                          <w:sz w:val="24"/>
                          <w:szCs w:val="24"/>
                        </w:rPr>
                        <w:t>__________        ___________________</w:t>
                      </w:r>
                    </w:p>
                    <w:p w:rsidR="007A1F88" w:rsidRPr="00223561" w:rsidRDefault="007A1F88" w:rsidP="007A1F88">
                      <w:pPr>
                        <w:pStyle w:val="1"/>
                        <w:shd w:val="clear" w:color="auto" w:fill="auto"/>
                        <w:spacing w:line="269" w:lineRule="auto"/>
                        <w:ind w:firstLine="0"/>
                        <w:rPr>
                          <w:sz w:val="24"/>
                          <w:szCs w:val="24"/>
                        </w:rPr>
                      </w:pPr>
                      <w:r w:rsidRPr="00223561">
                        <w:rPr>
                          <w:rFonts w:ascii="Times New Roman" w:hAnsi="Times New Roman"/>
                          <w:sz w:val="24"/>
                          <w:szCs w:val="24"/>
                        </w:rPr>
                        <w:t xml:space="preserve">(подпись)        </w:t>
                      </w:r>
                      <w:r w:rsidR="00223561" w:rsidRPr="00223561">
                        <w:rPr>
                          <w:rFonts w:ascii="Times New Roman" w:hAnsi="Times New Roman"/>
                          <w:sz w:val="24"/>
                          <w:szCs w:val="24"/>
                        </w:rPr>
                        <w:t xml:space="preserve">    </w:t>
                      </w:r>
                      <w:r w:rsidRPr="00223561">
                        <w:rPr>
                          <w:rFonts w:ascii="Times New Roman" w:hAnsi="Times New Roman"/>
                          <w:sz w:val="24"/>
                          <w:szCs w:val="24"/>
                        </w:rPr>
                        <w:t xml:space="preserve">  (расшифровка подписи</w:t>
                      </w:r>
                      <w:r w:rsidRPr="00223561">
                        <w:rPr>
                          <w:sz w:val="24"/>
                          <w:szCs w:val="24"/>
                        </w:rPr>
                        <w:t>)</w:t>
                      </w:r>
                    </w:p>
                    <w:p w:rsidR="007A1F88" w:rsidRDefault="007A1F88" w:rsidP="007A1F88">
                      <w:pPr>
                        <w:pStyle w:val="1"/>
                        <w:shd w:val="clear" w:color="auto" w:fill="auto"/>
                        <w:spacing w:line="269" w:lineRule="auto"/>
                        <w:ind w:firstLine="0"/>
                      </w:pPr>
                    </w:p>
                  </w:txbxContent>
                </v:textbox>
                <w10:wrap type="topAndBottom" anchorx="page"/>
              </v:shape>
            </w:pict>
          </mc:Fallback>
        </mc:AlternateContent>
      </w:r>
      <w:r>
        <w:rPr>
          <w:rFonts w:ascii="Arial Unicode MS" w:eastAsia="Arial Unicode MS" w:hAnsi="Arial Unicode MS" w:cs="Arial Unicode MS"/>
          <w:noProof/>
          <w:color w:val="000000"/>
          <w:sz w:val="26"/>
          <w:szCs w:val="26"/>
          <w:lang w:eastAsia="ru-RU"/>
        </w:rPr>
        <mc:AlternateContent>
          <mc:Choice Requires="wps">
            <w:drawing>
              <wp:anchor distT="0" distB="0" distL="0" distR="0" simplePos="0" relativeHeight="251656192" behindDoc="1" locked="0" layoutInCell="1" allowOverlap="1">
                <wp:simplePos x="0" y="0"/>
                <wp:positionH relativeFrom="page">
                  <wp:posOffset>1047750</wp:posOffset>
                </wp:positionH>
                <wp:positionV relativeFrom="paragraph">
                  <wp:posOffset>455930</wp:posOffset>
                </wp:positionV>
                <wp:extent cx="2825750" cy="1729740"/>
                <wp:effectExtent l="0" t="0" r="12700" b="3810"/>
                <wp:wrapTopAndBottom/>
                <wp:docPr id="717" name="Text Box 8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5750" cy="1729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3561" w:rsidRPr="00223561" w:rsidRDefault="007A1F88" w:rsidP="007A1F88">
                            <w:pPr>
                              <w:pStyle w:val="1"/>
                              <w:shd w:val="clear" w:color="auto" w:fill="auto"/>
                              <w:spacing w:line="240" w:lineRule="auto"/>
                              <w:ind w:firstLine="0"/>
                              <w:rPr>
                                <w:rFonts w:ascii="Times New Roman" w:hAnsi="Times New Roman"/>
                                <w:sz w:val="24"/>
                                <w:szCs w:val="24"/>
                              </w:rPr>
                            </w:pPr>
                            <w:r w:rsidRPr="00223561">
                              <w:rPr>
                                <w:rFonts w:ascii="Times New Roman" w:hAnsi="Times New Roman"/>
                                <w:sz w:val="24"/>
                                <w:szCs w:val="24"/>
                              </w:rPr>
                              <w:t>Администрация</w:t>
                            </w:r>
                          </w:p>
                          <w:p w:rsidR="00223561" w:rsidRPr="00223561" w:rsidRDefault="00223561" w:rsidP="007A1F88">
                            <w:pPr>
                              <w:pStyle w:val="1"/>
                              <w:shd w:val="clear" w:color="auto" w:fill="auto"/>
                              <w:spacing w:line="240" w:lineRule="auto"/>
                              <w:ind w:firstLine="0"/>
                              <w:rPr>
                                <w:rFonts w:ascii="Times New Roman" w:hAnsi="Times New Roman"/>
                                <w:sz w:val="24"/>
                                <w:szCs w:val="24"/>
                              </w:rPr>
                            </w:pPr>
                            <w:r w:rsidRPr="00223561">
                              <w:rPr>
                                <w:rFonts w:ascii="Times New Roman" w:hAnsi="Times New Roman"/>
                                <w:sz w:val="24"/>
                                <w:szCs w:val="24"/>
                              </w:rPr>
                              <w:t>Новоивановского</w:t>
                            </w:r>
                            <w:r w:rsidR="007A1F88" w:rsidRPr="00223561">
                              <w:rPr>
                                <w:rFonts w:ascii="Times New Roman" w:hAnsi="Times New Roman"/>
                                <w:sz w:val="24"/>
                                <w:szCs w:val="24"/>
                              </w:rPr>
                              <w:t xml:space="preserve"> сельского поселения</w:t>
                            </w:r>
                          </w:p>
                          <w:p w:rsidR="007A1F88" w:rsidRPr="00223561" w:rsidRDefault="007A1F88" w:rsidP="007A1F88">
                            <w:pPr>
                              <w:pStyle w:val="1"/>
                              <w:shd w:val="clear" w:color="auto" w:fill="auto"/>
                              <w:spacing w:line="240" w:lineRule="auto"/>
                              <w:ind w:firstLine="0"/>
                              <w:rPr>
                                <w:rFonts w:ascii="Times New Roman" w:hAnsi="Times New Roman"/>
                                <w:sz w:val="24"/>
                                <w:szCs w:val="24"/>
                              </w:rPr>
                            </w:pPr>
                            <w:r w:rsidRPr="00223561">
                              <w:rPr>
                                <w:rFonts w:ascii="Times New Roman" w:hAnsi="Times New Roman"/>
                                <w:sz w:val="24"/>
                                <w:szCs w:val="24"/>
                              </w:rPr>
                              <w:t>Новопокровского района</w:t>
                            </w:r>
                          </w:p>
                          <w:p w:rsidR="007A1F88" w:rsidRPr="00223561" w:rsidRDefault="007A1F88" w:rsidP="007A1F88">
                            <w:pPr>
                              <w:pStyle w:val="1"/>
                              <w:shd w:val="clear" w:color="auto" w:fill="auto"/>
                              <w:spacing w:line="240" w:lineRule="auto"/>
                              <w:ind w:firstLine="0"/>
                              <w:rPr>
                                <w:sz w:val="24"/>
                                <w:szCs w:val="24"/>
                              </w:rPr>
                            </w:pPr>
                          </w:p>
                          <w:p w:rsidR="007A1F88" w:rsidRPr="00223561" w:rsidRDefault="007A1F88" w:rsidP="007A1F88">
                            <w:pPr>
                              <w:pStyle w:val="1"/>
                              <w:shd w:val="clear" w:color="auto" w:fill="auto"/>
                              <w:spacing w:line="240" w:lineRule="auto"/>
                              <w:ind w:firstLine="0"/>
                              <w:rPr>
                                <w:sz w:val="24"/>
                                <w:szCs w:val="24"/>
                              </w:rPr>
                            </w:pPr>
                          </w:p>
                          <w:p w:rsidR="007A1F88" w:rsidRPr="00223561" w:rsidRDefault="007A1F88" w:rsidP="007A1F88">
                            <w:pPr>
                              <w:pStyle w:val="1"/>
                              <w:shd w:val="clear" w:color="auto" w:fill="auto"/>
                              <w:spacing w:line="240" w:lineRule="auto"/>
                              <w:ind w:firstLine="0"/>
                              <w:rPr>
                                <w:sz w:val="24"/>
                                <w:szCs w:val="24"/>
                              </w:rPr>
                            </w:pPr>
                          </w:p>
                          <w:p w:rsidR="007A1F88" w:rsidRPr="00223561" w:rsidRDefault="007A1F88" w:rsidP="007A1F88">
                            <w:pPr>
                              <w:pStyle w:val="30"/>
                              <w:keepNext/>
                              <w:keepLines/>
                              <w:shd w:val="clear" w:color="auto" w:fill="auto"/>
                              <w:spacing w:after="0" w:line="240" w:lineRule="auto"/>
                              <w:jc w:val="left"/>
                              <w:outlineLvl w:val="9"/>
                              <w:rPr>
                                <w:sz w:val="24"/>
                                <w:szCs w:val="24"/>
                              </w:rPr>
                            </w:pPr>
                            <w:bookmarkStart w:id="0" w:name="bookmark208"/>
                            <w:bookmarkStart w:id="1" w:name="bookmark209"/>
                            <w:r w:rsidRPr="00223561">
                              <w:rPr>
                                <w:sz w:val="24"/>
                                <w:szCs w:val="24"/>
                              </w:rPr>
                              <w:t>НОМЕНКЛАТУРА ДЕЛ</w:t>
                            </w:r>
                            <w:bookmarkEnd w:id="0"/>
                            <w:bookmarkEnd w:id="1"/>
                          </w:p>
                          <w:p w:rsidR="007A1F88" w:rsidRPr="00223561" w:rsidRDefault="007A1F88" w:rsidP="007A1F88">
                            <w:pPr>
                              <w:rPr>
                                <w:rFonts w:cs="Times New Roman"/>
                                <w:sz w:val="24"/>
                                <w:szCs w:val="24"/>
                              </w:rPr>
                            </w:pPr>
                            <w:r w:rsidRPr="00223561">
                              <w:rPr>
                                <w:rFonts w:cs="Times New Roman"/>
                                <w:sz w:val="24"/>
                                <w:szCs w:val="24"/>
                              </w:rPr>
                              <w:t>на _______________ 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07" o:spid="_x0000_s1027" type="#_x0000_t202" style="position:absolute;left:0;text-align:left;margin-left:82.5pt;margin-top:35.9pt;width:222.5pt;height:136.2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" filled="f" stroked="f">
                <v:textbox inset="0,0,0,0">
                  <w:txbxContent>
                    <w:p w:rsidR="00223561" w:rsidRPr="00223561" w:rsidRDefault="007A1F88" w:rsidP="007A1F88">
                      <w:pPr>
                        <w:pStyle w:val="1"/>
                        <w:shd w:val="clear" w:color="auto" w:fill="auto"/>
                        <w:spacing w:line="240" w:lineRule="auto"/>
                        <w:ind w:firstLine="0"/>
                        <w:rPr>
                          <w:rFonts w:ascii="Times New Roman" w:hAnsi="Times New Roman"/>
                          <w:sz w:val="24"/>
                          <w:szCs w:val="24"/>
                        </w:rPr>
                      </w:pPr>
                      <w:r w:rsidRPr="00223561">
                        <w:rPr>
                          <w:rFonts w:ascii="Times New Roman" w:hAnsi="Times New Roman"/>
                          <w:sz w:val="24"/>
                          <w:szCs w:val="24"/>
                        </w:rPr>
                        <w:t>Администрация</w:t>
                      </w:r>
                    </w:p>
                    <w:p w:rsidR="00223561" w:rsidRPr="00223561" w:rsidRDefault="00223561" w:rsidP="007A1F88">
                      <w:pPr>
                        <w:pStyle w:val="1"/>
                        <w:shd w:val="clear" w:color="auto" w:fill="auto"/>
                        <w:spacing w:line="240" w:lineRule="auto"/>
                        <w:ind w:firstLine="0"/>
                        <w:rPr>
                          <w:rFonts w:ascii="Times New Roman" w:hAnsi="Times New Roman"/>
                          <w:sz w:val="24"/>
                          <w:szCs w:val="24"/>
                        </w:rPr>
                      </w:pPr>
                      <w:r w:rsidRPr="00223561">
                        <w:rPr>
                          <w:rFonts w:ascii="Times New Roman" w:hAnsi="Times New Roman"/>
                          <w:sz w:val="24"/>
                          <w:szCs w:val="24"/>
                        </w:rPr>
                        <w:t>Новоивановского</w:t>
                      </w:r>
                      <w:r w:rsidR="007A1F88" w:rsidRPr="00223561">
                        <w:rPr>
                          <w:rFonts w:ascii="Times New Roman" w:hAnsi="Times New Roman"/>
                          <w:sz w:val="24"/>
                          <w:szCs w:val="24"/>
                        </w:rPr>
                        <w:t xml:space="preserve"> сельского поселения</w:t>
                      </w:r>
                    </w:p>
                    <w:p w:rsidR="007A1F88" w:rsidRPr="00223561" w:rsidRDefault="007A1F88" w:rsidP="007A1F88">
                      <w:pPr>
                        <w:pStyle w:val="1"/>
                        <w:shd w:val="clear" w:color="auto" w:fill="auto"/>
                        <w:spacing w:line="240" w:lineRule="auto"/>
                        <w:ind w:firstLine="0"/>
                        <w:rPr>
                          <w:rFonts w:ascii="Times New Roman" w:hAnsi="Times New Roman"/>
                          <w:sz w:val="24"/>
                          <w:szCs w:val="24"/>
                        </w:rPr>
                      </w:pPr>
                      <w:r w:rsidRPr="00223561">
                        <w:rPr>
                          <w:rFonts w:ascii="Times New Roman" w:hAnsi="Times New Roman"/>
                          <w:sz w:val="24"/>
                          <w:szCs w:val="24"/>
                        </w:rPr>
                        <w:t>Новопокровского района</w:t>
                      </w:r>
                    </w:p>
                    <w:p w:rsidR="007A1F88" w:rsidRPr="00223561" w:rsidRDefault="007A1F88" w:rsidP="007A1F88">
                      <w:pPr>
                        <w:pStyle w:val="1"/>
                        <w:shd w:val="clear" w:color="auto" w:fill="auto"/>
                        <w:spacing w:line="240" w:lineRule="auto"/>
                        <w:ind w:firstLine="0"/>
                        <w:rPr>
                          <w:sz w:val="24"/>
                          <w:szCs w:val="24"/>
                        </w:rPr>
                      </w:pPr>
                    </w:p>
                    <w:p w:rsidR="007A1F88" w:rsidRPr="00223561" w:rsidRDefault="007A1F88" w:rsidP="007A1F88">
                      <w:pPr>
                        <w:pStyle w:val="1"/>
                        <w:shd w:val="clear" w:color="auto" w:fill="auto"/>
                        <w:spacing w:line="240" w:lineRule="auto"/>
                        <w:ind w:firstLine="0"/>
                        <w:rPr>
                          <w:sz w:val="24"/>
                          <w:szCs w:val="24"/>
                        </w:rPr>
                      </w:pPr>
                    </w:p>
                    <w:p w:rsidR="007A1F88" w:rsidRPr="00223561" w:rsidRDefault="007A1F88" w:rsidP="007A1F88">
                      <w:pPr>
                        <w:pStyle w:val="1"/>
                        <w:shd w:val="clear" w:color="auto" w:fill="auto"/>
                        <w:spacing w:line="240" w:lineRule="auto"/>
                        <w:ind w:firstLine="0"/>
                        <w:rPr>
                          <w:sz w:val="24"/>
                          <w:szCs w:val="24"/>
                        </w:rPr>
                      </w:pPr>
                    </w:p>
                    <w:p w:rsidR="007A1F88" w:rsidRPr="00223561" w:rsidRDefault="007A1F88" w:rsidP="007A1F88">
                      <w:pPr>
                        <w:pStyle w:val="30"/>
                        <w:keepNext/>
                        <w:keepLines/>
                        <w:shd w:val="clear" w:color="auto" w:fill="auto"/>
                        <w:spacing w:after="0" w:line="240" w:lineRule="auto"/>
                        <w:jc w:val="left"/>
                        <w:outlineLvl w:val="9"/>
                        <w:rPr>
                          <w:sz w:val="24"/>
                          <w:szCs w:val="24"/>
                        </w:rPr>
                      </w:pPr>
                      <w:bookmarkStart w:id="2" w:name="bookmark208"/>
                      <w:bookmarkStart w:id="3" w:name="bookmark209"/>
                      <w:r w:rsidRPr="00223561">
                        <w:rPr>
                          <w:sz w:val="24"/>
                          <w:szCs w:val="24"/>
                        </w:rPr>
                        <w:t>НОМЕНКЛАТУРА ДЕЛ</w:t>
                      </w:r>
                      <w:bookmarkEnd w:id="2"/>
                      <w:bookmarkEnd w:id="3"/>
                    </w:p>
                    <w:p w:rsidR="007A1F88" w:rsidRPr="00223561" w:rsidRDefault="007A1F88" w:rsidP="007A1F88">
                      <w:pPr>
                        <w:rPr>
                          <w:rFonts w:cs="Times New Roman"/>
                          <w:sz w:val="24"/>
                          <w:szCs w:val="24"/>
                        </w:rPr>
                      </w:pPr>
                      <w:r w:rsidRPr="00223561">
                        <w:rPr>
                          <w:rFonts w:cs="Times New Roman"/>
                          <w:sz w:val="24"/>
                          <w:szCs w:val="24"/>
                        </w:rPr>
                        <w:t>на _______________ год</w:t>
                      </w:r>
                    </w:p>
                  </w:txbxContent>
                </v:textbox>
                <w10:wrap type="topAndBottom" anchorx="page"/>
              </v:shape>
            </w:pict>
          </mc:Fallback>
        </mc:AlternateContent>
      </w:r>
    </w:p>
    <w:tbl>
      <w:tblPr>
        <w:tblOverlap w:val="never"/>
        <w:tblW w:w="0" w:type="auto"/>
        <w:tblLayout w:type="fixed"/>
        <w:tblCellMar>
          <w:left w:w="10" w:type="dxa"/>
          <w:right w:w="10" w:type="dxa"/>
        </w:tblCellMar>
        <w:tblLook w:val="0000" w:firstRow="0" w:lastRow="0" w:firstColumn="0" w:lastColumn="0" w:noHBand="0" w:noVBand="0"/>
      </w:tblPr>
      <w:tblGrid>
        <w:gridCol w:w="1415"/>
        <w:gridCol w:w="2092"/>
        <w:gridCol w:w="1613"/>
        <w:gridCol w:w="2437"/>
        <w:gridCol w:w="2210"/>
      </w:tblGrid>
      <w:tr w:rsidR="007A1F88" w:rsidRPr="007A1F88" w:rsidTr="00223561">
        <w:trPr>
          <w:trHeight w:hRule="exact" w:val="1307"/>
        </w:trPr>
        <w:tc>
          <w:tcPr>
            <w:tcW w:w="1415" w:type="dxa"/>
            <w:tcBorders>
              <w:top w:val="single" w:sz="4" w:space="0" w:color="auto"/>
              <w:left w:val="single" w:sz="4" w:space="0" w:color="auto"/>
            </w:tcBorders>
            <w:shd w:val="clear" w:color="auto" w:fill="FFFFFF"/>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Индекс</w:t>
            </w:r>
          </w:p>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дела</w:t>
            </w:r>
          </w:p>
        </w:tc>
        <w:tc>
          <w:tcPr>
            <w:tcW w:w="2092" w:type="dxa"/>
            <w:tcBorders>
              <w:top w:val="single" w:sz="4" w:space="0" w:color="auto"/>
              <w:left w:val="single" w:sz="4" w:space="0" w:color="auto"/>
            </w:tcBorders>
            <w:shd w:val="clear" w:color="auto" w:fill="FFFFFF"/>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Заголовок дела (тома, части)</w:t>
            </w:r>
          </w:p>
        </w:tc>
        <w:tc>
          <w:tcPr>
            <w:tcW w:w="1613" w:type="dxa"/>
            <w:tcBorders>
              <w:top w:val="single" w:sz="4" w:space="0" w:color="auto"/>
              <w:left w:val="single" w:sz="4" w:space="0" w:color="auto"/>
            </w:tcBorders>
            <w:shd w:val="clear" w:color="auto" w:fill="FFFFFF"/>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Количество дел (томов, частей)</w:t>
            </w:r>
          </w:p>
        </w:tc>
        <w:tc>
          <w:tcPr>
            <w:tcW w:w="2437" w:type="dxa"/>
            <w:tcBorders>
              <w:top w:val="single" w:sz="4" w:space="0" w:color="auto"/>
              <w:left w:val="single" w:sz="4" w:space="0" w:color="auto"/>
            </w:tcBorders>
            <w:shd w:val="clear" w:color="auto" w:fill="FFFFFF"/>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Срок хранения дела (тома, части) и № статей по перечню</w:t>
            </w:r>
          </w:p>
        </w:tc>
        <w:tc>
          <w:tcPr>
            <w:tcW w:w="2210" w:type="dxa"/>
            <w:tcBorders>
              <w:top w:val="single" w:sz="4" w:space="0" w:color="auto"/>
              <w:left w:val="single" w:sz="4" w:space="0" w:color="auto"/>
              <w:right w:val="single" w:sz="4" w:space="0" w:color="auto"/>
            </w:tcBorders>
            <w:shd w:val="clear" w:color="auto" w:fill="FFFFFF"/>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Примечание</w:t>
            </w:r>
          </w:p>
        </w:tc>
      </w:tr>
      <w:tr w:rsidR="007A1F88" w:rsidRPr="007A1F88" w:rsidTr="007A1F88">
        <w:trPr>
          <w:trHeight w:hRule="exact" w:val="331"/>
        </w:trPr>
        <w:tc>
          <w:tcPr>
            <w:tcW w:w="1415" w:type="dxa"/>
            <w:tcBorders>
              <w:top w:val="single" w:sz="4" w:space="0" w:color="auto"/>
              <w:left w:val="single" w:sz="4" w:space="0" w:color="auto"/>
            </w:tcBorders>
            <w:shd w:val="clear" w:color="auto" w:fill="FFFFFF"/>
            <w:vAlign w:val="bottom"/>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1</w:t>
            </w:r>
          </w:p>
        </w:tc>
        <w:tc>
          <w:tcPr>
            <w:tcW w:w="2092" w:type="dxa"/>
            <w:tcBorders>
              <w:top w:val="single" w:sz="4" w:space="0" w:color="auto"/>
              <w:left w:val="single" w:sz="4" w:space="0" w:color="auto"/>
            </w:tcBorders>
            <w:shd w:val="clear" w:color="auto" w:fill="FFFFFF"/>
            <w:vAlign w:val="bottom"/>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2</w:t>
            </w:r>
          </w:p>
        </w:tc>
        <w:tc>
          <w:tcPr>
            <w:tcW w:w="1613" w:type="dxa"/>
            <w:tcBorders>
              <w:top w:val="single" w:sz="4" w:space="0" w:color="auto"/>
              <w:left w:val="single" w:sz="4" w:space="0" w:color="auto"/>
            </w:tcBorders>
            <w:shd w:val="clear" w:color="auto" w:fill="FFFFFF"/>
            <w:vAlign w:val="bottom"/>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3</w:t>
            </w:r>
          </w:p>
        </w:tc>
        <w:tc>
          <w:tcPr>
            <w:tcW w:w="2437" w:type="dxa"/>
            <w:tcBorders>
              <w:top w:val="single" w:sz="4" w:space="0" w:color="auto"/>
              <w:left w:val="single" w:sz="4" w:space="0" w:color="auto"/>
            </w:tcBorders>
            <w:shd w:val="clear" w:color="auto" w:fill="FFFFFF"/>
            <w:vAlign w:val="bottom"/>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4</w:t>
            </w:r>
          </w:p>
        </w:tc>
        <w:tc>
          <w:tcPr>
            <w:tcW w:w="2210" w:type="dxa"/>
            <w:tcBorders>
              <w:top w:val="single" w:sz="4" w:space="0" w:color="auto"/>
              <w:left w:val="single" w:sz="4" w:space="0" w:color="auto"/>
              <w:right w:val="single" w:sz="4" w:space="0" w:color="auto"/>
            </w:tcBorders>
            <w:shd w:val="clear" w:color="auto" w:fill="FFFFFF"/>
            <w:vAlign w:val="bottom"/>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5</w:t>
            </w:r>
          </w:p>
        </w:tc>
      </w:tr>
      <w:tr w:rsidR="007A1F88" w:rsidRPr="007A1F88" w:rsidTr="007A1F88">
        <w:trPr>
          <w:trHeight w:hRule="exact" w:val="331"/>
        </w:trPr>
        <w:tc>
          <w:tcPr>
            <w:tcW w:w="9767" w:type="dxa"/>
            <w:gridSpan w:val="5"/>
            <w:tcBorders>
              <w:top w:val="single" w:sz="4" w:space="0" w:color="auto"/>
              <w:left w:val="single" w:sz="4" w:space="0" w:color="auto"/>
              <w:right w:val="single" w:sz="4" w:space="0" w:color="auto"/>
            </w:tcBorders>
            <w:shd w:val="clear" w:color="auto" w:fill="FFFFFF"/>
            <w:vAlign w:val="bottom"/>
          </w:tcPr>
          <w:p w:rsidR="007A1F88" w:rsidRPr="007A1F88" w:rsidRDefault="007A1F88" w:rsidP="00223561">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Название раздела</w:t>
            </w:r>
          </w:p>
        </w:tc>
      </w:tr>
      <w:tr w:rsidR="007A1F88" w:rsidRPr="007A1F88" w:rsidTr="007A1F88">
        <w:trPr>
          <w:trHeight w:hRule="exact" w:val="342"/>
        </w:trPr>
        <w:tc>
          <w:tcPr>
            <w:tcW w:w="1415" w:type="dxa"/>
            <w:tcBorders>
              <w:top w:val="single" w:sz="4" w:space="0" w:color="auto"/>
              <w:left w:val="single" w:sz="4" w:space="0" w:color="auto"/>
              <w:bottom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2092" w:type="dxa"/>
            <w:tcBorders>
              <w:top w:val="single" w:sz="4" w:space="0" w:color="auto"/>
              <w:left w:val="single" w:sz="4" w:space="0" w:color="auto"/>
              <w:bottom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1613" w:type="dxa"/>
            <w:tcBorders>
              <w:top w:val="single" w:sz="4" w:space="0" w:color="auto"/>
              <w:left w:val="single" w:sz="4" w:space="0" w:color="auto"/>
              <w:bottom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2437" w:type="dxa"/>
            <w:tcBorders>
              <w:top w:val="single" w:sz="4" w:space="0" w:color="auto"/>
              <w:left w:val="single" w:sz="4" w:space="0" w:color="auto"/>
              <w:bottom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2210"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 xml:space="preserve">Наименование должности  </w:t>
      </w:r>
    </w:p>
    <w:p w:rsidR="007A1F88" w:rsidRPr="007A1F88" w:rsidRDefault="00552D0B" w:rsidP="007A1F88">
      <w:pPr>
        <w:widowControl w:val="0"/>
        <w:spacing w:after="0" w:line="240" w:lineRule="auto"/>
        <w:rPr>
          <w:rFonts w:eastAsia="Times New Roman" w:cs="Times New Roman"/>
          <w:sz w:val="26"/>
          <w:szCs w:val="26"/>
        </w:rPr>
      </w:pPr>
      <w:r>
        <w:rPr>
          <w:rFonts w:eastAsia="Times New Roman" w:cs="Times New Roman"/>
          <w:noProof/>
          <w:sz w:val="26"/>
          <w:szCs w:val="26"/>
          <w:lang w:eastAsia="ru-RU"/>
        </w:rPr>
        <mc:AlternateContent>
          <mc:Choice Requires="wps">
            <w:drawing>
              <wp:anchor distT="0" distB="0" distL="114300" distR="114300" simplePos="0" relativeHeight="251658240" behindDoc="1" locked="0" layoutInCell="1" allowOverlap="1">
                <wp:simplePos x="0" y="0"/>
                <wp:positionH relativeFrom="page">
                  <wp:posOffset>6513830</wp:posOffset>
                </wp:positionH>
                <wp:positionV relativeFrom="paragraph">
                  <wp:posOffset>55880</wp:posOffset>
                </wp:positionV>
                <wp:extent cx="45085" cy="111125"/>
                <wp:effectExtent l="0" t="0" r="12065" b="3175"/>
                <wp:wrapSquare wrapText="bothSides"/>
                <wp:docPr id="715" name="Text Box 8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1F88" w:rsidRPr="00A62831" w:rsidRDefault="007A1F88" w:rsidP="007A1F8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1" o:spid="_x0000_s1028" type="#_x0000_t202" style="position:absolute;margin-left:512.9pt;margin-top:4.4pt;width:3.55pt;height:8.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" filled="f" stroked="f">
                <v:textbox inset="0,0,0,0">
                  <w:txbxContent>
                    <w:p w:rsidR="007A1F88" w:rsidRPr="00A62831" w:rsidRDefault="007A1F88" w:rsidP="007A1F88"/>
                  </w:txbxContent>
                </v:textbox>
                <w10:wrap type="square" anchorx="page"/>
              </v:shape>
            </w:pict>
          </mc:Fallback>
        </mc:AlternateContent>
      </w:r>
      <w:r w:rsidR="007A1F88" w:rsidRPr="007A1F88">
        <w:rPr>
          <w:rFonts w:eastAsia="Times New Roman" w:cs="Times New Roman"/>
          <w:sz w:val="26"/>
          <w:szCs w:val="26"/>
        </w:rPr>
        <w:t>ответственного лица                   ____________              __________________</w:t>
      </w: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 xml:space="preserve">                                                       </w:t>
      </w:r>
      <w:r w:rsidRPr="007A1F88">
        <w:rPr>
          <w:rFonts w:eastAsia="Times New Roman" w:cs="Times New Roman"/>
          <w:sz w:val="24"/>
          <w:szCs w:val="24"/>
        </w:rPr>
        <w:t>(подпись)</w:t>
      </w:r>
      <w:r w:rsidRPr="007A1F88">
        <w:rPr>
          <w:rFonts w:eastAsia="Times New Roman" w:cs="Times New Roman"/>
          <w:sz w:val="26"/>
          <w:szCs w:val="26"/>
        </w:rPr>
        <w:t xml:space="preserve">                    </w:t>
      </w:r>
      <w:r w:rsidRPr="007A1F88">
        <w:rPr>
          <w:rFonts w:eastAsia="Times New Roman" w:cs="Times New Roman"/>
          <w:sz w:val="24"/>
          <w:szCs w:val="24"/>
        </w:rPr>
        <w:t>(расшифровка подписи)</w:t>
      </w:r>
    </w:p>
    <w:p w:rsidR="007A1F88" w:rsidRPr="007A1F88" w:rsidRDefault="007A1F88" w:rsidP="007A1F88">
      <w:pPr>
        <w:widowControl w:val="0"/>
        <w:spacing w:after="0" w:line="240" w:lineRule="auto"/>
        <w:rPr>
          <w:rFonts w:eastAsia="Times New Roman" w:cs="Times New Roman"/>
          <w:sz w:val="26"/>
          <w:szCs w:val="26"/>
        </w:rPr>
      </w:pP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__________</w:t>
      </w:r>
    </w:p>
    <w:p w:rsidR="007A1F88" w:rsidRPr="007A1F88" w:rsidRDefault="007A1F88" w:rsidP="007A1F88">
      <w:pPr>
        <w:widowControl w:val="0"/>
        <w:spacing w:after="0" w:line="240" w:lineRule="auto"/>
        <w:rPr>
          <w:rFonts w:eastAsia="Times New Roman" w:cs="Times New Roman"/>
          <w:sz w:val="24"/>
          <w:szCs w:val="24"/>
        </w:rPr>
      </w:pPr>
      <w:r w:rsidRPr="007A1F88">
        <w:rPr>
          <w:rFonts w:eastAsia="Times New Roman" w:cs="Times New Roman"/>
          <w:sz w:val="24"/>
          <w:szCs w:val="24"/>
        </w:rPr>
        <w:t>(дата)</w:t>
      </w:r>
    </w:p>
    <w:p w:rsidR="007A1F88" w:rsidRPr="007A1F88" w:rsidRDefault="007A1F88" w:rsidP="007A1F88">
      <w:pPr>
        <w:widowControl w:val="0"/>
        <w:spacing w:after="0" w:line="240" w:lineRule="auto"/>
        <w:rPr>
          <w:rFonts w:eastAsia="Times New Roman" w:cs="Times New Roman"/>
          <w:sz w:val="24"/>
          <w:szCs w:val="24"/>
        </w:rPr>
      </w:pP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Виза руководителя архива (ответственного за архив)</w:t>
      </w:r>
    </w:p>
    <w:p w:rsidR="007A1F88" w:rsidRPr="007A1F88" w:rsidRDefault="007A1F88" w:rsidP="007A1F88">
      <w:pPr>
        <w:widowControl w:val="0"/>
        <w:spacing w:after="0" w:line="240" w:lineRule="auto"/>
        <w:rPr>
          <w:rFonts w:eastAsia="Times New Roman" w:cs="Times New Roman"/>
          <w:sz w:val="26"/>
          <w:szCs w:val="26"/>
        </w:rPr>
      </w:pPr>
    </w:p>
    <w:p w:rsidR="007A1F88" w:rsidRPr="00223561" w:rsidRDefault="00552D0B" w:rsidP="007A1F88">
      <w:pPr>
        <w:widowControl w:val="0"/>
        <w:spacing w:after="0" w:line="240" w:lineRule="auto"/>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59264" behindDoc="1" locked="0" layoutInCell="1" allowOverlap="1">
                <wp:simplePos x="0" y="0"/>
                <wp:positionH relativeFrom="page">
                  <wp:posOffset>4208780</wp:posOffset>
                </wp:positionH>
                <wp:positionV relativeFrom="paragraph">
                  <wp:posOffset>12700</wp:posOffset>
                </wp:positionV>
                <wp:extent cx="2905760" cy="761365"/>
                <wp:effectExtent l="0" t="0" r="8890" b="635"/>
                <wp:wrapSquare wrapText="left"/>
                <wp:docPr id="714" name="Text Box 8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761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1F88" w:rsidRPr="00406BB9" w:rsidRDefault="007A1F88" w:rsidP="007A1F88">
                            <w:pPr>
                              <w:pStyle w:val="1"/>
                              <w:shd w:val="clear" w:color="auto" w:fill="auto"/>
                              <w:spacing w:after="180" w:line="257" w:lineRule="auto"/>
                              <w:ind w:firstLine="0"/>
                              <w:rPr>
                                <w:rFonts w:ascii="Times New Roman" w:hAnsi="Times New Roman"/>
                                <w:sz w:val="24"/>
                                <w:szCs w:val="24"/>
                              </w:rPr>
                            </w:pPr>
                            <w:r w:rsidRPr="00406BB9">
                              <w:rPr>
                                <w:rFonts w:ascii="Times New Roman" w:hAnsi="Times New Roman"/>
                                <w:sz w:val="24"/>
                                <w:szCs w:val="24"/>
                              </w:rPr>
                              <w:t>СОГЛАСОВАНО</w:t>
                            </w:r>
                          </w:p>
                          <w:p w:rsidR="007A1F88" w:rsidRPr="00406BB9" w:rsidRDefault="007A1F88" w:rsidP="007A1F88">
                            <w:pPr>
                              <w:pStyle w:val="1"/>
                              <w:shd w:val="clear" w:color="auto" w:fill="auto"/>
                              <w:spacing w:line="257" w:lineRule="auto"/>
                              <w:ind w:firstLine="0"/>
                              <w:rPr>
                                <w:rFonts w:ascii="Times New Roman" w:hAnsi="Times New Roman"/>
                                <w:sz w:val="24"/>
                                <w:szCs w:val="24"/>
                              </w:rPr>
                            </w:pPr>
                            <w:r w:rsidRPr="00406BB9">
                              <w:rPr>
                                <w:rFonts w:ascii="Times New Roman" w:hAnsi="Times New Roman"/>
                                <w:sz w:val="24"/>
                                <w:szCs w:val="24"/>
                              </w:rPr>
                              <w:t>протоколом ЭПК при администрации Краснодарского края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3" o:spid="_x0000_s1029" type="#_x0000_t202" style="position:absolute;margin-left:331.4pt;margin-top:1pt;width:228.8pt;height:59.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" filled="f" stroked="f">
                <v:textbox inset="0,0,0,0">
                  <w:txbxContent>
                    <w:p w:rsidR="007A1F88" w:rsidRPr="00406BB9" w:rsidRDefault="007A1F88" w:rsidP="007A1F88">
                      <w:pPr>
                        <w:pStyle w:val="1"/>
                        <w:shd w:val="clear" w:color="auto" w:fill="auto"/>
                        <w:spacing w:after="180" w:line="257" w:lineRule="auto"/>
                        <w:ind w:firstLine="0"/>
                        <w:rPr>
                          <w:rFonts w:ascii="Times New Roman" w:hAnsi="Times New Roman"/>
                          <w:sz w:val="24"/>
                          <w:szCs w:val="24"/>
                        </w:rPr>
                      </w:pPr>
                      <w:r w:rsidRPr="00406BB9">
                        <w:rPr>
                          <w:rFonts w:ascii="Times New Roman" w:hAnsi="Times New Roman"/>
                          <w:sz w:val="24"/>
                          <w:szCs w:val="24"/>
                        </w:rPr>
                        <w:t>СОГЛАСОВАНО</w:t>
                      </w:r>
                    </w:p>
                    <w:p w:rsidR="007A1F88" w:rsidRPr="00406BB9" w:rsidRDefault="007A1F88" w:rsidP="007A1F88">
                      <w:pPr>
                        <w:pStyle w:val="1"/>
                        <w:shd w:val="clear" w:color="auto" w:fill="auto"/>
                        <w:spacing w:line="257" w:lineRule="auto"/>
                        <w:ind w:firstLine="0"/>
                        <w:rPr>
                          <w:rFonts w:ascii="Times New Roman" w:hAnsi="Times New Roman"/>
                          <w:sz w:val="24"/>
                          <w:szCs w:val="24"/>
                        </w:rPr>
                      </w:pPr>
                      <w:r w:rsidRPr="00406BB9">
                        <w:rPr>
                          <w:rFonts w:ascii="Times New Roman" w:hAnsi="Times New Roman"/>
                          <w:sz w:val="24"/>
                          <w:szCs w:val="24"/>
                        </w:rPr>
                        <w:t>протоколом ЭПК при администрации Краснодарского края</w:t>
                      </w:r>
                    </w:p>
                  </w:txbxContent>
                </v:textbox>
                <w10:wrap type="square" side="left" anchorx="page"/>
              </v:shape>
            </w:pict>
          </mc:Fallback>
        </mc:AlternateContent>
      </w:r>
      <w:r w:rsidR="007A1F88" w:rsidRPr="00223561">
        <w:rPr>
          <w:rFonts w:eastAsia="Times New Roman" w:cs="Times New Roman"/>
          <w:sz w:val="24"/>
          <w:szCs w:val="24"/>
        </w:rPr>
        <w:t>СОГЛАСОВАНО</w:t>
      </w:r>
    </w:p>
    <w:p w:rsidR="007A1F88" w:rsidRPr="00223561" w:rsidRDefault="007A1F88" w:rsidP="007A1F88">
      <w:pPr>
        <w:widowControl w:val="0"/>
        <w:spacing w:after="0" w:line="240" w:lineRule="auto"/>
        <w:rPr>
          <w:rFonts w:eastAsia="Times New Roman" w:cs="Times New Roman"/>
          <w:sz w:val="24"/>
          <w:szCs w:val="24"/>
        </w:rPr>
      </w:pPr>
    </w:p>
    <w:p w:rsidR="007A1F88" w:rsidRPr="00223561" w:rsidRDefault="007A1F88" w:rsidP="007A1F88">
      <w:pPr>
        <w:widowControl w:val="0"/>
        <w:spacing w:after="0" w:line="240" w:lineRule="auto"/>
        <w:rPr>
          <w:rFonts w:eastAsia="Times New Roman" w:cs="Times New Roman"/>
          <w:sz w:val="24"/>
          <w:szCs w:val="24"/>
        </w:rPr>
      </w:pPr>
      <w:r w:rsidRPr="00223561">
        <w:rPr>
          <w:rFonts w:eastAsia="Times New Roman" w:cs="Times New Roman"/>
          <w:sz w:val="24"/>
          <w:szCs w:val="24"/>
        </w:rPr>
        <w:t xml:space="preserve">протоколом ЭК администрации </w:t>
      </w:r>
      <w:r w:rsidR="00223561">
        <w:rPr>
          <w:rFonts w:eastAsia="Times New Roman" w:cs="Times New Roman"/>
          <w:sz w:val="24"/>
          <w:szCs w:val="24"/>
        </w:rPr>
        <w:t>Новоивановского</w:t>
      </w:r>
      <w:r w:rsidRPr="00223561">
        <w:rPr>
          <w:rFonts w:eastAsia="Times New Roman" w:cs="Times New Roman"/>
          <w:sz w:val="24"/>
          <w:szCs w:val="24"/>
        </w:rPr>
        <w:t xml:space="preserve"> сельского поселения Новопокровского района</w:t>
      </w:r>
    </w:p>
    <w:p w:rsidR="007A1F88" w:rsidRPr="007A1F88" w:rsidRDefault="007A1F88" w:rsidP="007A1F88">
      <w:pPr>
        <w:widowControl w:val="0"/>
        <w:spacing w:after="0" w:line="240" w:lineRule="auto"/>
        <w:rPr>
          <w:rFonts w:eastAsia="Times New Roman" w:cs="Times New Roman"/>
          <w:sz w:val="26"/>
          <w:szCs w:val="26"/>
        </w:rPr>
      </w:pP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«_____»_________№ _____                              «_____»____________ № _____</w:t>
      </w:r>
    </w:p>
    <w:p w:rsidR="007A1F88" w:rsidRPr="007A1F88" w:rsidRDefault="007A1F88" w:rsidP="007A1F88">
      <w:pPr>
        <w:widowControl w:val="0"/>
        <w:spacing w:after="0" w:line="240" w:lineRule="auto"/>
        <w:rPr>
          <w:rFonts w:eastAsia="Times New Roman" w:cs="Times New Roman"/>
          <w:sz w:val="26"/>
          <w:szCs w:val="26"/>
        </w:rPr>
      </w:pPr>
    </w:p>
    <w:p w:rsidR="007A1F88" w:rsidRPr="007A1F88" w:rsidRDefault="007A1F88" w:rsidP="007A1F88">
      <w:pPr>
        <w:widowControl w:val="0"/>
        <w:tabs>
          <w:tab w:val="left" w:leader="underscore" w:pos="8219"/>
        </w:tabs>
        <w:spacing w:after="0" w:line="240" w:lineRule="auto"/>
        <w:rPr>
          <w:rFonts w:eastAsia="Times New Roman" w:cs="Times New Roman"/>
          <w:sz w:val="26"/>
          <w:szCs w:val="26"/>
        </w:rPr>
      </w:pPr>
      <w:r w:rsidRPr="007A1F88">
        <w:rPr>
          <w:rFonts w:eastAsia="Times New Roman" w:cs="Times New Roman"/>
          <w:sz w:val="26"/>
          <w:szCs w:val="26"/>
        </w:rPr>
        <w:lastRenderedPageBreak/>
        <w:t>Итоговая запись о категориях и количестве дел, заведенных в</w:t>
      </w:r>
      <w:r w:rsidRPr="007A1F88">
        <w:rPr>
          <w:rFonts w:eastAsia="Times New Roman" w:cs="Times New Roman"/>
          <w:sz w:val="26"/>
          <w:szCs w:val="26"/>
        </w:rPr>
        <w:tab/>
        <w:t>году</w:t>
      </w: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 xml:space="preserve">в администрации </w:t>
      </w:r>
      <w:r w:rsidR="00223561" w:rsidRPr="00223561">
        <w:rPr>
          <w:rFonts w:eastAsia="Times New Roman" w:cs="Times New Roman"/>
          <w:sz w:val="26"/>
          <w:szCs w:val="26"/>
        </w:rPr>
        <w:t>Новоивановского</w:t>
      </w:r>
      <w:r w:rsidRPr="007A1F88">
        <w:rPr>
          <w:rFonts w:eastAsia="Times New Roman" w:cs="Times New Roman"/>
          <w:sz w:val="26"/>
          <w:szCs w:val="26"/>
        </w:rPr>
        <w:t xml:space="preserve"> сельского поселения Новопокровского района.</w:t>
      </w:r>
    </w:p>
    <w:p w:rsidR="007A1F88" w:rsidRPr="007A1F88" w:rsidRDefault="007A1F88" w:rsidP="007A1F88">
      <w:pPr>
        <w:widowControl w:val="0"/>
        <w:spacing w:after="0" w:line="240" w:lineRule="auto"/>
        <w:rPr>
          <w:rFonts w:eastAsia="Times New Roman" w:cs="Times New Roman"/>
          <w:sz w:val="26"/>
          <w:szCs w:val="26"/>
        </w:rPr>
      </w:pPr>
    </w:p>
    <w:tbl>
      <w:tblPr>
        <w:tblOverlap w:val="never"/>
        <w:tblW w:w="9611" w:type="dxa"/>
        <w:tblInd w:w="108" w:type="dxa"/>
        <w:tblLayout w:type="fixed"/>
        <w:tblCellMar>
          <w:left w:w="10" w:type="dxa"/>
          <w:right w:w="10" w:type="dxa"/>
        </w:tblCellMar>
        <w:tblLook w:val="0000" w:firstRow="0" w:lastRow="0" w:firstColumn="0" w:lastColumn="0" w:noHBand="0" w:noVBand="0"/>
      </w:tblPr>
      <w:tblGrid>
        <w:gridCol w:w="3730"/>
        <w:gridCol w:w="1559"/>
        <w:gridCol w:w="45"/>
        <w:gridCol w:w="1936"/>
        <w:gridCol w:w="168"/>
        <w:gridCol w:w="2173"/>
      </w:tblGrid>
      <w:tr w:rsidR="007A1F88" w:rsidRPr="007A1F88" w:rsidTr="007A1F88">
        <w:trPr>
          <w:trHeight w:hRule="exact" w:val="353"/>
        </w:trPr>
        <w:tc>
          <w:tcPr>
            <w:tcW w:w="3730" w:type="dxa"/>
            <w:vMerge w:val="restart"/>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По срокам хранения</w:t>
            </w:r>
          </w:p>
        </w:tc>
        <w:tc>
          <w:tcPr>
            <w:tcW w:w="1559" w:type="dxa"/>
            <w:vMerge w:val="restart"/>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Всего</w:t>
            </w:r>
          </w:p>
        </w:tc>
        <w:tc>
          <w:tcPr>
            <w:tcW w:w="4322" w:type="dxa"/>
            <w:gridSpan w:val="4"/>
            <w:tcBorders>
              <w:top w:val="single" w:sz="4" w:space="0" w:color="auto"/>
              <w:left w:val="single" w:sz="4" w:space="0" w:color="auto"/>
              <w:right w:val="single" w:sz="4" w:space="0" w:color="auto"/>
            </w:tcBorders>
            <w:shd w:val="clear" w:color="auto" w:fill="FFFFFF"/>
            <w:vAlign w:val="bottom"/>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В том числе</w:t>
            </w:r>
          </w:p>
        </w:tc>
      </w:tr>
      <w:tr w:rsidR="007A1F88" w:rsidRPr="007A1F88" w:rsidTr="007A1F88">
        <w:trPr>
          <w:trHeight w:hRule="exact" w:val="349"/>
        </w:trPr>
        <w:tc>
          <w:tcPr>
            <w:tcW w:w="3730" w:type="dxa"/>
            <w:vMerge/>
            <w:tcBorders>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1559" w:type="dxa"/>
            <w:vMerge/>
            <w:tcBorders>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1981" w:type="dxa"/>
            <w:gridSpan w:val="2"/>
            <w:tcBorders>
              <w:top w:val="single" w:sz="4" w:space="0" w:color="auto"/>
              <w:left w:val="single" w:sz="4" w:space="0" w:color="auto"/>
            </w:tcBorders>
            <w:shd w:val="clear" w:color="auto" w:fill="FFFFFF"/>
            <w:vAlign w:val="bottom"/>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переходящих</w:t>
            </w:r>
          </w:p>
        </w:tc>
        <w:tc>
          <w:tcPr>
            <w:tcW w:w="2341" w:type="dxa"/>
            <w:gridSpan w:val="2"/>
            <w:tcBorders>
              <w:top w:val="single" w:sz="4" w:space="0" w:color="auto"/>
              <w:left w:val="single" w:sz="4" w:space="0" w:color="auto"/>
              <w:right w:val="single" w:sz="4" w:space="0" w:color="auto"/>
            </w:tcBorders>
            <w:shd w:val="clear" w:color="auto" w:fill="FFFFFF"/>
            <w:vAlign w:val="bottom"/>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с отметкой «ЭПК»</w:t>
            </w:r>
          </w:p>
        </w:tc>
      </w:tr>
      <w:tr w:rsidR="007A1F88" w:rsidRPr="007A1F88" w:rsidTr="007A1F88">
        <w:trPr>
          <w:trHeight w:hRule="exact" w:val="331"/>
        </w:trPr>
        <w:tc>
          <w:tcPr>
            <w:tcW w:w="3730" w:type="dxa"/>
            <w:tcBorders>
              <w:top w:val="single" w:sz="4" w:space="0" w:color="auto"/>
              <w:left w:val="single" w:sz="4" w:space="0" w:color="auto"/>
            </w:tcBorders>
            <w:shd w:val="clear" w:color="auto" w:fill="FFFFFF"/>
            <w:vAlign w:val="bottom"/>
          </w:tcPr>
          <w:p w:rsidR="007A1F88" w:rsidRPr="007A1F88" w:rsidRDefault="007A1F88" w:rsidP="007A1F88">
            <w:pPr>
              <w:widowControl w:val="0"/>
              <w:spacing w:after="0" w:line="240" w:lineRule="auto"/>
              <w:ind w:left="1840"/>
              <w:rPr>
                <w:rFonts w:eastAsia="Times New Roman" w:cs="Times New Roman"/>
                <w:sz w:val="26"/>
                <w:szCs w:val="26"/>
              </w:rPr>
            </w:pPr>
            <w:r w:rsidRPr="007A1F88">
              <w:rPr>
                <w:rFonts w:eastAsia="Times New Roman" w:cs="Times New Roman"/>
                <w:sz w:val="26"/>
                <w:szCs w:val="26"/>
              </w:rPr>
              <w:t>1</w:t>
            </w:r>
          </w:p>
        </w:tc>
        <w:tc>
          <w:tcPr>
            <w:tcW w:w="1559" w:type="dxa"/>
            <w:tcBorders>
              <w:top w:val="single" w:sz="4" w:space="0" w:color="auto"/>
              <w:left w:val="single" w:sz="4" w:space="0" w:color="auto"/>
            </w:tcBorders>
            <w:shd w:val="clear" w:color="auto" w:fill="FFFFFF"/>
            <w:vAlign w:val="bottom"/>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2</w:t>
            </w:r>
          </w:p>
        </w:tc>
        <w:tc>
          <w:tcPr>
            <w:tcW w:w="1981" w:type="dxa"/>
            <w:gridSpan w:val="2"/>
            <w:tcBorders>
              <w:top w:val="single" w:sz="4" w:space="0" w:color="auto"/>
              <w:left w:val="single" w:sz="4" w:space="0" w:color="auto"/>
            </w:tcBorders>
            <w:shd w:val="clear" w:color="auto" w:fill="FFFFFF"/>
            <w:vAlign w:val="center"/>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3</w:t>
            </w:r>
          </w:p>
        </w:tc>
        <w:tc>
          <w:tcPr>
            <w:tcW w:w="2341" w:type="dxa"/>
            <w:gridSpan w:val="2"/>
            <w:tcBorders>
              <w:top w:val="single" w:sz="4" w:space="0" w:color="auto"/>
              <w:left w:val="single" w:sz="4" w:space="0" w:color="auto"/>
              <w:right w:val="single" w:sz="4" w:space="0" w:color="auto"/>
            </w:tcBorders>
            <w:shd w:val="clear" w:color="auto" w:fill="FFFFFF"/>
            <w:vAlign w:val="center"/>
          </w:tcPr>
          <w:p w:rsidR="007A1F88" w:rsidRPr="007A1F88" w:rsidRDefault="007A1F88" w:rsidP="007A1F88">
            <w:pPr>
              <w:widowControl w:val="0"/>
              <w:spacing w:after="0" w:line="240" w:lineRule="auto"/>
              <w:jc w:val="center"/>
              <w:rPr>
                <w:rFonts w:eastAsia="Times New Roman" w:cs="Times New Roman"/>
                <w:sz w:val="26"/>
                <w:szCs w:val="26"/>
              </w:rPr>
            </w:pPr>
            <w:r w:rsidRPr="007A1F88">
              <w:rPr>
                <w:rFonts w:eastAsia="Times New Roman" w:cs="Times New Roman"/>
                <w:sz w:val="26"/>
                <w:szCs w:val="26"/>
              </w:rPr>
              <w:t>4</w:t>
            </w:r>
          </w:p>
        </w:tc>
      </w:tr>
      <w:tr w:rsidR="007A1F88" w:rsidRPr="007A1F88" w:rsidTr="007A1F88">
        <w:trPr>
          <w:trHeight w:hRule="exact" w:val="1482"/>
        </w:trPr>
        <w:tc>
          <w:tcPr>
            <w:tcW w:w="9611" w:type="dxa"/>
            <w:gridSpan w:val="6"/>
            <w:tcBorders>
              <w:top w:val="single" w:sz="4" w:space="0" w:color="auto"/>
              <w:left w:val="single" w:sz="4" w:space="0" w:color="auto"/>
              <w:right w:val="single" w:sz="4" w:space="0" w:color="auto"/>
            </w:tcBorders>
            <w:shd w:val="clear" w:color="auto" w:fill="FFFFFF"/>
            <w:vAlign w:val="bottom"/>
          </w:tcPr>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На бумажном носителе</w:t>
            </w:r>
          </w:p>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(при наличии гибридных дел, том(а) на бумажном носителе учитываются в разделе таблицы «На бумажном носителе», том(а) на электронном носителе учитываются в разделе таблицы «Электронных»):</w:t>
            </w:r>
          </w:p>
        </w:tc>
      </w:tr>
      <w:tr w:rsidR="007A1F88" w:rsidRPr="007A1F88" w:rsidTr="007A1F88">
        <w:trPr>
          <w:trHeight w:hRule="exact" w:val="320"/>
        </w:trPr>
        <w:tc>
          <w:tcPr>
            <w:tcW w:w="3730" w:type="dxa"/>
            <w:tcBorders>
              <w:top w:val="single" w:sz="4" w:space="0" w:color="auto"/>
              <w:left w:val="single" w:sz="4" w:space="0" w:color="auto"/>
            </w:tcBorders>
            <w:shd w:val="clear" w:color="auto" w:fill="FFFFFF"/>
            <w:vAlign w:val="bottom"/>
          </w:tcPr>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Постоянного</w:t>
            </w:r>
          </w:p>
        </w:tc>
        <w:tc>
          <w:tcPr>
            <w:tcW w:w="1559" w:type="dxa"/>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1981" w:type="dxa"/>
            <w:gridSpan w:val="2"/>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2341" w:type="dxa"/>
            <w:gridSpan w:val="2"/>
            <w:tcBorders>
              <w:top w:val="single" w:sz="4" w:space="0" w:color="auto"/>
              <w:left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r>
      <w:tr w:rsidR="007A1F88" w:rsidRPr="007A1F88" w:rsidTr="007A1F88">
        <w:trPr>
          <w:trHeight w:hRule="exact" w:val="328"/>
        </w:trPr>
        <w:tc>
          <w:tcPr>
            <w:tcW w:w="3730" w:type="dxa"/>
            <w:tcBorders>
              <w:top w:val="single" w:sz="4" w:space="0" w:color="auto"/>
              <w:left w:val="single" w:sz="4" w:space="0" w:color="auto"/>
            </w:tcBorders>
            <w:shd w:val="clear" w:color="auto" w:fill="FFFFFF"/>
            <w:vAlign w:val="bottom"/>
          </w:tcPr>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Временного (свыше 10 лет)</w:t>
            </w:r>
          </w:p>
        </w:tc>
        <w:tc>
          <w:tcPr>
            <w:tcW w:w="1559" w:type="dxa"/>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1981" w:type="dxa"/>
            <w:gridSpan w:val="2"/>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2341" w:type="dxa"/>
            <w:gridSpan w:val="2"/>
            <w:tcBorders>
              <w:top w:val="single" w:sz="4" w:space="0" w:color="auto"/>
              <w:left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r>
      <w:tr w:rsidR="007A1F88" w:rsidRPr="007A1F88" w:rsidTr="007A1F88">
        <w:trPr>
          <w:trHeight w:hRule="exact" w:val="648"/>
        </w:trPr>
        <w:tc>
          <w:tcPr>
            <w:tcW w:w="3730" w:type="dxa"/>
            <w:tcBorders>
              <w:top w:val="single" w:sz="4" w:space="0" w:color="auto"/>
              <w:left w:val="single" w:sz="4" w:space="0" w:color="auto"/>
            </w:tcBorders>
            <w:shd w:val="clear" w:color="auto" w:fill="FFFFFF"/>
            <w:vAlign w:val="bottom"/>
          </w:tcPr>
          <w:p w:rsidR="007A1F88" w:rsidRPr="007A1F88" w:rsidRDefault="007A1F88" w:rsidP="007A1F88">
            <w:pPr>
              <w:widowControl w:val="0"/>
              <w:spacing w:after="0" w:line="240" w:lineRule="auto"/>
              <w:rPr>
                <w:rFonts w:eastAsia="Times New Roman" w:cs="Times New Roman"/>
                <w:sz w:val="26"/>
                <w:szCs w:val="26"/>
              </w:rPr>
            </w:pPr>
            <w:r w:rsidRPr="007A1F88">
              <w:rPr>
                <w:rFonts w:eastAsia="Times New Roman" w:cs="Times New Roman"/>
                <w:sz w:val="26"/>
                <w:szCs w:val="26"/>
              </w:rPr>
              <w:t>Временного (до 10 лет включительно)</w:t>
            </w:r>
          </w:p>
        </w:tc>
        <w:tc>
          <w:tcPr>
            <w:tcW w:w="1559" w:type="dxa"/>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1981" w:type="dxa"/>
            <w:gridSpan w:val="2"/>
            <w:tcBorders>
              <w:top w:val="single" w:sz="4" w:space="0" w:color="auto"/>
              <w:lef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c>
          <w:tcPr>
            <w:tcW w:w="2341" w:type="dxa"/>
            <w:gridSpan w:val="2"/>
            <w:tcBorders>
              <w:top w:val="single" w:sz="4" w:space="0" w:color="auto"/>
              <w:left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p>
        </w:tc>
      </w:tr>
      <w:tr w:rsidR="007A1F88" w:rsidRPr="007A1F88" w:rsidTr="007A1F88">
        <w:trPr>
          <w:trHeight w:hRule="exact" w:val="1394"/>
        </w:trPr>
        <w:tc>
          <w:tcPr>
            <w:tcW w:w="9611" w:type="dxa"/>
            <w:gridSpan w:val="6"/>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r w:rsidRPr="007A1F88">
              <w:rPr>
                <w:rFonts w:eastAsia="Arial Unicode MS" w:cs="Times New Roman"/>
                <w:color w:val="000000"/>
                <w:sz w:val="26"/>
                <w:szCs w:val="26"/>
                <w:lang w:eastAsia="ru-RU" w:bidi="ru-RU"/>
              </w:rPr>
              <w:t>Электронных</w:t>
            </w:r>
          </w:p>
          <w:p w:rsidR="007A1F88" w:rsidRPr="007A1F88" w:rsidRDefault="007A1F88" w:rsidP="007A1F88">
            <w:pPr>
              <w:widowControl w:val="0"/>
              <w:spacing w:after="0" w:line="240" w:lineRule="auto"/>
              <w:rPr>
                <w:rFonts w:ascii="Arial Unicode MS" w:eastAsia="Arial Unicode MS" w:hAnsi="Arial Unicode MS" w:cs="Arial Unicode MS"/>
                <w:color w:val="000000"/>
                <w:sz w:val="26"/>
                <w:szCs w:val="26"/>
                <w:lang w:eastAsia="ru-RU" w:bidi="ru-RU"/>
              </w:rPr>
            </w:pPr>
            <w:r w:rsidRPr="007A1F88">
              <w:rPr>
                <w:rFonts w:eastAsia="Arial Unicode MS" w:cs="Times New Roman"/>
                <w:color w:val="000000"/>
                <w:sz w:val="26"/>
                <w:szCs w:val="26"/>
                <w:lang w:eastAsia="ru-RU" w:bidi="ru-RU"/>
              </w:rPr>
              <w:t>(при наличии гибридных дел, том(а) на бумажном носителе учитываются в разделе таблицы «На бумажном носителе», том(а) на электронном носителе учитываются в разделе таблицы «Электронных»)</w:t>
            </w:r>
          </w:p>
        </w:tc>
      </w:tr>
      <w:tr w:rsidR="007A1F88" w:rsidRPr="007A1F88" w:rsidTr="007A1F88">
        <w:trPr>
          <w:trHeight w:hRule="exact" w:val="279"/>
        </w:trPr>
        <w:tc>
          <w:tcPr>
            <w:tcW w:w="3730"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r w:rsidRPr="007A1F88">
              <w:rPr>
                <w:rFonts w:eastAsia="Arial Unicode MS" w:cs="Times New Roman"/>
                <w:color w:val="000000"/>
                <w:sz w:val="26"/>
                <w:szCs w:val="26"/>
                <w:lang w:eastAsia="ru-RU" w:bidi="ru-RU"/>
              </w:rPr>
              <w:t>Постоянного</w:t>
            </w: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73"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r>
      <w:tr w:rsidR="007A1F88" w:rsidRPr="007A1F88" w:rsidTr="007A1F88">
        <w:trPr>
          <w:trHeight w:hRule="exact" w:val="279"/>
        </w:trPr>
        <w:tc>
          <w:tcPr>
            <w:tcW w:w="3730"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r w:rsidRPr="007A1F88">
              <w:rPr>
                <w:rFonts w:eastAsia="Arial Unicode MS" w:cs="Times New Roman"/>
                <w:color w:val="000000"/>
                <w:sz w:val="26"/>
                <w:szCs w:val="26"/>
                <w:lang w:eastAsia="ru-RU" w:bidi="ru-RU"/>
              </w:rPr>
              <w:t>Временного (свыше 10 лет)</w:t>
            </w: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73"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r>
      <w:tr w:rsidR="007A1F88" w:rsidRPr="007A1F88" w:rsidTr="007A1F88">
        <w:trPr>
          <w:trHeight w:hRule="exact" w:val="585"/>
        </w:trPr>
        <w:tc>
          <w:tcPr>
            <w:tcW w:w="3730"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r w:rsidRPr="007A1F88">
              <w:rPr>
                <w:rFonts w:eastAsia="Arial Unicode MS" w:cs="Times New Roman"/>
                <w:color w:val="000000"/>
                <w:sz w:val="26"/>
                <w:szCs w:val="26"/>
                <w:lang w:eastAsia="ru-RU" w:bidi="ru-RU"/>
              </w:rPr>
              <w:t>Временного (до 10 лет включительно)</w:t>
            </w: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73"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r>
      <w:tr w:rsidR="007A1F88" w:rsidRPr="007A1F88" w:rsidTr="007A1F88">
        <w:trPr>
          <w:trHeight w:hRule="exact" w:val="281"/>
        </w:trPr>
        <w:tc>
          <w:tcPr>
            <w:tcW w:w="3730"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r w:rsidRPr="007A1F88">
              <w:rPr>
                <w:rFonts w:eastAsia="Arial Unicode MS" w:cs="Times New Roman"/>
                <w:color w:val="000000"/>
                <w:sz w:val="26"/>
                <w:szCs w:val="26"/>
                <w:lang w:eastAsia="ru-RU" w:bidi="ru-RU"/>
              </w:rPr>
              <w:t>ИТОГО:</w:t>
            </w: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04" w:type="dxa"/>
            <w:gridSpan w:val="2"/>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c>
          <w:tcPr>
            <w:tcW w:w="2173" w:type="dxa"/>
            <w:tcBorders>
              <w:top w:val="single" w:sz="4" w:space="0" w:color="auto"/>
              <w:left w:val="single" w:sz="4" w:space="0" w:color="auto"/>
              <w:bottom w:val="single" w:sz="4" w:space="0" w:color="auto"/>
              <w:right w:val="single" w:sz="4" w:space="0" w:color="auto"/>
            </w:tcBorders>
            <w:shd w:val="clear" w:color="auto" w:fill="FFFFFF"/>
          </w:tcPr>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tc>
      </w:tr>
    </w:tbl>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p w:rsidR="007A1F88" w:rsidRPr="007A1F88" w:rsidRDefault="007A1F88" w:rsidP="007A1F88">
      <w:pPr>
        <w:widowControl w:val="0"/>
        <w:spacing w:after="0" w:line="240" w:lineRule="auto"/>
        <w:rPr>
          <w:rFonts w:eastAsia="Arial Unicode MS" w:cs="Times New Roman"/>
          <w:color w:val="000000"/>
          <w:sz w:val="26"/>
          <w:szCs w:val="26"/>
          <w:lang w:eastAsia="ru-RU" w:bidi="ru-RU"/>
        </w:rPr>
      </w:pPr>
    </w:p>
    <w:p w:rsidR="007A1F88" w:rsidRPr="007A1F88" w:rsidRDefault="007A1F88" w:rsidP="007A1F88">
      <w:pPr>
        <w:widowControl w:val="0"/>
        <w:tabs>
          <w:tab w:val="left" w:pos="5728"/>
          <w:tab w:val="left" w:pos="7650"/>
        </w:tabs>
        <w:spacing w:after="0" w:line="240" w:lineRule="auto"/>
        <w:rPr>
          <w:rFonts w:eastAsia="Times New Roman" w:cs="Times New Roman"/>
          <w:sz w:val="26"/>
          <w:szCs w:val="26"/>
        </w:rPr>
      </w:pPr>
      <w:r w:rsidRPr="007A1F88">
        <w:rPr>
          <w:rFonts w:eastAsia="Times New Roman" w:cs="Times New Roman"/>
          <w:sz w:val="26"/>
          <w:szCs w:val="26"/>
        </w:rPr>
        <w:t>Наименование должности</w:t>
      </w:r>
    </w:p>
    <w:p w:rsidR="007A1F88" w:rsidRPr="007A1F88" w:rsidRDefault="007A1F88" w:rsidP="007A1F88">
      <w:pPr>
        <w:widowControl w:val="0"/>
        <w:tabs>
          <w:tab w:val="left" w:pos="5728"/>
          <w:tab w:val="left" w:pos="7650"/>
        </w:tabs>
        <w:spacing w:after="0" w:line="240" w:lineRule="auto"/>
        <w:rPr>
          <w:rFonts w:eastAsia="Times New Roman" w:cs="Times New Roman"/>
          <w:sz w:val="26"/>
          <w:szCs w:val="26"/>
        </w:rPr>
      </w:pPr>
      <w:r w:rsidRPr="007A1F88">
        <w:rPr>
          <w:rFonts w:eastAsia="Times New Roman" w:cs="Times New Roman"/>
          <w:sz w:val="26"/>
          <w:szCs w:val="26"/>
        </w:rPr>
        <w:t>ответственного лица                         ___________           ________________________</w:t>
      </w:r>
    </w:p>
    <w:p w:rsidR="007A1F88" w:rsidRDefault="007A1F88" w:rsidP="00223561">
      <w:pPr>
        <w:widowControl w:val="0"/>
        <w:tabs>
          <w:tab w:val="left" w:pos="5728"/>
          <w:tab w:val="left" w:pos="7650"/>
        </w:tabs>
        <w:spacing w:after="0" w:line="240" w:lineRule="auto"/>
        <w:rPr>
          <w:rFonts w:eastAsia="Times New Roman" w:cs="Times New Roman"/>
          <w:sz w:val="24"/>
          <w:szCs w:val="24"/>
        </w:rPr>
      </w:pPr>
      <w:r w:rsidRPr="007A1F88">
        <w:rPr>
          <w:rFonts w:eastAsia="Times New Roman" w:cs="Times New Roman"/>
          <w:sz w:val="26"/>
          <w:szCs w:val="26"/>
        </w:rPr>
        <w:t xml:space="preserve">                                                              </w:t>
      </w:r>
      <w:r w:rsidRPr="00223561">
        <w:rPr>
          <w:rFonts w:eastAsia="Times New Roman" w:cs="Times New Roman"/>
          <w:sz w:val="24"/>
          <w:szCs w:val="24"/>
        </w:rPr>
        <w:t>(подпись)</w:t>
      </w:r>
      <w:r w:rsidRPr="00223561">
        <w:rPr>
          <w:rFonts w:eastAsia="Times New Roman" w:cs="Times New Roman"/>
          <w:sz w:val="24"/>
          <w:szCs w:val="24"/>
        </w:rPr>
        <w:tab/>
        <w:t xml:space="preserve">        (</w:t>
      </w:r>
      <w:r w:rsidR="00223561">
        <w:rPr>
          <w:rFonts w:eastAsia="Times New Roman" w:cs="Times New Roman"/>
          <w:sz w:val="24"/>
          <w:szCs w:val="24"/>
        </w:rPr>
        <w:t>расшифровка подписи)</w:t>
      </w: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406BB9" w:rsidRPr="00406BB9" w:rsidRDefault="00406BB9" w:rsidP="00406BB9">
      <w:pPr>
        <w:widowControl w:val="0"/>
        <w:shd w:val="clear" w:color="auto" w:fill="FFFFFF"/>
        <w:spacing w:after="0" w:line="259" w:lineRule="auto"/>
        <w:ind w:left="5245"/>
        <w:jc w:val="both"/>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Приложение 2</w:t>
      </w:r>
    </w:p>
    <w:p w:rsidR="00406BB9" w:rsidRPr="00406BB9" w:rsidRDefault="00406BB9" w:rsidP="00406BB9">
      <w:pPr>
        <w:widowControl w:val="0"/>
        <w:shd w:val="clear" w:color="auto" w:fill="FFFFFF"/>
        <w:spacing w:after="0" w:line="259" w:lineRule="auto"/>
        <w:ind w:left="5245"/>
        <w:jc w:val="both"/>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 xml:space="preserve">к внесению изменений </w:t>
      </w:r>
    </w:p>
    <w:p w:rsidR="00406BB9" w:rsidRPr="00406BB9" w:rsidRDefault="00406BB9" w:rsidP="00406BB9">
      <w:pPr>
        <w:widowControl w:val="0"/>
        <w:shd w:val="clear" w:color="auto" w:fill="FFFFFF"/>
        <w:spacing w:after="0" w:line="259" w:lineRule="auto"/>
        <w:ind w:left="5245"/>
        <w:jc w:val="both"/>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lastRenderedPageBreak/>
        <w:t xml:space="preserve">в Инструкцию по делопроизводству </w:t>
      </w:r>
    </w:p>
    <w:p w:rsidR="00406BB9" w:rsidRPr="00406BB9" w:rsidRDefault="00406BB9" w:rsidP="00406BB9">
      <w:pPr>
        <w:widowControl w:val="0"/>
        <w:shd w:val="clear" w:color="auto" w:fill="FFFFFF"/>
        <w:spacing w:after="0" w:line="259" w:lineRule="auto"/>
        <w:ind w:left="5245"/>
        <w:jc w:val="both"/>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 xml:space="preserve">в администрации </w:t>
      </w:r>
    </w:p>
    <w:p w:rsidR="00406BB9" w:rsidRPr="00406BB9" w:rsidRDefault="00406BB9" w:rsidP="00406BB9">
      <w:pPr>
        <w:widowControl w:val="0"/>
        <w:shd w:val="clear" w:color="auto" w:fill="FFFFFF"/>
        <w:spacing w:after="0" w:line="259" w:lineRule="auto"/>
        <w:ind w:left="5245"/>
        <w:jc w:val="both"/>
        <w:rPr>
          <w:rFonts w:eastAsia="Arial Unicode MS" w:cs="Times New Roman"/>
          <w:color w:val="000000"/>
          <w:sz w:val="26"/>
          <w:szCs w:val="26"/>
          <w:lang w:eastAsia="ru-RU" w:bidi="ru-RU"/>
        </w:rPr>
      </w:pPr>
      <w:r>
        <w:rPr>
          <w:rFonts w:eastAsia="Arial Unicode MS" w:cs="Times New Roman"/>
          <w:color w:val="000000"/>
          <w:sz w:val="26"/>
          <w:szCs w:val="26"/>
          <w:lang w:eastAsia="ru-RU" w:bidi="ru-RU"/>
        </w:rPr>
        <w:t>Новоивановского</w:t>
      </w:r>
      <w:r w:rsidRPr="00406BB9">
        <w:rPr>
          <w:rFonts w:eastAsia="Arial Unicode MS" w:cs="Times New Roman"/>
          <w:color w:val="000000"/>
          <w:sz w:val="26"/>
          <w:szCs w:val="26"/>
          <w:lang w:eastAsia="ru-RU" w:bidi="ru-RU"/>
        </w:rPr>
        <w:t xml:space="preserve"> сельского поселения </w:t>
      </w:r>
    </w:p>
    <w:p w:rsidR="00406BB9" w:rsidRPr="00406BB9" w:rsidRDefault="00406BB9" w:rsidP="00406BB9">
      <w:pPr>
        <w:widowControl w:val="0"/>
        <w:shd w:val="clear" w:color="auto" w:fill="FFFFFF"/>
        <w:spacing w:after="0" w:line="259" w:lineRule="auto"/>
        <w:ind w:left="5245"/>
        <w:jc w:val="both"/>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Новопокровского района</w:t>
      </w:r>
    </w:p>
    <w:p w:rsidR="00406BB9" w:rsidRPr="00406BB9" w:rsidRDefault="00406BB9" w:rsidP="00406BB9">
      <w:pPr>
        <w:widowControl w:val="0"/>
        <w:shd w:val="clear" w:color="auto" w:fill="FFFFFF"/>
        <w:spacing w:after="0" w:line="259" w:lineRule="auto"/>
        <w:ind w:left="5529"/>
        <w:jc w:val="both"/>
        <w:rPr>
          <w:rFonts w:eastAsia="Arial Unicode MS" w:cs="Times New Roman"/>
          <w:color w:val="000000"/>
          <w:lang w:eastAsia="ru-RU" w:bidi="ru-RU"/>
        </w:rPr>
      </w:pPr>
    </w:p>
    <w:p w:rsidR="00406BB9" w:rsidRPr="00406BB9" w:rsidRDefault="00406BB9" w:rsidP="00406BB9">
      <w:pPr>
        <w:widowControl w:val="0"/>
        <w:spacing w:after="0" w:line="240" w:lineRule="auto"/>
        <w:ind w:left="5245"/>
        <w:rPr>
          <w:rFonts w:eastAsia="Times New Roman" w:cs="Times New Roman"/>
          <w:sz w:val="26"/>
          <w:szCs w:val="26"/>
        </w:rPr>
      </w:pPr>
      <w:r w:rsidRPr="00406BB9">
        <w:rPr>
          <w:rFonts w:eastAsia="Times New Roman" w:cs="Times New Roman"/>
          <w:sz w:val="26"/>
          <w:szCs w:val="26"/>
        </w:rPr>
        <w:t>Приложение 34</w:t>
      </w:r>
      <w:r w:rsidRPr="00406BB9">
        <w:rPr>
          <w:rFonts w:eastAsia="Times New Roman" w:cs="Times New Roman"/>
          <w:sz w:val="26"/>
          <w:szCs w:val="26"/>
          <w:vertAlign w:val="superscript"/>
        </w:rPr>
        <w:t>1</w:t>
      </w:r>
    </w:p>
    <w:p w:rsidR="00406BB9" w:rsidRPr="00406BB9" w:rsidRDefault="00406BB9" w:rsidP="00406BB9">
      <w:pPr>
        <w:widowControl w:val="0"/>
        <w:spacing w:after="0" w:line="240" w:lineRule="auto"/>
        <w:ind w:left="5245"/>
        <w:rPr>
          <w:rFonts w:eastAsia="Times New Roman" w:cs="Times New Roman"/>
          <w:sz w:val="26"/>
          <w:szCs w:val="26"/>
        </w:rPr>
      </w:pPr>
      <w:r w:rsidRPr="00406BB9">
        <w:rPr>
          <w:rFonts w:eastAsia="Times New Roman" w:cs="Times New Roman"/>
          <w:sz w:val="26"/>
          <w:szCs w:val="26"/>
        </w:rPr>
        <w:t>к Инструкции</w:t>
      </w:r>
    </w:p>
    <w:p w:rsidR="00406BB9" w:rsidRPr="00406BB9" w:rsidRDefault="00406BB9" w:rsidP="00406BB9">
      <w:pPr>
        <w:widowControl w:val="0"/>
        <w:spacing w:after="0" w:line="240" w:lineRule="auto"/>
        <w:jc w:val="center"/>
        <w:rPr>
          <w:rFonts w:eastAsia="Times New Roman" w:cs="Times New Roman"/>
          <w:sz w:val="26"/>
          <w:szCs w:val="26"/>
        </w:rPr>
      </w:pPr>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
          <w:bCs/>
          <w:sz w:val="26"/>
          <w:szCs w:val="26"/>
        </w:rPr>
      </w:pPr>
      <w:bookmarkStart w:id="4" w:name="bookmark216"/>
      <w:bookmarkStart w:id="5" w:name="bookmark217"/>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406BB9" w:rsidRPr="00406BB9" w:rsidTr="004D4B82">
        <w:tc>
          <w:tcPr>
            <w:tcW w:w="4927" w:type="dxa"/>
          </w:tcPr>
          <w:p w:rsidR="00406BB9" w:rsidRDefault="00406BB9" w:rsidP="00406BB9">
            <w:pPr>
              <w:keepNext/>
              <w:keepLines/>
              <w:widowControl w:val="0"/>
              <w:tabs>
                <w:tab w:val="left" w:leader="underscore" w:pos="2650"/>
              </w:tabs>
              <w:outlineLvl w:val="2"/>
              <w:rPr>
                <w:rFonts w:eastAsia="Times New Roman" w:cs="Times New Roman"/>
                <w:bCs/>
                <w:sz w:val="26"/>
                <w:szCs w:val="26"/>
              </w:rPr>
            </w:pPr>
          </w:p>
          <w:p w:rsidR="00406BB9" w:rsidRPr="00406BB9" w:rsidRDefault="00406BB9" w:rsidP="00406BB9">
            <w:pPr>
              <w:keepNext/>
              <w:keepLines/>
              <w:widowControl w:val="0"/>
              <w:tabs>
                <w:tab w:val="left" w:leader="underscore" w:pos="2650"/>
              </w:tabs>
              <w:outlineLvl w:val="2"/>
              <w:rPr>
                <w:rFonts w:eastAsia="Times New Roman" w:cs="Times New Roman"/>
                <w:bCs/>
                <w:sz w:val="26"/>
                <w:szCs w:val="26"/>
              </w:rPr>
            </w:pPr>
            <w:r w:rsidRPr="00406BB9">
              <w:rPr>
                <w:rFonts w:eastAsia="Times New Roman" w:cs="Times New Roman"/>
                <w:bCs/>
                <w:sz w:val="26"/>
                <w:szCs w:val="26"/>
              </w:rPr>
              <w:t xml:space="preserve">Администрация </w:t>
            </w:r>
          </w:p>
          <w:p w:rsidR="00406BB9" w:rsidRPr="00406BB9" w:rsidRDefault="00406BB9" w:rsidP="00406BB9">
            <w:pPr>
              <w:keepNext/>
              <w:keepLines/>
              <w:widowControl w:val="0"/>
              <w:tabs>
                <w:tab w:val="left" w:leader="underscore" w:pos="2650"/>
              </w:tabs>
              <w:outlineLvl w:val="2"/>
              <w:rPr>
                <w:rFonts w:eastAsia="Times New Roman" w:cs="Times New Roman"/>
                <w:bCs/>
                <w:sz w:val="26"/>
                <w:szCs w:val="26"/>
              </w:rPr>
            </w:pPr>
            <w:r>
              <w:rPr>
                <w:rFonts w:eastAsia="Times New Roman" w:cs="Times New Roman"/>
                <w:bCs/>
                <w:sz w:val="26"/>
                <w:szCs w:val="26"/>
              </w:rPr>
              <w:t>Новоивановского</w:t>
            </w:r>
            <w:r w:rsidRPr="00406BB9">
              <w:rPr>
                <w:rFonts w:eastAsia="Times New Roman" w:cs="Times New Roman"/>
                <w:bCs/>
                <w:sz w:val="26"/>
                <w:szCs w:val="26"/>
              </w:rPr>
              <w:t xml:space="preserve"> сельского поселения Новопокровского района</w:t>
            </w:r>
          </w:p>
        </w:tc>
        <w:tc>
          <w:tcPr>
            <w:tcW w:w="4928"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УТВЕРЖДАЮ</w:t>
            </w:r>
          </w:p>
          <w:p w:rsidR="00406BB9" w:rsidRDefault="00406BB9" w:rsidP="00406BB9">
            <w:pPr>
              <w:widowControl w:val="0"/>
              <w:rPr>
                <w:rFonts w:eastAsia="Arial Unicode MS" w:cs="Times New Roman"/>
                <w:color w:val="000000"/>
                <w:sz w:val="26"/>
                <w:szCs w:val="26"/>
                <w:lang w:eastAsia="ru-RU" w:bidi="ru-RU"/>
              </w:rPr>
            </w:pPr>
            <w:r>
              <w:rPr>
                <w:rFonts w:eastAsia="Arial Unicode MS" w:cs="Times New Roman"/>
                <w:color w:val="000000"/>
                <w:sz w:val="26"/>
                <w:szCs w:val="26"/>
                <w:lang w:eastAsia="ru-RU" w:bidi="ru-RU"/>
              </w:rPr>
              <w:t>Глава</w:t>
            </w:r>
          </w:p>
          <w:p w:rsidR="00406BB9" w:rsidRDefault="00406BB9" w:rsidP="00406BB9">
            <w:pPr>
              <w:widowControl w:val="0"/>
              <w:rPr>
                <w:rFonts w:eastAsia="Arial Unicode MS" w:cs="Times New Roman"/>
                <w:color w:val="000000"/>
                <w:sz w:val="26"/>
                <w:szCs w:val="26"/>
                <w:lang w:eastAsia="ru-RU" w:bidi="ru-RU"/>
              </w:rPr>
            </w:pPr>
            <w:r>
              <w:rPr>
                <w:rFonts w:eastAsia="Arial Unicode MS" w:cs="Times New Roman"/>
                <w:color w:val="000000"/>
                <w:sz w:val="26"/>
                <w:szCs w:val="26"/>
                <w:lang w:eastAsia="ru-RU" w:bidi="ru-RU"/>
              </w:rPr>
              <w:t>Новоивановского</w:t>
            </w:r>
            <w:r w:rsidRPr="00406BB9">
              <w:rPr>
                <w:rFonts w:eastAsia="Arial Unicode MS" w:cs="Times New Roman"/>
                <w:color w:val="000000"/>
                <w:sz w:val="26"/>
                <w:szCs w:val="26"/>
                <w:lang w:eastAsia="ru-RU" w:bidi="ru-RU"/>
              </w:rPr>
              <w:t xml:space="preserve"> сельского поселения</w:t>
            </w:r>
          </w:p>
          <w:p w:rsidR="00406BB9" w:rsidRPr="00406BB9" w:rsidRDefault="00406BB9" w:rsidP="00406BB9">
            <w:pPr>
              <w:widowControl w:val="0"/>
              <w:rPr>
                <w:rFonts w:eastAsia="Arial Unicode MS" w:cs="Times New Roman"/>
                <w:color w:val="000000"/>
                <w:sz w:val="26"/>
                <w:szCs w:val="26"/>
                <w:lang w:eastAsia="ru-RU" w:bidi="ru-RU"/>
              </w:rPr>
            </w:pPr>
            <w:r>
              <w:rPr>
                <w:rFonts w:eastAsia="Arial Unicode MS" w:cs="Times New Roman"/>
                <w:color w:val="000000"/>
                <w:sz w:val="26"/>
                <w:szCs w:val="26"/>
                <w:lang w:eastAsia="ru-RU" w:bidi="ru-RU"/>
              </w:rPr>
              <w:t>Новопокровского района</w:t>
            </w: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__________ _____________</w:t>
            </w:r>
          </w:p>
          <w:p w:rsidR="00406BB9" w:rsidRPr="00406BB9" w:rsidRDefault="00406BB9" w:rsidP="00406BB9">
            <w:pPr>
              <w:keepNext/>
              <w:keepLines/>
              <w:widowControl w:val="0"/>
              <w:tabs>
                <w:tab w:val="left" w:leader="underscore" w:pos="2650"/>
              </w:tabs>
              <w:outlineLvl w:val="2"/>
              <w:rPr>
                <w:rFonts w:eastAsia="Times New Roman" w:cs="Times New Roman"/>
                <w:bCs/>
                <w:sz w:val="26"/>
                <w:szCs w:val="26"/>
              </w:rPr>
            </w:pPr>
            <w:r w:rsidRPr="00406BB9">
              <w:rPr>
                <w:rFonts w:eastAsia="Times New Roman" w:cs="Times New Roman"/>
                <w:bCs/>
                <w:sz w:val="26"/>
                <w:szCs w:val="26"/>
              </w:rPr>
              <w:t>(подпись)              (расшифровка подписи)</w:t>
            </w:r>
          </w:p>
        </w:tc>
      </w:tr>
    </w:tbl>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
          <w:bCs/>
          <w:sz w:val="26"/>
          <w:szCs w:val="26"/>
        </w:rPr>
      </w:pPr>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Cs/>
          <w:sz w:val="26"/>
          <w:szCs w:val="26"/>
        </w:rPr>
      </w:pPr>
      <w:r w:rsidRPr="00406BB9">
        <w:rPr>
          <w:rFonts w:eastAsia="Times New Roman" w:cs="Times New Roman"/>
          <w:bCs/>
          <w:sz w:val="26"/>
          <w:szCs w:val="26"/>
        </w:rPr>
        <w:t>ОПИСЬ№</w:t>
      </w:r>
      <w:r w:rsidRPr="00406BB9">
        <w:rPr>
          <w:rFonts w:eastAsia="Times New Roman" w:cs="Times New Roman"/>
          <w:bCs/>
          <w:sz w:val="26"/>
          <w:szCs w:val="26"/>
        </w:rPr>
        <w:tab/>
      </w:r>
      <w:bookmarkEnd w:id="4"/>
      <w:bookmarkEnd w:id="5"/>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Cs/>
          <w:sz w:val="26"/>
          <w:szCs w:val="26"/>
        </w:rPr>
      </w:pPr>
      <w:r w:rsidRPr="00406BB9">
        <w:rPr>
          <w:rFonts w:eastAsia="Times New Roman" w:cs="Times New Roman"/>
          <w:bCs/>
          <w:sz w:val="26"/>
          <w:szCs w:val="26"/>
        </w:rPr>
        <w:t>Электронных документов</w:t>
      </w:r>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Cs/>
          <w:sz w:val="26"/>
          <w:szCs w:val="26"/>
        </w:rPr>
      </w:pPr>
      <w:r w:rsidRPr="00406BB9">
        <w:rPr>
          <w:rFonts w:eastAsia="Times New Roman" w:cs="Times New Roman"/>
          <w:bCs/>
          <w:sz w:val="26"/>
          <w:szCs w:val="26"/>
        </w:rPr>
        <w:t>(постоянного хранения/временного</w:t>
      </w:r>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Cs/>
          <w:sz w:val="26"/>
          <w:szCs w:val="26"/>
        </w:rPr>
      </w:pPr>
      <w:r w:rsidRPr="00406BB9">
        <w:rPr>
          <w:rFonts w:eastAsia="Times New Roman" w:cs="Times New Roman"/>
          <w:bCs/>
          <w:sz w:val="26"/>
          <w:szCs w:val="26"/>
        </w:rPr>
        <w:t>(свыше 10 лет) хранения/ по личному составу)</w:t>
      </w:r>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Cs/>
          <w:sz w:val="26"/>
          <w:szCs w:val="26"/>
        </w:rPr>
      </w:pPr>
      <w:r w:rsidRPr="00406BB9">
        <w:rPr>
          <w:rFonts w:eastAsia="Times New Roman" w:cs="Times New Roman"/>
          <w:bCs/>
          <w:sz w:val="26"/>
          <w:szCs w:val="26"/>
        </w:rPr>
        <w:t>за ________ год</w:t>
      </w:r>
    </w:p>
    <w:p w:rsidR="00406BB9" w:rsidRPr="00406BB9" w:rsidRDefault="00406BB9" w:rsidP="00406BB9">
      <w:pPr>
        <w:keepNext/>
        <w:keepLines/>
        <w:widowControl w:val="0"/>
        <w:tabs>
          <w:tab w:val="left" w:leader="underscore" w:pos="2650"/>
        </w:tabs>
        <w:spacing w:after="0" w:line="240" w:lineRule="auto"/>
        <w:outlineLvl w:val="2"/>
        <w:rPr>
          <w:rFonts w:eastAsia="Times New Roman" w:cs="Times New Roman"/>
          <w:bCs/>
          <w:sz w:val="26"/>
          <w:szCs w:val="26"/>
        </w:rPr>
      </w:pPr>
    </w:p>
    <w:tbl>
      <w:tblPr>
        <w:tblOverlap w:val="never"/>
        <w:tblW w:w="10300" w:type="dxa"/>
        <w:jc w:val="center"/>
        <w:tblLayout w:type="fixed"/>
        <w:tblCellMar>
          <w:left w:w="10" w:type="dxa"/>
          <w:right w:w="10" w:type="dxa"/>
        </w:tblCellMar>
        <w:tblLook w:val="0000" w:firstRow="0" w:lastRow="0" w:firstColumn="0" w:lastColumn="0" w:noHBand="0" w:noVBand="0"/>
      </w:tblPr>
      <w:tblGrid>
        <w:gridCol w:w="381"/>
        <w:gridCol w:w="846"/>
        <w:gridCol w:w="1276"/>
        <w:gridCol w:w="1287"/>
        <w:gridCol w:w="1350"/>
        <w:gridCol w:w="1049"/>
        <w:gridCol w:w="992"/>
        <w:gridCol w:w="1134"/>
        <w:gridCol w:w="852"/>
        <w:gridCol w:w="1133"/>
      </w:tblGrid>
      <w:tr w:rsidR="00406BB9" w:rsidRPr="00406BB9" w:rsidTr="00332384">
        <w:trPr>
          <w:trHeight w:hRule="exact" w:val="2140"/>
          <w:jc w:val="center"/>
        </w:trPr>
        <w:tc>
          <w:tcPr>
            <w:tcW w:w="381" w:type="dxa"/>
            <w:tcBorders>
              <w:top w:val="single" w:sz="4" w:space="0" w:color="auto"/>
              <w:left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п/п</w:t>
            </w:r>
          </w:p>
        </w:tc>
        <w:tc>
          <w:tcPr>
            <w:tcW w:w="84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Индекс</w:t>
            </w:r>
          </w:p>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дела</w:t>
            </w:r>
          </w:p>
        </w:tc>
        <w:tc>
          <w:tcPr>
            <w:tcW w:w="127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Заголовок электронного дела по номенклатуре</w:t>
            </w:r>
          </w:p>
        </w:tc>
        <w:tc>
          <w:tcPr>
            <w:tcW w:w="1287"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Регистрационный номер электрон</w:t>
            </w:r>
          </w:p>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ного документа</w:t>
            </w:r>
          </w:p>
        </w:tc>
        <w:tc>
          <w:tcPr>
            <w:tcW w:w="1350"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Вид и заголовок электрон</w:t>
            </w:r>
          </w:p>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ного документа</w:t>
            </w:r>
          </w:p>
        </w:tc>
        <w:tc>
          <w:tcPr>
            <w:tcW w:w="1049"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Дата документа</w:t>
            </w:r>
          </w:p>
        </w:tc>
        <w:tc>
          <w:tcPr>
            <w:tcW w:w="99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Срок хранения</w:t>
            </w:r>
          </w:p>
        </w:tc>
        <w:tc>
          <w:tcPr>
            <w:tcW w:w="1134"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Количество файлов</w:t>
            </w:r>
          </w:p>
        </w:tc>
        <w:tc>
          <w:tcPr>
            <w:tcW w:w="85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Объем в байтах</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Примечание</w:t>
            </w:r>
          </w:p>
        </w:tc>
      </w:tr>
      <w:tr w:rsidR="00406BB9" w:rsidRPr="00406BB9" w:rsidTr="00332384">
        <w:trPr>
          <w:trHeight w:hRule="exact" w:val="324"/>
          <w:jc w:val="center"/>
        </w:trPr>
        <w:tc>
          <w:tcPr>
            <w:tcW w:w="381" w:type="dxa"/>
            <w:tcBorders>
              <w:top w:val="single" w:sz="4" w:space="0" w:color="auto"/>
              <w:left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1</w:t>
            </w:r>
          </w:p>
        </w:tc>
        <w:tc>
          <w:tcPr>
            <w:tcW w:w="84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2</w:t>
            </w:r>
          </w:p>
        </w:tc>
        <w:tc>
          <w:tcPr>
            <w:tcW w:w="127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3</w:t>
            </w:r>
          </w:p>
        </w:tc>
        <w:tc>
          <w:tcPr>
            <w:tcW w:w="1287"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4</w:t>
            </w:r>
          </w:p>
        </w:tc>
        <w:tc>
          <w:tcPr>
            <w:tcW w:w="1350"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6</w:t>
            </w:r>
          </w:p>
        </w:tc>
        <w:tc>
          <w:tcPr>
            <w:tcW w:w="1049"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7</w:t>
            </w:r>
          </w:p>
        </w:tc>
        <w:tc>
          <w:tcPr>
            <w:tcW w:w="99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8</w:t>
            </w:r>
          </w:p>
        </w:tc>
        <w:tc>
          <w:tcPr>
            <w:tcW w:w="1134"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9</w:t>
            </w:r>
          </w:p>
        </w:tc>
        <w:tc>
          <w:tcPr>
            <w:tcW w:w="85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10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406BB9" w:rsidRPr="00406BB9" w:rsidRDefault="00406BB9" w:rsidP="00406BB9">
            <w:pPr>
              <w:widowControl w:val="0"/>
              <w:spacing w:after="0" w:line="240" w:lineRule="auto"/>
              <w:jc w:val="center"/>
              <w:rPr>
                <w:rFonts w:eastAsia="Times New Roman" w:cs="Times New Roman"/>
                <w:sz w:val="20"/>
                <w:szCs w:val="20"/>
              </w:rPr>
            </w:pPr>
            <w:r w:rsidRPr="00406BB9">
              <w:rPr>
                <w:rFonts w:eastAsia="Times New Roman" w:cs="Times New Roman"/>
                <w:sz w:val="20"/>
                <w:szCs w:val="20"/>
              </w:rPr>
              <w:t>11</w:t>
            </w:r>
          </w:p>
        </w:tc>
      </w:tr>
      <w:tr w:rsidR="00406BB9" w:rsidRPr="00406BB9" w:rsidTr="00332384">
        <w:trPr>
          <w:trHeight w:hRule="exact" w:val="324"/>
          <w:jc w:val="center"/>
        </w:trPr>
        <w:tc>
          <w:tcPr>
            <w:tcW w:w="381" w:type="dxa"/>
            <w:tcBorders>
              <w:top w:val="single" w:sz="4" w:space="0" w:color="auto"/>
              <w:left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84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27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287"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350"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049"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99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134"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85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r>
      <w:tr w:rsidR="00406BB9" w:rsidRPr="00406BB9" w:rsidTr="00332384">
        <w:trPr>
          <w:trHeight w:hRule="exact" w:val="356"/>
          <w:jc w:val="center"/>
        </w:trPr>
        <w:tc>
          <w:tcPr>
            <w:tcW w:w="381"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84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276"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287"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350"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049"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99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134"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852" w:type="dxa"/>
            <w:tcBorders>
              <w:top w:val="single" w:sz="4" w:space="0" w:color="auto"/>
              <w:left w:val="single" w:sz="4" w:space="0" w:color="auto"/>
              <w:bottom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406BB9" w:rsidRPr="00406BB9" w:rsidRDefault="00406BB9" w:rsidP="00406BB9">
            <w:pPr>
              <w:widowControl w:val="0"/>
              <w:spacing w:after="0" w:line="240" w:lineRule="auto"/>
              <w:jc w:val="center"/>
              <w:rPr>
                <w:rFonts w:eastAsia="Arial Unicode MS" w:cs="Times New Roman"/>
                <w:color w:val="000000"/>
                <w:sz w:val="20"/>
                <w:szCs w:val="20"/>
                <w:lang w:eastAsia="ru-RU" w:bidi="ru-RU"/>
              </w:rPr>
            </w:pPr>
          </w:p>
        </w:tc>
      </w:tr>
    </w:tbl>
    <w:p w:rsidR="00406BB9" w:rsidRPr="00406BB9" w:rsidRDefault="00406BB9" w:rsidP="00406BB9">
      <w:pPr>
        <w:widowControl w:val="0"/>
        <w:tabs>
          <w:tab w:val="left" w:leader="underscore" w:pos="8741"/>
        </w:tabs>
        <w:spacing w:after="0" w:line="240" w:lineRule="auto"/>
        <w:rPr>
          <w:rFonts w:eastAsia="Times New Roman" w:cs="Times New Roman"/>
          <w:sz w:val="26"/>
          <w:szCs w:val="26"/>
        </w:rPr>
      </w:pPr>
    </w:p>
    <w:p w:rsidR="00406BB9" w:rsidRPr="00406BB9" w:rsidRDefault="00406BB9" w:rsidP="00406BB9">
      <w:pPr>
        <w:widowControl w:val="0"/>
        <w:tabs>
          <w:tab w:val="left" w:leader="underscore" w:pos="8741"/>
        </w:tabs>
        <w:spacing w:after="0" w:line="240" w:lineRule="auto"/>
        <w:rPr>
          <w:rFonts w:eastAsia="Times New Roman" w:cs="Times New Roman"/>
          <w:sz w:val="26"/>
          <w:szCs w:val="26"/>
        </w:rPr>
      </w:pPr>
      <w:r w:rsidRPr="00406BB9">
        <w:rPr>
          <w:rFonts w:eastAsia="Times New Roman" w:cs="Times New Roman"/>
          <w:sz w:val="26"/>
          <w:szCs w:val="26"/>
        </w:rPr>
        <w:t>В данный раздел описи внесено ________________________ электронных документов</w:t>
      </w:r>
    </w:p>
    <w:p w:rsidR="00406BB9" w:rsidRPr="00406BB9" w:rsidRDefault="00406BB9" w:rsidP="00406BB9">
      <w:pPr>
        <w:widowControl w:val="0"/>
        <w:tabs>
          <w:tab w:val="left" w:leader="underscore" w:pos="8741"/>
        </w:tabs>
        <w:spacing w:after="0" w:line="240" w:lineRule="auto"/>
        <w:rPr>
          <w:rFonts w:eastAsia="Times New Roman" w:cs="Times New Roman"/>
          <w:sz w:val="26"/>
          <w:szCs w:val="26"/>
        </w:rPr>
      </w:pPr>
      <w:r w:rsidRPr="00406BB9">
        <w:rPr>
          <w:rFonts w:eastAsia="Times New Roman" w:cs="Times New Roman"/>
          <w:sz w:val="26"/>
          <w:szCs w:val="26"/>
        </w:rPr>
        <w:t xml:space="preserve">                                                          (цифрами и прописью)</w:t>
      </w:r>
    </w:p>
    <w:p w:rsidR="00406BB9" w:rsidRPr="00406BB9" w:rsidRDefault="00406BB9" w:rsidP="00406BB9">
      <w:pPr>
        <w:widowControl w:val="0"/>
        <w:tabs>
          <w:tab w:val="left" w:leader="underscore" w:pos="8741"/>
        </w:tabs>
        <w:spacing w:after="0" w:line="240" w:lineRule="auto"/>
        <w:rPr>
          <w:rFonts w:eastAsia="Times New Roman" w:cs="Times New Roman"/>
          <w:sz w:val="26"/>
          <w:szCs w:val="26"/>
        </w:rPr>
      </w:pPr>
      <w:r w:rsidRPr="00406BB9">
        <w:rPr>
          <w:rFonts w:eastAsia="Times New Roman" w:cs="Times New Roman"/>
          <w:sz w:val="26"/>
          <w:szCs w:val="26"/>
        </w:rPr>
        <w:t>с № ______________________ по № _______________________</w:t>
      </w: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 xml:space="preserve">          (цифрами и прописью)</w:t>
      </w:r>
      <w:r w:rsidRPr="00406BB9">
        <w:rPr>
          <w:rFonts w:eastAsia="Times New Roman" w:cs="Times New Roman"/>
          <w:sz w:val="26"/>
          <w:szCs w:val="26"/>
        </w:rPr>
        <w:tab/>
      </w:r>
      <w:r w:rsidRPr="00406BB9">
        <w:rPr>
          <w:rFonts w:eastAsia="Times New Roman" w:cs="Times New Roman"/>
          <w:sz w:val="26"/>
          <w:szCs w:val="26"/>
        </w:rPr>
        <w:tab/>
        <w:t>(цифрами и прописью)</w:t>
      </w:r>
    </w:p>
    <w:p w:rsidR="00406BB9" w:rsidRPr="00406BB9" w:rsidRDefault="00406BB9" w:rsidP="00406BB9">
      <w:pPr>
        <w:widowControl w:val="0"/>
        <w:spacing w:after="0" w:line="240" w:lineRule="auto"/>
        <w:rPr>
          <w:rFonts w:eastAsia="Times New Roman" w:cs="Times New Roman"/>
          <w:sz w:val="26"/>
          <w:szCs w:val="26"/>
        </w:rPr>
      </w:pP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Объемом ___ байт. В том числе литерные номера __ пропущенные номера__</w:t>
      </w: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К делам составлены внутренние описи (реестры дел).</w:t>
      </w:r>
    </w:p>
    <w:p w:rsidR="00406BB9" w:rsidRPr="00406BB9" w:rsidRDefault="00406BB9" w:rsidP="00406BB9">
      <w:pPr>
        <w:widowControl w:val="0"/>
        <w:spacing w:after="0" w:line="240" w:lineRule="auto"/>
        <w:rPr>
          <w:rFonts w:eastAsia="Times New Roman" w:cs="Times New Roman"/>
          <w:sz w:val="26"/>
          <w:szCs w:val="26"/>
        </w:rPr>
      </w:pP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Наименование должности</w:t>
      </w: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ответственного за архив</w:t>
      </w:r>
      <w:r w:rsidRPr="00406BB9">
        <w:rPr>
          <w:rFonts w:eastAsia="Times New Roman" w:cs="Times New Roman"/>
          <w:sz w:val="26"/>
          <w:szCs w:val="26"/>
        </w:rPr>
        <w:tab/>
      </w:r>
      <w:r w:rsidRPr="00406BB9">
        <w:rPr>
          <w:rFonts w:eastAsia="Times New Roman" w:cs="Times New Roman"/>
          <w:sz w:val="26"/>
          <w:szCs w:val="26"/>
        </w:rPr>
        <w:tab/>
        <w:t xml:space="preserve">____________ </w:t>
      </w:r>
      <w:r w:rsidRPr="00406BB9">
        <w:rPr>
          <w:rFonts w:eastAsia="Times New Roman" w:cs="Times New Roman"/>
          <w:sz w:val="26"/>
          <w:szCs w:val="26"/>
        </w:rPr>
        <w:tab/>
        <w:t xml:space="preserve">     ______________________</w:t>
      </w: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 xml:space="preserve">                                                        (подпись)                     (расшифровка подписи)</w:t>
      </w: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______________</w:t>
      </w:r>
    </w:p>
    <w:p w:rsidR="00406BB9" w:rsidRPr="00406BB9" w:rsidRDefault="00406BB9" w:rsidP="00406BB9">
      <w:pPr>
        <w:widowControl w:val="0"/>
        <w:spacing w:after="0" w:line="240" w:lineRule="auto"/>
        <w:rPr>
          <w:rFonts w:eastAsia="Times New Roman" w:cs="Times New Roman"/>
          <w:sz w:val="26"/>
          <w:szCs w:val="26"/>
        </w:rPr>
      </w:pPr>
      <w:r w:rsidRPr="00406BB9">
        <w:rPr>
          <w:rFonts w:eastAsia="Times New Roman" w:cs="Times New Roman"/>
          <w:sz w:val="26"/>
          <w:szCs w:val="26"/>
        </w:rPr>
        <w:t xml:space="preserve">         (дата)</w:t>
      </w:r>
    </w:p>
    <w:p w:rsidR="00406BB9" w:rsidRDefault="00406BB9" w:rsidP="00406BB9">
      <w:pPr>
        <w:widowControl w:val="0"/>
        <w:spacing w:after="0" w:line="240" w:lineRule="auto"/>
        <w:rPr>
          <w:rFonts w:eastAsia="Times New Roman" w:cs="Times New Roman"/>
          <w:sz w:val="26"/>
          <w:szCs w:val="26"/>
        </w:rPr>
      </w:pPr>
    </w:p>
    <w:p w:rsidR="00406BB9" w:rsidRPr="00406BB9" w:rsidRDefault="00406BB9" w:rsidP="00406BB9">
      <w:pPr>
        <w:widowControl w:val="0"/>
        <w:spacing w:after="0" w:line="240" w:lineRule="auto"/>
        <w:rPr>
          <w:rFonts w:eastAsia="Times New Roman" w:cs="Times New Roman"/>
          <w:sz w:val="26"/>
          <w:szCs w:val="26"/>
        </w:rPr>
      </w:pPr>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406BB9" w:rsidRPr="00406BB9" w:rsidTr="004D4B82">
        <w:tc>
          <w:tcPr>
            <w:tcW w:w="4785"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lastRenderedPageBreak/>
              <w:t>СОГЛАСОВАНО</w:t>
            </w: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Протоколом ЭК администрации</w:t>
            </w:r>
          </w:p>
          <w:p w:rsidR="00406BB9" w:rsidRPr="00406BB9" w:rsidRDefault="00332384" w:rsidP="00406BB9">
            <w:pPr>
              <w:widowControl w:val="0"/>
              <w:rPr>
                <w:rFonts w:eastAsia="Arial Unicode MS" w:cs="Times New Roman"/>
                <w:color w:val="000000"/>
                <w:sz w:val="26"/>
                <w:szCs w:val="26"/>
                <w:lang w:eastAsia="ru-RU" w:bidi="ru-RU"/>
              </w:rPr>
            </w:pPr>
            <w:r>
              <w:rPr>
                <w:rFonts w:eastAsia="Arial Unicode MS" w:cs="Times New Roman"/>
                <w:color w:val="000000"/>
                <w:sz w:val="26"/>
                <w:szCs w:val="26"/>
                <w:lang w:eastAsia="ru-RU" w:bidi="ru-RU"/>
              </w:rPr>
              <w:t>Новоивановского</w:t>
            </w:r>
            <w:r w:rsidR="00406BB9" w:rsidRPr="00406BB9">
              <w:rPr>
                <w:rFonts w:eastAsia="Arial Unicode MS" w:cs="Times New Roman"/>
                <w:color w:val="000000"/>
                <w:sz w:val="26"/>
                <w:szCs w:val="26"/>
                <w:lang w:eastAsia="ru-RU" w:bidi="ru-RU"/>
              </w:rPr>
              <w:t xml:space="preserve"> сельского поселения</w:t>
            </w: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Новопокровского района</w:t>
            </w: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 _____»__________№_________</w:t>
            </w:r>
          </w:p>
        </w:tc>
        <w:tc>
          <w:tcPr>
            <w:tcW w:w="4786"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УТВЕРЖДЕНА</w:t>
            </w: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протоколом ЭПК при администрации</w:t>
            </w: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Краснодарского края</w:t>
            </w:r>
          </w:p>
          <w:p w:rsidR="00406BB9" w:rsidRPr="00406BB9" w:rsidRDefault="00406BB9" w:rsidP="00406BB9">
            <w:pPr>
              <w:widowControl w:val="0"/>
              <w:rPr>
                <w:rFonts w:eastAsia="Arial Unicode MS" w:cs="Times New Roman"/>
                <w:color w:val="000000"/>
                <w:sz w:val="26"/>
                <w:szCs w:val="26"/>
                <w:lang w:eastAsia="ru-RU" w:bidi="ru-RU"/>
              </w:rPr>
            </w:pPr>
          </w:p>
          <w:p w:rsidR="00406BB9" w:rsidRPr="00406BB9" w:rsidRDefault="00406BB9" w:rsidP="00406BB9">
            <w:pPr>
              <w:widowControl w:val="0"/>
              <w:rPr>
                <w:rFonts w:eastAsia="Arial Unicode MS" w:cs="Times New Roman"/>
                <w:color w:val="000000"/>
                <w:sz w:val="26"/>
                <w:szCs w:val="26"/>
                <w:lang w:eastAsia="ru-RU" w:bidi="ru-RU"/>
              </w:rPr>
            </w:pPr>
          </w:p>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«_____»_____________№_________</w:t>
            </w:r>
          </w:p>
        </w:tc>
      </w:tr>
    </w:tbl>
    <w:p w:rsidR="00406BB9" w:rsidRPr="00406BB9" w:rsidRDefault="00406BB9" w:rsidP="00406BB9">
      <w:pPr>
        <w:widowControl w:val="0"/>
        <w:spacing w:after="0" w:line="240" w:lineRule="auto"/>
        <w:rPr>
          <w:rFonts w:eastAsia="Arial Unicode MS" w:cs="Times New Roman"/>
          <w:color w:val="000000"/>
          <w:sz w:val="26"/>
          <w:szCs w:val="26"/>
          <w:lang w:eastAsia="ru-RU" w:bidi="ru-RU"/>
        </w:rPr>
      </w:pPr>
    </w:p>
    <w:p w:rsidR="00406BB9" w:rsidRPr="00406BB9" w:rsidRDefault="00406BB9" w:rsidP="00406BB9">
      <w:pPr>
        <w:widowControl w:val="0"/>
        <w:spacing w:after="0" w:line="240" w:lineRule="auto"/>
        <w:jc w:val="center"/>
        <w:rPr>
          <w:rFonts w:eastAsia="Arial Unicode MS" w:cs="Times New Roman"/>
          <w:color w:val="000000"/>
          <w:sz w:val="26"/>
          <w:szCs w:val="26"/>
          <w:lang w:eastAsia="ru-RU" w:bidi="ru-RU"/>
        </w:rPr>
      </w:pPr>
    </w:p>
    <w:p w:rsidR="00406BB9" w:rsidRPr="00406BB9" w:rsidRDefault="00406BB9" w:rsidP="00406BB9">
      <w:pPr>
        <w:widowControl w:val="0"/>
        <w:spacing w:after="0" w:line="240" w:lineRule="auto"/>
        <w:jc w:val="center"/>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Реестр файлов электронного документа</w:t>
      </w:r>
    </w:p>
    <w:p w:rsidR="00406BB9" w:rsidRPr="00406BB9" w:rsidRDefault="00406BB9" w:rsidP="00406BB9">
      <w:pPr>
        <w:widowControl w:val="0"/>
        <w:spacing w:after="0" w:line="240" w:lineRule="auto"/>
        <w:jc w:val="center"/>
        <w:rPr>
          <w:rFonts w:eastAsia="Arial Unicode MS" w:cs="Times New Roman"/>
          <w:color w:val="000000"/>
          <w:sz w:val="26"/>
          <w:szCs w:val="26"/>
          <w:lang w:eastAsia="ru-RU" w:bidi="ru-RU"/>
        </w:rPr>
      </w:pPr>
    </w:p>
    <w:tbl>
      <w:tblPr>
        <w:tblStyle w:val="10"/>
        <w:tblW w:w="9855" w:type="dxa"/>
        <w:tblLook w:val="04A0" w:firstRow="1" w:lastRow="0" w:firstColumn="1" w:lastColumn="0" w:noHBand="0" w:noVBand="1"/>
      </w:tblPr>
      <w:tblGrid>
        <w:gridCol w:w="959"/>
        <w:gridCol w:w="2283"/>
        <w:gridCol w:w="1840"/>
        <w:gridCol w:w="1624"/>
        <w:gridCol w:w="1568"/>
        <w:gridCol w:w="1581"/>
      </w:tblGrid>
      <w:tr w:rsidR="00406BB9" w:rsidRPr="00406BB9" w:rsidTr="004D4B82">
        <w:tc>
          <w:tcPr>
            <w:tcW w:w="959"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 п/п</w:t>
            </w:r>
          </w:p>
        </w:tc>
        <w:tc>
          <w:tcPr>
            <w:tcW w:w="2283"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 электронного документа по описи</w:t>
            </w:r>
          </w:p>
        </w:tc>
        <w:tc>
          <w:tcPr>
            <w:tcW w:w="1840"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Наименование файла</w:t>
            </w:r>
          </w:p>
        </w:tc>
        <w:tc>
          <w:tcPr>
            <w:tcW w:w="1624"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Дата и время последнего изменения файла</w:t>
            </w:r>
          </w:p>
        </w:tc>
        <w:tc>
          <w:tcPr>
            <w:tcW w:w="1568"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Объем в байтах</w:t>
            </w:r>
          </w:p>
        </w:tc>
        <w:tc>
          <w:tcPr>
            <w:tcW w:w="1581" w:type="dxa"/>
          </w:tcPr>
          <w:p w:rsidR="00406BB9" w:rsidRPr="00406BB9" w:rsidRDefault="00406BB9" w:rsidP="00406BB9">
            <w:pPr>
              <w:widowControl w:val="0"/>
              <w:rPr>
                <w:rFonts w:eastAsia="Arial Unicode MS" w:cs="Times New Roman"/>
                <w:color w:val="000000"/>
                <w:sz w:val="26"/>
                <w:szCs w:val="26"/>
                <w:lang w:eastAsia="ru-RU" w:bidi="ru-RU"/>
              </w:rPr>
            </w:pPr>
            <w:r w:rsidRPr="00406BB9">
              <w:rPr>
                <w:rFonts w:eastAsia="Arial Unicode MS" w:cs="Times New Roman"/>
                <w:color w:val="000000"/>
                <w:sz w:val="26"/>
                <w:szCs w:val="26"/>
                <w:lang w:eastAsia="ru-RU" w:bidi="ru-RU"/>
              </w:rPr>
              <w:t>Формат файла</w:t>
            </w:r>
          </w:p>
        </w:tc>
      </w:tr>
      <w:tr w:rsidR="00406BB9" w:rsidRPr="00406BB9" w:rsidTr="004D4B82">
        <w:tc>
          <w:tcPr>
            <w:tcW w:w="959" w:type="dxa"/>
          </w:tcPr>
          <w:p w:rsidR="00406BB9" w:rsidRPr="00406BB9" w:rsidRDefault="00406BB9" w:rsidP="00406BB9">
            <w:pPr>
              <w:widowControl w:val="0"/>
              <w:rPr>
                <w:rFonts w:eastAsia="Arial Unicode MS" w:cs="Times New Roman"/>
                <w:color w:val="000000"/>
                <w:sz w:val="26"/>
                <w:szCs w:val="26"/>
                <w:lang w:eastAsia="ru-RU" w:bidi="ru-RU"/>
              </w:rPr>
            </w:pPr>
          </w:p>
        </w:tc>
        <w:tc>
          <w:tcPr>
            <w:tcW w:w="2283" w:type="dxa"/>
          </w:tcPr>
          <w:p w:rsidR="00406BB9" w:rsidRPr="00406BB9" w:rsidRDefault="00406BB9" w:rsidP="00406BB9">
            <w:pPr>
              <w:widowControl w:val="0"/>
              <w:rPr>
                <w:rFonts w:eastAsia="Arial Unicode MS" w:cs="Times New Roman"/>
                <w:color w:val="000000"/>
                <w:sz w:val="26"/>
                <w:szCs w:val="26"/>
                <w:lang w:eastAsia="ru-RU" w:bidi="ru-RU"/>
              </w:rPr>
            </w:pPr>
          </w:p>
        </w:tc>
        <w:tc>
          <w:tcPr>
            <w:tcW w:w="1840" w:type="dxa"/>
          </w:tcPr>
          <w:p w:rsidR="00406BB9" w:rsidRPr="00406BB9" w:rsidRDefault="00406BB9" w:rsidP="00406BB9">
            <w:pPr>
              <w:widowControl w:val="0"/>
              <w:rPr>
                <w:rFonts w:eastAsia="Arial Unicode MS" w:cs="Times New Roman"/>
                <w:color w:val="000000"/>
                <w:sz w:val="26"/>
                <w:szCs w:val="26"/>
                <w:lang w:eastAsia="ru-RU" w:bidi="ru-RU"/>
              </w:rPr>
            </w:pPr>
          </w:p>
        </w:tc>
        <w:tc>
          <w:tcPr>
            <w:tcW w:w="1624" w:type="dxa"/>
          </w:tcPr>
          <w:p w:rsidR="00406BB9" w:rsidRPr="00406BB9" w:rsidRDefault="00406BB9" w:rsidP="00406BB9">
            <w:pPr>
              <w:widowControl w:val="0"/>
              <w:rPr>
                <w:rFonts w:eastAsia="Arial Unicode MS" w:cs="Times New Roman"/>
                <w:color w:val="000000"/>
                <w:sz w:val="26"/>
                <w:szCs w:val="26"/>
                <w:lang w:eastAsia="ru-RU" w:bidi="ru-RU"/>
              </w:rPr>
            </w:pPr>
          </w:p>
        </w:tc>
        <w:tc>
          <w:tcPr>
            <w:tcW w:w="1568" w:type="dxa"/>
          </w:tcPr>
          <w:p w:rsidR="00406BB9" w:rsidRPr="00406BB9" w:rsidRDefault="00406BB9" w:rsidP="00406BB9">
            <w:pPr>
              <w:widowControl w:val="0"/>
              <w:rPr>
                <w:rFonts w:eastAsia="Arial Unicode MS" w:cs="Times New Roman"/>
                <w:color w:val="000000"/>
                <w:sz w:val="26"/>
                <w:szCs w:val="26"/>
                <w:lang w:eastAsia="ru-RU" w:bidi="ru-RU"/>
              </w:rPr>
            </w:pPr>
          </w:p>
        </w:tc>
        <w:tc>
          <w:tcPr>
            <w:tcW w:w="1581" w:type="dxa"/>
          </w:tcPr>
          <w:p w:rsidR="00406BB9" w:rsidRPr="00406BB9" w:rsidRDefault="00406BB9" w:rsidP="00406BB9">
            <w:pPr>
              <w:widowControl w:val="0"/>
              <w:rPr>
                <w:rFonts w:eastAsia="Arial Unicode MS" w:cs="Times New Roman"/>
                <w:color w:val="000000"/>
                <w:sz w:val="26"/>
                <w:szCs w:val="26"/>
                <w:lang w:eastAsia="ru-RU" w:bidi="ru-RU"/>
              </w:rPr>
            </w:pPr>
          </w:p>
        </w:tc>
      </w:tr>
    </w:tbl>
    <w:p w:rsidR="00406BB9" w:rsidRPr="00406BB9" w:rsidRDefault="00406BB9" w:rsidP="00406BB9">
      <w:pPr>
        <w:widowControl w:val="0"/>
        <w:spacing w:after="0" w:line="240" w:lineRule="auto"/>
        <w:jc w:val="center"/>
        <w:rPr>
          <w:rFonts w:eastAsia="Arial Unicode MS" w:cs="Times New Roman"/>
          <w:color w:val="000000"/>
          <w:sz w:val="26"/>
          <w:szCs w:val="26"/>
          <w:lang w:eastAsia="ru-RU" w:bidi="ru-RU"/>
        </w:rPr>
      </w:pPr>
    </w:p>
    <w:p w:rsidR="00406BB9" w:rsidRPr="00406BB9" w:rsidRDefault="00406BB9" w:rsidP="00406BB9">
      <w:pPr>
        <w:widowControl w:val="0"/>
        <w:spacing w:after="0" w:line="240" w:lineRule="auto"/>
        <w:rPr>
          <w:rFonts w:eastAsia="Arial Unicode MS" w:cs="Times New Roman"/>
          <w:color w:val="000000"/>
          <w:sz w:val="26"/>
          <w:szCs w:val="26"/>
          <w:lang w:eastAsia="ru-RU" w:bidi="ru-RU"/>
        </w:rPr>
      </w:pPr>
    </w:p>
    <w:p w:rsidR="00406BB9" w:rsidRPr="00406BB9" w:rsidRDefault="00406BB9" w:rsidP="00406BB9">
      <w:pPr>
        <w:widowControl w:val="0"/>
        <w:spacing w:after="0" w:line="240" w:lineRule="auto"/>
        <w:rPr>
          <w:rFonts w:eastAsia="Arial Unicode MS" w:cs="Times New Roman"/>
          <w:color w:val="000000"/>
          <w:sz w:val="26"/>
          <w:szCs w:val="26"/>
          <w:lang w:eastAsia="ru-RU" w:bidi="ru-RU"/>
        </w:rPr>
      </w:pPr>
    </w:p>
    <w:p w:rsidR="00406BB9" w:rsidRDefault="00406BB9"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Pr="00332384" w:rsidRDefault="00332384" w:rsidP="00332384">
      <w:pPr>
        <w:spacing w:after="0" w:line="240" w:lineRule="auto"/>
        <w:ind w:left="5245"/>
        <w:rPr>
          <w:rFonts w:eastAsia="Calibri" w:cs="Times New Roman"/>
          <w:sz w:val="26"/>
          <w:szCs w:val="26"/>
        </w:rPr>
      </w:pPr>
      <w:r w:rsidRPr="00332384">
        <w:rPr>
          <w:rFonts w:eastAsia="Calibri" w:cs="Times New Roman"/>
          <w:sz w:val="26"/>
          <w:szCs w:val="26"/>
        </w:rPr>
        <w:lastRenderedPageBreak/>
        <w:t>Приложение 3</w:t>
      </w:r>
    </w:p>
    <w:p w:rsidR="00332384" w:rsidRPr="00332384" w:rsidRDefault="00332384" w:rsidP="00332384">
      <w:pPr>
        <w:spacing w:after="0" w:line="240" w:lineRule="auto"/>
        <w:ind w:left="5245"/>
        <w:rPr>
          <w:rFonts w:eastAsia="Calibri" w:cs="Times New Roman"/>
          <w:sz w:val="26"/>
          <w:szCs w:val="26"/>
        </w:rPr>
      </w:pPr>
      <w:r w:rsidRPr="00332384">
        <w:rPr>
          <w:rFonts w:eastAsia="Calibri" w:cs="Times New Roman"/>
          <w:sz w:val="26"/>
          <w:szCs w:val="26"/>
        </w:rPr>
        <w:t xml:space="preserve">к внесению изменений </w:t>
      </w:r>
    </w:p>
    <w:p w:rsidR="00332384" w:rsidRPr="00332384" w:rsidRDefault="00332384" w:rsidP="00332384">
      <w:pPr>
        <w:spacing w:after="0" w:line="240" w:lineRule="auto"/>
        <w:ind w:left="5245"/>
        <w:rPr>
          <w:rFonts w:eastAsia="Calibri" w:cs="Times New Roman"/>
          <w:sz w:val="26"/>
          <w:szCs w:val="26"/>
        </w:rPr>
      </w:pPr>
      <w:r w:rsidRPr="00332384">
        <w:rPr>
          <w:rFonts w:eastAsia="Calibri" w:cs="Times New Roman"/>
          <w:sz w:val="26"/>
          <w:szCs w:val="26"/>
        </w:rPr>
        <w:t xml:space="preserve">в Инструкцию по делопроизводству </w:t>
      </w:r>
    </w:p>
    <w:p w:rsidR="00332384" w:rsidRPr="00332384" w:rsidRDefault="00332384" w:rsidP="00332384">
      <w:pPr>
        <w:spacing w:after="0" w:line="240" w:lineRule="auto"/>
        <w:ind w:left="5245"/>
        <w:rPr>
          <w:rFonts w:eastAsia="Calibri" w:cs="Times New Roman"/>
          <w:sz w:val="26"/>
          <w:szCs w:val="26"/>
        </w:rPr>
      </w:pPr>
      <w:r w:rsidRPr="00332384">
        <w:rPr>
          <w:rFonts w:eastAsia="Calibri" w:cs="Times New Roman"/>
          <w:sz w:val="26"/>
          <w:szCs w:val="26"/>
        </w:rPr>
        <w:t xml:space="preserve">в администрации </w:t>
      </w:r>
    </w:p>
    <w:p w:rsidR="00332384" w:rsidRPr="00332384" w:rsidRDefault="00332384" w:rsidP="00332384">
      <w:pPr>
        <w:spacing w:after="0" w:line="240" w:lineRule="auto"/>
        <w:ind w:left="5245"/>
        <w:rPr>
          <w:rFonts w:eastAsia="Calibri" w:cs="Times New Roman"/>
          <w:sz w:val="26"/>
          <w:szCs w:val="26"/>
        </w:rPr>
      </w:pPr>
      <w:r>
        <w:rPr>
          <w:rFonts w:eastAsia="Calibri" w:cs="Times New Roman"/>
          <w:sz w:val="26"/>
          <w:szCs w:val="26"/>
        </w:rPr>
        <w:t>Новоивановского</w:t>
      </w:r>
      <w:r w:rsidRPr="00332384">
        <w:rPr>
          <w:rFonts w:eastAsia="Calibri" w:cs="Times New Roman"/>
          <w:sz w:val="26"/>
          <w:szCs w:val="26"/>
        </w:rPr>
        <w:t xml:space="preserve"> сельского поселения </w:t>
      </w:r>
    </w:p>
    <w:p w:rsidR="00332384" w:rsidRPr="00332384" w:rsidRDefault="00332384" w:rsidP="00332384">
      <w:pPr>
        <w:spacing w:after="0" w:line="240" w:lineRule="auto"/>
        <w:ind w:left="5245"/>
        <w:rPr>
          <w:rFonts w:eastAsia="Calibri" w:cs="Times New Roman"/>
          <w:sz w:val="26"/>
          <w:szCs w:val="26"/>
        </w:rPr>
      </w:pPr>
      <w:r w:rsidRPr="00332384">
        <w:rPr>
          <w:rFonts w:eastAsia="Calibri" w:cs="Times New Roman"/>
          <w:sz w:val="26"/>
          <w:szCs w:val="26"/>
        </w:rPr>
        <w:t>Новопокровского района</w:t>
      </w:r>
    </w:p>
    <w:p w:rsidR="00332384" w:rsidRPr="00332384" w:rsidRDefault="00332384" w:rsidP="00332384">
      <w:pPr>
        <w:spacing w:after="0" w:line="240" w:lineRule="auto"/>
        <w:ind w:left="5387"/>
        <w:rPr>
          <w:rFonts w:eastAsia="Calibri" w:cs="Times New Roman"/>
          <w:sz w:val="26"/>
          <w:szCs w:val="26"/>
        </w:rPr>
      </w:pPr>
    </w:p>
    <w:p w:rsidR="00332384" w:rsidRPr="00332384" w:rsidRDefault="00332384" w:rsidP="00332384">
      <w:pPr>
        <w:spacing w:after="0" w:line="240" w:lineRule="auto"/>
        <w:ind w:left="5387"/>
        <w:rPr>
          <w:rFonts w:eastAsia="Calibri" w:cs="Times New Roman"/>
          <w:sz w:val="26"/>
          <w:szCs w:val="26"/>
        </w:rPr>
      </w:pPr>
      <w:r w:rsidRPr="00332384">
        <w:rPr>
          <w:rFonts w:eastAsia="Calibri" w:cs="Times New Roman"/>
          <w:sz w:val="26"/>
          <w:szCs w:val="26"/>
        </w:rPr>
        <w:t>Приложение 37</w:t>
      </w:r>
    </w:p>
    <w:p w:rsidR="00332384" w:rsidRPr="00332384" w:rsidRDefault="00332384" w:rsidP="00332384">
      <w:pPr>
        <w:spacing w:after="0" w:line="240" w:lineRule="auto"/>
        <w:ind w:left="5387"/>
        <w:rPr>
          <w:rFonts w:eastAsia="Calibri" w:cs="Times New Roman"/>
          <w:sz w:val="26"/>
          <w:szCs w:val="26"/>
        </w:rPr>
      </w:pPr>
      <w:r w:rsidRPr="00332384">
        <w:rPr>
          <w:rFonts w:eastAsia="Calibri" w:cs="Times New Roman"/>
          <w:sz w:val="26"/>
          <w:szCs w:val="26"/>
        </w:rPr>
        <w:t>к Инструкции</w:t>
      </w:r>
    </w:p>
    <w:p w:rsidR="00332384" w:rsidRPr="00332384" w:rsidRDefault="00332384" w:rsidP="00332384">
      <w:pPr>
        <w:spacing w:after="0" w:line="240" w:lineRule="auto"/>
        <w:ind w:left="6804"/>
        <w:rPr>
          <w:rFonts w:eastAsia="Calibri" w:cs="Times New Roman"/>
        </w:rPr>
      </w:pPr>
    </w:p>
    <w:p w:rsidR="00332384" w:rsidRPr="00332384" w:rsidRDefault="00332384" w:rsidP="00332384">
      <w:pPr>
        <w:spacing w:after="0" w:line="240" w:lineRule="auto"/>
        <w:rPr>
          <w:rFonts w:eastAsia="Calibri" w:cs="Times New Roman"/>
        </w:rPr>
      </w:pPr>
    </w:p>
    <w:tbl>
      <w:tblPr>
        <w:tblStyle w:val="21"/>
        <w:tblW w:w="103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5245"/>
      </w:tblGrid>
      <w:tr w:rsidR="00332384" w:rsidRPr="00332384" w:rsidTr="00332384">
        <w:tc>
          <w:tcPr>
            <w:tcW w:w="5070" w:type="dxa"/>
          </w:tcPr>
          <w:p w:rsidR="00332384" w:rsidRDefault="00332384" w:rsidP="00332384">
            <w:pPr>
              <w:rPr>
                <w:rFonts w:eastAsia="Calibri"/>
                <w:sz w:val="26"/>
                <w:szCs w:val="26"/>
              </w:rPr>
            </w:pPr>
          </w:p>
          <w:p w:rsidR="00332384" w:rsidRPr="00332384" w:rsidRDefault="00332384" w:rsidP="00332384">
            <w:pPr>
              <w:rPr>
                <w:rFonts w:eastAsia="Calibri"/>
                <w:sz w:val="26"/>
                <w:szCs w:val="26"/>
              </w:rPr>
            </w:pPr>
            <w:r w:rsidRPr="00332384">
              <w:rPr>
                <w:rFonts w:eastAsia="Calibri"/>
                <w:sz w:val="26"/>
                <w:szCs w:val="26"/>
              </w:rPr>
              <w:t xml:space="preserve">Администрация </w:t>
            </w:r>
          </w:p>
          <w:p w:rsidR="00332384" w:rsidRPr="00332384" w:rsidRDefault="00332384" w:rsidP="00332384">
            <w:pPr>
              <w:rPr>
                <w:rFonts w:eastAsia="Calibri"/>
                <w:sz w:val="26"/>
                <w:szCs w:val="26"/>
              </w:rPr>
            </w:pPr>
            <w:r>
              <w:rPr>
                <w:rFonts w:eastAsia="Calibri"/>
                <w:sz w:val="26"/>
                <w:szCs w:val="26"/>
              </w:rPr>
              <w:t>Новоивановского</w:t>
            </w:r>
            <w:r w:rsidRPr="00332384">
              <w:rPr>
                <w:rFonts w:eastAsia="Calibri"/>
                <w:sz w:val="26"/>
                <w:szCs w:val="26"/>
              </w:rPr>
              <w:t xml:space="preserve"> сельского поселения Новопокровского района</w:t>
            </w:r>
          </w:p>
        </w:tc>
        <w:tc>
          <w:tcPr>
            <w:tcW w:w="5245" w:type="dxa"/>
          </w:tcPr>
          <w:p w:rsidR="00332384" w:rsidRPr="00332384" w:rsidRDefault="00332384" w:rsidP="00332384">
            <w:pPr>
              <w:widowControl w:val="0"/>
              <w:spacing w:line="254" w:lineRule="auto"/>
              <w:ind w:left="176"/>
              <w:rPr>
                <w:sz w:val="24"/>
                <w:szCs w:val="24"/>
              </w:rPr>
            </w:pPr>
            <w:r w:rsidRPr="00332384">
              <w:rPr>
                <w:sz w:val="24"/>
                <w:szCs w:val="24"/>
              </w:rPr>
              <w:t>УТВЕРЖДАЮ</w:t>
            </w:r>
          </w:p>
          <w:p w:rsidR="00332384" w:rsidRDefault="00332384" w:rsidP="00332384">
            <w:pPr>
              <w:widowControl w:val="0"/>
              <w:spacing w:line="271" w:lineRule="auto"/>
              <w:ind w:left="176"/>
              <w:rPr>
                <w:sz w:val="24"/>
                <w:szCs w:val="24"/>
              </w:rPr>
            </w:pPr>
            <w:r w:rsidRPr="00332384">
              <w:rPr>
                <w:sz w:val="24"/>
                <w:szCs w:val="24"/>
              </w:rPr>
              <w:t xml:space="preserve">Глава </w:t>
            </w:r>
          </w:p>
          <w:p w:rsidR="00332384" w:rsidRPr="00332384" w:rsidRDefault="00332384" w:rsidP="00332384">
            <w:pPr>
              <w:widowControl w:val="0"/>
              <w:spacing w:line="271" w:lineRule="auto"/>
              <w:ind w:left="176"/>
              <w:rPr>
                <w:sz w:val="24"/>
                <w:szCs w:val="24"/>
              </w:rPr>
            </w:pPr>
            <w:r w:rsidRPr="00332384">
              <w:rPr>
                <w:sz w:val="24"/>
                <w:szCs w:val="24"/>
              </w:rPr>
              <w:t>Новоивановского сельского</w:t>
            </w:r>
            <w:r>
              <w:rPr>
                <w:sz w:val="24"/>
                <w:szCs w:val="24"/>
              </w:rPr>
              <w:t xml:space="preserve"> </w:t>
            </w:r>
            <w:r w:rsidRPr="00332384">
              <w:rPr>
                <w:sz w:val="24"/>
                <w:szCs w:val="24"/>
              </w:rPr>
              <w:t>поселения</w:t>
            </w:r>
          </w:p>
          <w:p w:rsidR="00332384" w:rsidRPr="00332384" w:rsidRDefault="00332384" w:rsidP="00332384">
            <w:pPr>
              <w:widowControl w:val="0"/>
              <w:spacing w:line="254" w:lineRule="auto"/>
              <w:ind w:left="176"/>
              <w:rPr>
                <w:sz w:val="24"/>
                <w:szCs w:val="24"/>
              </w:rPr>
            </w:pPr>
            <w:r w:rsidRPr="00332384">
              <w:rPr>
                <w:sz w:val="24"/>
                <w:szCs w:val="24"/>
              </w:rPr>
              <w:t>Новопокровского района</w:t>
            </w:r>
          </w:p>
          <w:p w:rsidR="00332384" w:rsidRPr="00332384" w:rsidRDefault="00332384" w:rsidP="00332384">
            <w:pPr>
              <w:widowControl w:val="0"/>
              <w:tabs>
                <w:tab w:val="left" w:leader="underscore" w:pos="2520"/>
              </w:tabs>
              <w:spacing w:line="254" w:lineRule="auto"/>
              <w:ind w:left="176"/>
              <w:rPr>
                <w:sz w:val="24"/>
                <w:szCs w:val="24"/>
              </w:rPr>
            </w:pPr>
            <w:r w:rsidRPr="00332384">
              <w:rPr>
                <w:sz w:val="24"/>
                <w:szCs w:val="24"/>
              </w:rPr>
              <w:t>________________________</w:t>
            </w:r>
            <w:r>
              <w:rPr>
                <w:sz w:val="24"/>
                <w:szCs w:val="24"/>
              </w:rPr>
              <w:t xml:space="preserve">  </w:t>
            </w:r>
            <w:r w:rsidRPr="00332384">
              <w:rPr>
                <w:sz w:val="24"/>
                <w:szCs w:val="24"/>
              </w:rPr>
              <w:t xml:space="preserve">И.О.Фамилия </w:t>
            </w:r>
          </w:p>
          <w:p w:rsidR="00332384" w:rsidRPr="00332384" w:rsidRDefault="00332384" w:rsidP="00332384">
            <w:pPr>
              <w:widowControl w:val="0"/>
              <w:tabs>
                <w:tab w:val="left" w:leader="underscore" w:pos="2520"/>
              </w:tabs>
              <w:spacing w:line="254" w:lineRule="auto"/>
              <w:ind w:left="176"/>
              <w:rPr>
                <w:sz w:val="24"/>
                <w:szCs w:val="24"/>
              </w:rPr>
            </w:pPr>
            <w:r w:rsidRPr="00332384">
              <w:rPr>
                <w:sz w:val="24"/>
                <w:szCs w:val="24"/>
              </w:rPr>
              <w:t xml:space="preserve">               подпись</w:t>
            </w:r>
          </w:p>
          <w:p w:rsidR="00332384" w:rsidRPr="00332384" w:rsidRDefault="00332384" w:rsidP="00332384">
            <w:pPr>
              <w:rPr>
                <w:rFonts w:eastAsia="Calibri"/>
                <w:sz w:val="26"/>
                <w:szCs w:val="26"/>
              </w:rPr>
            </w:pPr>
          </w:p>
        </w:tc>
      </w:tr>
    </w:tbl>
    <w:p w:rsidR="00332384" w:rsidRPr="00332384" w:rsidRDefault="00332384" w:rsidP="00332384">
      <w:pPr>
        <w:spacing w:after="0" w:line="240" w:lineRule="auto"/>
        <w:rPr>
          <w:rFonts w:eastAsia="Calibri" w:cs="Times New Roman"/>
        </w:rPr>
      </w:pPr>
    </w:p>
    <w:p w:rsidR="00332384" w:rsidRPr="00332384" w:rsidRDefault="00332384" w:rsidP="00332384">
      <w:pPr>
        <w:keepNext/>
        <w:keepLines/>
        <w:widowControl w:val="0"/>
        <w:spacing w:after="0" w:line="240" w:lineRule="auto"/>
        <w:outlineLvl w:val="2"/>
        <w:rPr>
          <w:rFonts w:eastAsia="Times New Roman" w:cs="Times New Roman"/>
          <w:b/>
          <w:bCs/>
          <w:sz w:val="26"/>
          <w:szCs w:val="26"/>
        </w:rPr>
      </w:pPr>
      <w:bookmarkStart w:id="6" w:name="bookmark228"/>
      <w:bookmarkStart w:id="7" w:name="bookmark229"/>
      <w:r w:rsidRPr="00332384">
        <w:rPr>
          <w:rFonts w:eastAsia="Times New Roman" w:cs="Times New Roman"/>
          <w:b/>
          <w:bCs/>
          <w:sz w:val="26"/>
          <w:szCs w:val="26"/>
        </w:rPr>
        <w:t>АКТ</w:t>
      </w:r>
      <w:bookmarkEnd w:id="6"/>
      <w:bookmarkEnd w:id="7"/>
      <w:r w:rsidRPr="00332384">
        <w:rPr>
          <w:rFonts w:eastAsia="Times New Roman" w:cs="Times New Roman"/>
          <w:b/>
          <w:bCs/>
          <w:sz w:val="26"/>
          <w:szCs w:val="26"/>
        </w:rPr>
        <w:t xml:space="preserve"> № _______________</w:t>
      </w:r>
    </w:p>
    <w:p w:rsidR="00332384" w:rsidRPr="00332384" w:rsidRDefault="00332384" w:rsidP="00332384">
      <w:pPr>
        <w:keepNext/>
        <w:keepLines/>
        <w:widowControl w:val="0"/>
        <w:spacing w:after="0" w:line="240" w:lineRule="auto"/>
        <w:outlineLvl w:val="2"/>
        <w:rPr>
          <w:rFonts w:eastAsia="Times New Roman" w:cs="Times New Roman"/>
          <w:b/>
          <w:bCs/>
          <w:sz w:val="26"/>
          <w:szCs w:val="26"/>
        </w:rPr>
      </w:pPr>
      <w:r w:rsidRPr="00332384">
        <w:rPr>
          <w:rFonts w:eastAsia="Times New Roman" w:cs="Times New Roman"/>
          <w:b/>
          <w:bCs/>
          <w:sz w:val="26"/>
          <w:szCs w:val="26"/>
        </w:rPr>
        <w:t>______________________</w:t>
      </w:r>
    </w:p>
    <w:p w:rsidR="00332384" w:rsidRPr="00332384" w:rsidRDefault="00332384" w:rsidP="00332384">
      <w:pPr>
        <w:widowControl w:val="0"/>
        <w:spacing w:after="0" w:line="240" w:lineRule="auto"/>
        <w:ind w:firstLine="380"/>
        <w:rPr>
          <w:rFonts w:eastAsia="Times New Roman" w:cs="Times New Roman"/>
          <w:sz w:val="26"/>
          <w:szCs w:val="26"/>
        </w:rPr>
      </w:pPr>
      <w:r w:rsidRPr="00332384">
        <w:rPr>
          <w:rFonts w:eastAsia="Times New Roman" w:cs="Times New Roman"/>
          <w:sz w:val="26"/>
          <w:szCs w:val="26"/>
        </w:rPr>
        <w:t xml:space="preserve">(дата) </w:t>
      </w:r>
    </w:p>
    <w:p w:rsidR="00332384" w:rsidRPr="00332384" w:rsidRDefault="00332384" w:rsidP="00332384">
      <w:pPr>
        <w:widowControl w:val="0"/>
        <w:spacing w:after="0" w:line="240" w:lineRule="auto"/>
        <w:ind w:firstLine="380"/>
        <w:rPr>
          <w:rFonts w:eastAsia="Times New Roman" w:cs="Times New Roman"/>
          <w:sz w:val="26"/>
          <w:szCs w:val="26"/>
        </w:rPr>
      </w:pPr>
    </w:p>
    <w:p w:rsidR="00332384" w:rsidRPr="00332384" w:rsidRDefault="00332384" w:rsidP="00332384">
      <w:pPr>
        <w:spacing w:after="0" w:line="240" w:lineRule="auto"/>
        <w:rPr>
          <w:rFonts w:eastAsia="Calibri" w:cs="Times New Roman"/>
        </w:rPr>
      </w:pPr>
      <w:r w:rsidRPr="00332384">
        <w:rPr>
          <w:rFonts w:eastAsia="Calibri" w:cs="Times New Roman"/>
        </w:rPr>
        <w:t xml:space="preserve">приема-передачи при смене </w:t>
      </w:r>
    </w:p>
    <w:p w:rsidR="00332384" w:rsidRPr="00332384" w:rsidRDefault="00332384" w:rsidP="00332384">
      <w:pPr>
        <w:spacing w:after="0" w:line="240" w:lineRule="auto"/>
        <w:rPr>
          <w:rFonts w:eastAsia="Calibri" w:cs="Times New Roman"/>
        </w:rPr>
      </w:pPr>
      <w:r w:rsidRPr="00332384">
        <w:rPr>
          <w:rFonts w:eastAsia="Calibri" w:cs="Times New Roman"/>
        </w:rPr>
        <w:t>работника, ответственного за архив</w:t>
      </w:r>
    </w:p>
    <w:p w:rsidR="00332384" w:rsidRPr="00332384" w:rsidRDefault="00332384" w:rsidP="00332384">
      <w:pPr>
        <w:spacing w:after="0" w:line="240" w:lineRule="auto"/>
        <w:rPr>
          <w:rFonts w:eastAsia="Calibri" w:cs="Times New Roman"/>
        </w:rPr>
      </w:pPr>
    </w:p>
    <w:p w:rsidR="00332384" w:rsidRPr="00332384" w:rsidRDefault="00332384" w:rsidP="00332384">
      <w:pPr>
        <w:widowControl w:val="0"/>
        <w:tabs>
          <w:tab w:val="left" w:leader="underscore" w:pos="6113"/>
          <w:tab w:val="left" w:leader="underscore" w:pos="8240"/>
        </w:tabs>
        <w:spacing w:after="0" w:line="254" w:lineRule="auto"/>
        <w:rPr>
          <w:rFonts w:eastAsia="Times New Roman" w:cs="Times New Roman"/>
          <w:sz w:val="26"/>
          <w:szCs w:val="26"/>
        </w:rPr>
      </w:pPr>
      <w:r w:rsidRPr="00332384">
        <w:rPr>
          <w:rFonts w:eastAsia="Times New Roman" w:cs="Times New Roman"/>
          <w:sz w:val="26"/>
          <w:szCs w:val="26"/>
        </w:rPr>
        <w:t>В соответствии с распоряжением от</w:t>
      </w:r>
      <w:r w:rsidRPr="00332384">
        <w:rPr>
          <w:rFonts w:eastAsia="Times New Roman" w:cs="Times New Roman"/>
          <w:sz w:val="26"/>
          <w:szCs w:val="26"/>
        </w:rPr>
        <w:tab/>
        <w:t>№</w:t>
      </w:r>
      <w:r w:rsidRPr="00332384">
        <w:rPr>
          <w:rFonts w:eastAsia="Times New Roman" w:cs="Times New Roman"/>
          <w:sz w:val="26"/>
          <w:szCs w:val="26"/>
        </w:rPr>
        <w:tab/>
      </w:r>
    </w:p>
    <w:p w:rsidR="00332384" w:rsidRPr="00332384" w:rsidRDefault="00332384" w:rsidP="00332384">
      <w:pPr>
        <w:widowControl w:val="0"/>
        <w:tabs>
          <w:tab w:val="left" w:leader="underscore" w:pos="6113"/>
          <w:tab w:val="left" w:leader="underscore" w:pos="8240"/>
        </w:tabs>
        <w:spacing w:after="0" w:line="254" w:lineRule="auto"/>
        <w:rPr>
          <w:rFonts w:eastAsia="Times New Roman" w:cs="Times New Roman"/>
          <w:sz w:val="26"/>
          <w:szCs w:val="26"/>
        </w:rPr>
      </w:pPr>
      <w:r w:rsidRPr="00332384">
        <w:rPr>
          <w:rFonts w:eastAsia="Times New Roman" w:cs="Times New Roman"/>
          <w:sz w:val="26"/>
          <w:szCs w:val="26"/>
        </w:rPr>
        <w:t>__________________________ передал, а ________________________</w:t>
      </w:r>
    </w:p>
    <w:p w:rsidR="00332384" w:rsidRPr="00332384" w:rsidRDefault="00332384" w:rsidP="00332384">
      <w:pPr>
        <w:widowControl w:val="0"/>
        <w:tabs>
          <w:tab w:val="left" w:leader="underscore" w:pos="6113"/>
          <w:tab w:val="left" w:leader="underscore" w:pos="8240"/>
        </w:tabs>
        <w:spacing w:after="0" w:line="254" w:lineRule="auto"/>
        <w:rPr>
          <w:rFonts w:eastAsia="Times New Roman" w:cs="Times New Roman"/>
          <w:sz w:val="24"/>
          <w:szCs w:val="24"/>
        </w:rPr>
      </w:pPr>
      <w:r w:rsidRPr="00332384">
        <w:rPr>
          <w:rFonts w:eastAsia="Times New Roman" w:cs="Times New Roman"/>
          <w:sz w:val="24"/>
          <w:szCs w:val="24"/>
        </w:rPr>
        <w:t>(И.О.Фамилия передающего)                            (И.О.Фамилия принимающего)</w:t>
      </w:r>
    </w:p>
    <w:p w:rsidR="00332384" w:rsidRPr="00332384" w:rsidRDefault="00332384" w:rsidP="00332384">
      <w:pPr>
        <w:widowControl w:val="0"/>
        <w:tabs>
          <w:tab w:val="left" w:leader="underscore" w:pos="8240"/>
        </w:tabs>
        <w:spacing w:after="0" w:line="254" w:lineRule="auto"/>
        <w:rPr>
          <w:rFonts w:eastAsia="Times New Roman" w:cs="Times New Roman"/>
          <w:sz w:val="26"/>
          <w:szCs w:val="26"/>
        </w:rPr>
      </w:pPr>
      <w:r w:rsidRPr="00332384">
        <w:rPr>
          <w:rFonts w:eastAsia="Times New Roman" w:cs="Times New Roman"/>
          <w:sz w:val="26"/>
          <w:szCs w:val="26"/>
        </w:rPr>
        <w:t xml:space="preserve">принял в присутствии комиссии, образованной на основании данного распоряжения, </w:t>
      </w:r>
    </w:p>
    <w:p w:rsidR="00332384" w:rsidRPr="00332384" w:rsidRDefault="00332384" w:rsidP="00332384">
      <w:pPr>
        <w:widowControl w:val="0"/>
        <w:tabs>
          <w:tab w:val="left" w:leader="underscore" w:pos="8240"/>
        </w:tabs>
        <w:spacing w:after="0" w:line="254" w:lineRule="auto"/>
        <w:rPr>
          <w:rFonts w:eastAsia="Times New Roman" w:cs="Times New Roman"/>
          <w:sz w:val="26"/>
          <w:szCs w:val="26"/>
        </w:rPr>
      </w:pPr>
      <w:r w:rsidRPr="00332384">
        <w:rPr>
          <w:rFonts w:eastAsia="Times New Roman" w:cs="Times New Roman"/>
          <w:sz w:val="26"/>
          <w:szCs w:val="26"/>
        </w:rPr>
        <w:t>документы архива за ________________________ годы и справочный аппарат к ним:</w:t>
      </w:r>
    </w:p>
    <w:p w:rsidR="00332384" w:rsidRPr="00332384" w:rsidRDefault="00332384" w:rsidP="00332384">
      <w:pPr>
        <w:widowControl w:val="0"/>
        <w:spacing w:after="0" w:line="240" w:lineRule="auto"/>
        <w:jc w:val="center"/>
        <w:rPr>
          <w:rFonts w:eastAsia="Times New Roman" w:cs="Times New Roman"/>
          <w:sz w:val="24"/>
          <w:szCs w:val="24"/>
        </w:rPr>
      </w:pPr>
    </w:p>
    <w:p w:rsidR="00332384" w:rsidRPr="00332384" w:rsidRDefault="00332384" w:rsidP="00332384">
      <w:pPr>
        <w:spacing w:after="0" w:line="240" w:lineRule="auto"/>
        <w:jc w:val="both"/>
        <w:rPr>
          <w:rFonts w:eastAsia="Calibri" w:cs="Times New Roman"/>
        </w:rPr>
      </w:pPr>
    </w:p>
    <w:tbl>
      <w:tblPr>
        <w:tblOverlap w:val="never"/>
        <w:tblW w:w="9690" w:type="dxa"/>
        <w:jc w:val="center"/>
        <w:tblLayout w:type="fixed"/>
        <w:tblCellMar>
          <w:left w:w="10" w:type="dxa"/>
          <w:right w:w="10" w:type="dxa"/>
        </w:tblCellMar>
        <w:tblLook w:val="0000" w:firstRow="0" w:lastRow="0" w:firstColumn="0" w:lastColumn="0" w:noHBand="0" w:noVBand="0"/>
      </w:tblPr>
      <w:tblGrid>
        <w:gridCol w:w="680"/>
        <w:gridCol w:w="3106"/>
        <w:gridCol w:w="1951"/>
        <w:gridCol w:w="1962"/>
        <w:gridCol w:w="1991"/>
      </w:tblGrid>
      <w:tr w:rsidR="00332384" w:rsidRPr="00332384" w:rsidTr="00332384">
        <w:trPr>
          <w:trHeight w:hRule="exact" w:val="1286"/>
          <w:jc w:val="center"/>
        </w:trPr>
        <w:tc>
          <w:tcPr>
            <w:tcW w:w="680"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 п/п</w:t>
            </w:r>
          </w:p>
        </w:tc>
        <w:tc>
          <w:tcPr>
            <w:tcW w:w="3106"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Название, номер описи дел, документов</w:t>
            </w:r>
          </w:p>
        </w:tc>
        <w:tc>
          <w:tcPr>
            <w:tcW w:w="1951"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Количество экземпляров описи дел, документов</w:t>
            </w:r>
          </w:p>
        </w:tc>
        <w:tc>
          <w:tcPr>
            <w:tcW w:w="1962"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Количество ед.</w:t>
            </w:r>
          </w:p>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хр.</w:t>
            </w:r>
          </w:p>
        </w:tc>
        <w:tc>
          <w:tcPr>
            <w:tcW w:w="1991" w:type="dxa"/>
            <w:tcBorders>
              <w:top w:val="single" w:sz="4" w:space="0" w:color="auto"/>
              <w:left w:val="single" w:sz="4" w:space="0" w:color="auto"/>
              <w:righ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Примечания</w:t>
            </w:r>
          </w:p>
        </w:tc>
      </w:tr>
      <w:tr w:rsidR="00332384" w:rsidRPr="00332384" w:rsidTr="00332384">
        <w:trPr>
          <w:trHeight w:hRule="exact" w:val="353"/>
          <w:jc w:val="center"/>
        </w:trPr>
        <w:tc>
          <w:tcPr>
            <w:tcW w:w="680"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1</w:t>
            </w:r>
          </w:p>
        </w:tc>
        <w:tc>
          <w:tcPr>
            <w:tcW w:w="3106"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2</w:t>
            </w:r>
          </w:p>
        </w:tc>
        <w:tc>
          <w:tcPr>
            <w:tcW w:w="1951"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3</w:t>
            </w:r>
          </w:p>
        </w:tc>
        <w:tc>
          <w:tcPr>
            <w:tcW w:w="1962" w:type="dxa"/>
            <w:tcBorders>
              <w:top w:val="single" w:sz="4" w:space="0" w:color="auto"/>
              <w:lef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4</w:t>
            </w:r>
          </w:p>
        </w:tc>
        <w:tc>
          <w:tcPr>
            <w:tcW w:w="1991" w:type="dxa"/>
            <w:tcBorders>
              <w:top w:val="single" w:sz="4" w:space="0" w:color="auto"/>
              <w:left w:val="single" w:sz="4" w:space="0" w:color="auto"/>
              <w:right w:val="single" w:sz="4" w:space="0" w:color="auto"/>
            </w:tcBorders>
            <w:shd w:val="clear" w:color="auto" w:fill="FFFFFF"/>
          </w:tcPr>
          <w:p w:rsidR="00332384" w:rsidRPr="00332384" w:rsidRDefault="00332384" w:rsidP="00332384">
            <w:pPr>
              <w:widowControl w:val="0"/>
              <w:spacing w:after="0" w:line="240" w:lineRule="auto"/>
              <w:jc w:val="center"/>
              <w:rPr>
                <w:rFonts w:eastAsia="Times New Roman" w:cs="Times New Roman"/>
                <w:sz w:val="24"/>
                <w:szCs w:val="24"/>
              </w:rPr>
            </w:pPr>
            <w:r w:rsidRPr="00332384">
              <w:rPr>
                <w:rFonts w:eastAsia="Times New Roman" w:cs="Times New Roman"/>
                <w:sz w:val="24"/>
                <w:szCs w:val="24"/>
              </w:rPr>
              <w:t>5</w:t>
            </w:r>
          </w:p>
        </w:tc>
      </w:tr>
      <w:tr w:rsidR="00332384" w:rsidRPr="00332384" w:rsidTr="00332384">
        <w:trPr>
          <w:trHeight w:hRule="exact" w:val="335"/>
          <w:jc w:val="center"/>
        </w:trPr>
        <w:tc>
          <w:tcPr>
            <w:tcW w:w="680" w:type="dxa"/>
            <w:tcBorders>
              <w:top w:val="single" w:sz="4" w:space="0" w:color="auto"/>
              <w:left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3106" w:type="dxa"/>
            <w:tcBorders>
              <w:top w:val="single" w:sz="4" w:space="0" w:color="auto"/>
              <w:left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1951" w:type="dxa"/>
            <w:tcBorders>
              <w:top w:val="single" w:sz="4" w:space="0" w:color="auto"/>
              <w:left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1962" w:type="dxa"/>
            <w:tcBorders>
              <w:top w:val="single" w:sz="4" w:space="0" w:color="auto"/>
              <w:left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1991" w:type="dxa"/>
            <w:tcBorders>
              <w:top w:val="single" w:sz="4" w:space="0" w:color="auto"/>
              <w:left w:val="single" w:sz="4" w:space="0" w:color="auto"/>
              <w:right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r>
      <w:tr w:rsidR="00332384" w:rsidRPr="00332384" w:rsidTr="00332384">
        <w:trPr>
          <w:trHeight w:hRule="exact" w:val="371"/>
          <w:jc w:val="center"/>
        </w:trPr>
        <w:tc>
          <w:tcPr>
            <w:tcW w:w="680" w:type="dxa"/>
            <w:tcBorders>
              <w:top w:val="single" w:sz="4" w:space="0" w:color="auto"/>
              <w:left w:val="single" w:sz="4" w:space="0" w:color="auto"/>
              <w:bottom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3106" w:type="dxa"/>
            <w:tcBorders>
              <w:top w:val="single" w:sz="4" w:space="0" w:color="auto"/>
              <w:left w:val="single" w:sz="4" w:space="0" w:color="auto"/>
              <w:bottom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1951" w:type="dxa"/>
            <w:tcBorders>
              <w:top w:val="single" w:sz="4" w:space="0" w:color="auto"/>
              <w:left w:val="single" w:sz="4" w:space="0" w:color="auto"/>
              <w:bottom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1962" w:type="dxa"/>
            <w:tcBorders>
              <w:top w:val="single" w:sz="4" w:space="0" w:color="auto"/>
              <w:left w:val="single" w:sz="4" w:space="0" w:color="auto"/>
              <w:bottom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c>
          <w:tcPr>
            <w:tcW w:w="1991" w:type="dxa"/>
            <w:tcBorders>
              <w:top w:val="single" w:sz="4" w:space="0" w:color="auto"/>
              <w:left w:val="single" w:sz="4" w:space="0" w:color="auto"/>
              <w:bottom w:val="single" w:sz="4" w:space="0" w:color="auto"/>
              <w:right w:val="single" w:sz="4" w:space="0" w:color="auto"/>
            </w:tcBorders>
            <w:shd w:val="clear" w:color="auto" w:fill="FFFFFF"/>
          </w:tcPr>
          <w:p w:rsidR="00332384" w:rsidRPr="00332384" w:rsidRDefault="00332384" w:rsidP="00332384">
            <w:pPr>
              <w:spacing w:after="0" w:line="240" w:lineRule="auto"/>
              <w:jc w:val="center"/>
              <w:rPr>
                <w:rFonts w:eastAsia="Calibri" w:cs="Times New Roman"/>
                <w:sz w:val="24"/>
                <w:szCs w:val="24"/>
              </w:rPr>
            </w:pPr>
          </w:p>
        </w:tc>
      </w:tr>
    </w:tbl>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Итого принято _____ед.хр., в том числе на бумажном носителе ______ ед.хр.,</w:t>
      </w: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и ______ описей в  _________экземплярах.</w:t>
      </w:r>
    </w:p>
    <w:p w:rsidR="00332384" w:rsidRPr="00332384" w:rsidRDefault="00332384" w:rsidP="00332384">
      <w:pPr>
        <w:spacing w:after="0" w:line="240" w:lineRule="auto"/>
        <w:jc w:val="both"/>
        <w:rPr>
          <w:rFonts w:eastAsia="Calibri" w:cs="Times New Roman"/>
          <w:sz w:val="26"/>
          <w:szCs w:val="26"/>
        </w:rPr>
      </w:pPr>
    </w:p>
    <w:p w:rsidR="00332384" w:rsidRPr="00332384" w:rsidRDefault="00332384" w:rsidP="00332384">
      <w:pPr>
        <w:pBdr>
          <w:bottom w:val="single" w:sz="12" w:space="1" w:color="auto"/>
        </w:pBdr>
        <w:spacing w:after="0" w:line="240" w:lineRule="auto"/>
        <w:jc w:val="both"/>
        <w:rPr>
          <w:rFonts w:eastAsia="Calibri" w:cs="Times New Roman"/>
        </w:rPr>
      </w:pPr>
    </w:p>
    <w:p w:rsidR="00332384" w:rsidRPr="00332384" w:rsidRDefault="00332384" w:rsidP="00332384">
      <w:pPr>
        <w:spacing w:after="0" w:line="240" w:lineRule="auto"/>
        <w:jc w:val="both"/>
        <w:rPr>
          <w:rFonts w:eastAsia="Calibri" w:cs="Times New Roman"/>
        </w:rPr>
      </w:pPr>
      <w:r w:rsidRPr="00332384">
        <w:rPr>
          <w:rFonts w:eastAsia="Calibri" w:cs="Times New Roman"/>
        </w:rPr>
        <w:tab/>
      </w:r>
      <w:r w:rsidRPr="00332384">
        <w:rPr>
          <w:rFonts w:eastAsia="Calibri" w:cs="Times New Roman"/>
        </w:rPr>
        <w:tab/>
      </w:r>
      <w:r w:rsidRPr="00332384">
        <w:rPr>
          <w:rFonts w:eastAsia="Calibri" w:cs="Times New Roman"/>
        </w:rPr>
        <w:tab/>
      </w:r>
      <w:r w:rsidRPr="00332384">
        <w:rPr>
          <w:rFonts w:eastAsia="Calibri" w:cs="Times New Roman"/>
          <w:sz w:val="20"/>
          <w:szCs w:val="20"/>
        </w:rPr>
        <w:t>(общая характеристика состояния</w:t>
      </w:r>
      <w:r w:rsidRPr="00332384">
        <w:rPr>
          <w:rFonts w:eastAsia="Calibri" w:cs="Times New Roman"/>
        </w:rPr>
        <w:t>)</w:t>
      </w:r>
    </w:p>
    <w:p w:rsidR="00332384" w:rsidRPr="00332384" w:rsidRDefault="00332384" w:rsidP="00332384">
      <w:pPr>
        <w:spacing w:after="0" w:line="240" w:lineRule="auto"/>
        <w:jc w:val="both"/>
        <w:rPr>
          <w:rFonts w:eastAsia="Calibri" w:cs="Times New Roman"/>
        </w:rPr>
      </w:pPr>
      <w:r w:rsidRPr="00332384">
        <w:rPr>
          <w:rFonts w:eastAsia="Calibri" w:cs="Times New Roman"/>
          <w:sz w:val="26"/>
          <w:szCs w:val="26"/>
        </w:rPr>
        <w:t>Одновременно передаются</w:t>
      </w:r>
      <w:r w:rsidRPr="00332384">
        <w:rPr>
          <w:rFonts w:eastAsia="Calibri" w:cs="Times New Roman"/>
        </w:rPr>
        <w:t xml:space="preserve"> _______________________________________</w:t>
      </w:r>
    </w:p>
    <w:p w:rsidR="00332384" w:rsidRPr="00332384" w:rsidRDefault="00332384" w:rsidP="00332384">
      <w:pPr>
        <w:spacing w:after="0" w:line="240" w:lineRule="auto"/>
        <w:jc w:val="both"/>
        <w:rPr>
          <w:rFonts w:eastAsia="Calibri" w:cs="Times New Roman"/>
          <w:sz w:val="20"/>
          <w:szCs w:val="20"/>
        </w:rPr>
      </w:pPr>
      <w:r w:rsidRPr="00332384">
        <w:rPr>
          <w:rFonts w:eastAsia="Calibri" w:cs="Times New Roman"/>
        </w:rPr>
        <w:tab/>
      </w:r>
      <w:r w:rsidRPr="00332384">
        <w:rPr>
          <w:rFonts w:eastAsia="Calibri" w:cs="Times New Roman"/>
        </w:rPr>
        <w:tab/>
      </w:r>
      <w:r w:rsidRPr="00332384">
        <w:rPr>
          <w:rFonts w:eastAsia="Calibri" w:cs="Times New Roman"/>
        </w:rPr>
        <w:tab/>
      </w:r>
      <w:r w:rsidRPr="00332384">
        <w:rPr>
          <w:rFonts w:eastAsia="Calibri" w:cs="Times New Roman"/>
        </w:rPr>
        <w:tab/>
      </w:r>
      <w:r w:rsidRPr="00332384">
        <w:rPr>
          <w:rFonts w:eastAsia="Calibri" w:cs="Times New Roman"/>
        </w:rPr>
        <w:tab/>
      </w:r>
      <w:r w:rsidRPr="00332384">
        <w:rPr>
          <w:rFonts w:eastAsia="Calibri" w:cs="Times New Roman"/>
          <w:sz w:val="20"/>
          <w:szCs w:val="20"/>
        </w:rPr>
        <w:t>(вид(ы) и состав научно-справчного аппарата его объем и состояние)</w:t>
      </w:r>
    </w:p>
    <w:p w:rsidR="00332384" w:rsidRPr="00332384" w:rsidRDefault="00332384" w:rsidP="00332384">
      <w:pPr>
        <w:widowControl w:val="0"/>
        <w:tabs>
          <w:tab w:val="left" w:leader="underscore" w:pos="4410"/>
        </w:tabs>
        <w:spacing w:after="0" w:line="240" w:lineRule="auto"/>
        <w:rPr>
          <w:rFonts w:eastAsia="Times New Roman" w:cs="Times New Roman"/>
          <w:sz w:val="26"/>
          <w:szCs w:val="26"/>
        </w:rPr>
      </w:pPr>
    </w:p>
    <w:p w:rsidR="00332384" w:rsidRPr="00332384" w:rsidRDefault="00332384" w:rsidP="00332384">
      <w:pPr>
        <w:widowControl w:val="0"/>
        <w:tabs>
          <w:tab w:val="left" w:leader="underscore" w:pos="4410"/>
        </w:tabs>
        <w:spacing w:after="0" w:line="240" w:lineRule="auto"/>
        <w:rPr>
          <w:rFonts w:eastAsia="Times New Roman" w:cs="Times New Roman"/>
          <w:sz w:val="26"/>
          <w:szCs w:val="26"/>
        </w:rPr>
      </w:pPr>
      <w:r w:rsidRPr="00332384">
        <w:rPr>
          <w:rFonts w:eastAsia="Times New Roman" w:cs="Times New Roman"/>
          <w:sz w:val="26"/>
          <w:szCs w:val="26"/>
        </w:rPr>
        <w:t>Состояние помещения архива: _____________________________________________</w:t>
      </w:r>
    </w:p>
    <w:p w:rsidR="00332384" w:rsidRPr="00332384" w:rsidRDefault="00332384" w:rsidP="00332384">
      <w:pPr>
        <w:widowControl w:val="0"/>
        <w:spacing w:after="0" w:line="240" w:lineRule="auto"/>
        <w:rPr>
          <w:rFonts w:eastAsia="Times New Roman" w:cs="Times New Roman"/>
          <w:sz w:val="20"/>
          <w:szCs w:val="20"/>
        </w:rPr>
      </w:pP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0"/>
          <w:szCs w:val="20"/>
        </w:rPr>
        <w:t>(общая характеристика состояния)</w:t>
      </w:r>
    </w:p>
    <w:p w:rsidR="00332384" w:rsidRPr="00332384" w:rsidRDefault="00332384" w:rsidP="00332384">
      <w:pPr>
        <w:widowControl w:val="0"/>
        <w:spacing w:after="0" w:line="240" w:lineRule="auto"/>
        <w:rPr>
          <w:rFonts w:eastAsia="Times New Roman" w:cs="Times New Roman"/>
          <w:sz w:val="20"/>
          <w:szCs w:val="20"/>
        </w:rPr>
      </w:pPr>
    </w:p>
    <w:p w:rsidR="00332384" w:rsidRPr="00332384" w:rsidRDefault="00332384" w:rsidP="00332384">
      <w:pPr>
        <w:widowControl w:val="0"/>
        <w:spacing w:after="0" w:line="240" w:lineRule="auto"/>
        <w:rPr>
          <w:rFonts w:eastAsia="Times New Roman" w:cs="Times New Roman"/>
          <w:sz w:val="26"/>
          <w:szCs w:val="26"/>
        </w:rPr>
      </w:pPr>
      <w:r w:rsidRPr="00332384">
        <w:rPr>
          <w:rFonts w:eastAsia="Times New Roman" w:cs="Times New Roman"/>
          <w:sz w:val="26"/>
          <w:szCs w:val="26"/>
        </w:rPr>
        <w:t>Наличие и состояние оборудования и инвентаря _____________________________</w:t>
      </w:r>
    </w:p>
    <w:p w:rsidR="00332384" w:rsidRPr="00332384" w:rsidRDefault="00332384" w:rsidP="00332384">
      <w:pPr>
        <w:widowControl w:val="0"/>
        <w:spacing w:after="0" w:line="240" w:lineRule="auto"/>
        <w:rPr>
          <w:rFonts w:eastAsia="Times New Roman" w:cs="Times New Roman"/>
          <w:sz w:val="20"/>
          <w:szCs w:val="20"/>
        </w:rPr>
      </w:pP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6"/>
          <w:szCs w:val="26"/>
        </w:rPr>
        <w:tab/>
      </w:r>
      <w:r w:rsidRPr="00332384">
        <w:rPr>
          <w:rFonts w:eastAsia="Times New Roman" w:cs="Times New Roman"/>
          <w:sz w:val="20"/>
          <w:szCs w:val="20"/>
        </w:rPr>
        <w:t>(общая характеристика)</w:t>
      </w:r>
    </w:p>
    <w:p w:rsidR="00332384" w:rsidRPr="00332384" w:rsidRDefault="00332384" w:rsidP="00332384">
      <w:pPr>
        <w:widowControl w:val="0"/>
        <w:spacing w:after="0" w:line="240" w:lineRule="auto"/>
        <w:rPr>
          <w:rFonts w:eastAsia="Times New Roman" w:cs="Times New Roman"/>
          <w:sz w:val="26"/>
          <w:szCs w:val="26"/>
        </w:rPr>
      </w:pPr>
    </w:p>
    <w:p w:rsidR="00332384" w:rsidRPr="00332384" w:rsidRDefault="00332384" w:rsidP="00332384">
      <w:pPr>
        <w:spacing w:after="0" w:line="240" w:lineRule="auto"/>
        <w:jc w:val="both"/>
        <w:rPr>
          <w:rFonts w:eastAsia="Calibri" w:cs="Times New Roman"/>
        </w:rPr>
      </w:pP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Передал:</w:t>
      </w:r>
    </w:p>
    <w:p w:rsidR="00332384" w:rsidRPr="00332384" w:rsidRDefault="00332384" w:rsidP="00332384">
      <w:pPr>
        <w:spacing w:after="0" w:line="240" w:lineRule="auto"/>
        <w:jc w:val="both"/>
        <w:rPr>
          <w:rFonts w:eastAsia="Calibri" w:cs="Times New Roman"/>
          <w:sz w:val="26"/>
          <w:szCs w:val="26"/>
        </w:rPr>
      </w:pP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Фамилия, инициалы</w:t>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t>(подпись, дата)</w:t>
      </w:r>
    </w:p>
    <w:p w:rsidR="00332384" w:rsidRPr="00332384" w:rsidRDefault="00332384" w:rsidP="00332384">
      <w:pPr>
        <w:spacing w:after="0" w:line="240" w:lineRule="auto"/>
        <w:jc w:val="both"/>
        <w:rPr>
          <w:rFonts w:eastAsia="Calibri" w:cs="Times New Roman"/>
          <w:sz w:val="26"/>
          <w:szCs w:val="26"/>
        </w:rPr>
      </w:pP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Принял:</w:t>
      </w:r>
    </w:p>
    <w:p w:rsidR="00332384" w:rsidRPr="00332384" w:rsidRDefault="00332384" w:rsidP="00332384">
      <w:pPr>
        <w:spacing w:after="0" w:line="240" w:lineRule="auto"/>
        <w:jc w:val="both"/>
        <w:rPr>
          <w:rFonts w:eastAsia="Calibri" w:cs="Times New Roman"/>
          <w:sz w:val="26"/>
          <w:szCs w:val="26"/>
        </w:rPr>
      </w:pP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Фамилия, инициалы</w:t>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t>(подпись, дата)</w:t>
      </w:r>
    </w:p>
    <w:p w:rsidR="00332384" w:rsidRPr="00332384" w:rsidRDefault="00332384" w:rsidP="00332384">
      <w:pPr>
        <w:spacing w:after="0" w:line="240" w:lineRule="auto"/>
        <w:jc w:val="both"/>
        <w:rPr>
          <w:rFonts w:eastAsia="Calibri" w:cs="Times New Roman"/>
          <w:sz w:val="26"/>
          <w:szCs w:val="26"/>
        </w:rPr>
      </w:pP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 xml:space="preserve">Председатель комиссии: </w:t>
      </w:r>
    </w:p>
    <w:p w:rsidR="00332384" w:rsidRPr="00332384" w:rsidRDefault="00332384" w:rsidP="00332384">
      <w:pPr>
        <w:spacing w:after="0" w:line="240" w:lineRule="auto"/>
        <w:jc w:val="both"/>
        <w:rPr>
          <w:rFonts w:eastAsia="Calibri" w:cs="Times New Roman"/>
          <w:sz w:val="26"/>
          <w:szCs w:val="26"/>
        </w:rPr>
      </w:pPr>
    </w:p>
    <w:p w:rsidR="00332384" w:rsidRPr="00332384" w:rsidRDefault="00332384" w:rsidP="00332384">
      <w:pPr>
        <w:spacing w:after="0" w:line="240" w:lineRule="auto"/>
        <w:jc w:val="both"/>
        <w:rPr>
          <w:rFonts w:eastAsia="Calibri" w:cs="Times New Roman"/>
          <w:sz w:val="26"/>
          <w:szCs w:val="26"/>
        </w:rPr>
      </w:pPr>
      <w:r w:rsidRPr="00332384">
        <w:rPr>
          <w:rFonts w:eastAsia="Calibri" w:cs="Times New Roman"/>
          <w:sz w:val="26"/>
          <w:szCs w:val="26"/>
        </w:rPr>
        <w:t>Фамилия, инициалы</w:t>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r>
      <w:r w:rsidRPr="00332384">
        <w:rPr>
          <w:rFonts w:eastAsia="Calibri" w:cs="Times New Roman"/>
          <w:sz w:val="26"/>
          <w:szCs w:val="26"/>
        </w:rPr>
        <w:tab/>
        <w:t>(подпись, дата)</w:t>
      </w:r>
    </w:p>
    <w:p w:rsidR="00332384" w:rsidRPr="00332384" w:rsidRDefault="00332384" w:rsidP="00332384">
      <w:pPr>
        <w:spacing w:after="0" w:line="240" w:lineRule="auto"/>
        <w:jc w:val="both"/>
        <w:rPr>
          <w:rFonts w:eastAsia="Calibri" w:cs="Times New Roman"/>
          <w:sz w:val="26"/>
          <w:szCs w:val="26"/>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332384" w:rsidRDefault="00332384" w:rsidP="00223561">
      <w:pPr>
        <w:widowControl w:val="0"/>
        <w:tabs>
          <w:tab w:val="left" w:pos="5728"/>
          <w:tab w:val="left" w:pos="7650"/>
        </w:tabs>
        <w:spacing w:after="0" w:line="240" w:lineRule="auto"/>
        <w:rPr>
          <w:rFonts w:eastAsia="Times New Roman" w:cs="Times New Roman"/>
          <w:sz w:val="24"/>
          <w:szCs w:val="24"/>
        </w:rPr>
      </w:pPr>
    </w:p>
    <w:p w:rsidR="00C95704" w:rsidRPr="00C95704" w:rsidRDefault="00C95704" w:rsidP="00C95704">
      <w:pPr>
        <w:spacing w:after="0" w:line="240" w:lineRule="auto"/>
        <w:ind w:left="5245"/>
        <w:rPr>
          <w:rFonts w:eastAsia="Calibri" w:cs="Times New Roman"/>
          <w:sz w:val="26"/>
          <w:szCs w:val="26"/>
        </w:rPr>
      </w:pPr>
      <w:r w:rsidRPr="00C95704">
        <w:rPr>
          <w:rFonts w:eastAsia="Calibri" w:cs="Times New Roman"/>
          <w:sz w:val="26"/>
          <w:szCs w:val="26"/>
        </w:rPr>
        <w:lastRenderedPageBreak/>
        <w:t>Приложение 4</w:t>
      </w:r>
    </w:p>
    <w:p w:rsidR="00C95704" w:rsidRPr="00C95704" w:rsidRDefault="00C95704" w:rsidP="00C95704">
      <w:pPr>
        <w:spacing w:after="0" w:line="240" w:lineRule="auto"/>
        <w:ind w:left="5245"/>
        <w:rPr>
          <w:rFonts w:eastAsia="Calibri" w:cs="Times New Roman"/>
          <w:sz w:val="26"/>
          <w:szCs w:val="26"/>
        </w:rPr>
      </w:pPr>
      <w:r w:rsidRPr="00C95704">
        <w:rPr>
          <w:rFonts w:eastAsia="Calibri" w:cs="Times New Roman"/>
          <w:sz w:val="26"/>
          <w:szCs w:val="26"/>
        </w:rPr>
        <w:t xml:space="preserve">к внесению изменений </w:t>
      </w:r>
    </w:p>
    <w:p w:rsidR="00C95704" w:rsidRPr="00C95704" w:rsidRDefault="00C95704" w:rsidP="00C95704">
      <w:pPr>
        <w:spacing w:after="0" w:line="240" w:lineRule="auto"/>
        <w:ind w:left="5245"/>
        <w:rPr>
          <w:rFonts w:eastAsia="Calibri" w:cs="Times New Roman"/>
          <w:sz w:val="26"/>
          <w:szCs w:val="26"/>
        </w:rPr>
      </w:pPr>
      <w:r w:rsidRPr="00C95704">
        <w:rPr>
          <w:rFonts w:eastAsia="Calibri" w:cs="Times New Roman"/>
          <w:sz w:val="26"/>
          <w:szCs w:val="26"/>
        </w:rPr>
        <w:t xml:space="preserve">в Инструкцию по делопроизводству </w:t>
      </w:r>
    </w:p>
    <w:p w:rsidR="00C95704" w:rsidRPr="00C95704" w:rsidRDefault="00C95704" w:rsidP="00C95704">
      <w:pPr>
        <w:spacing w:after="0" w:line="240" w:lineRule="auto"/>
        <w:ind w:left="5245"/>
        <w:rPr>
          <w:rFonts w:eastAsia="Calibri" w:cs="Times New Roman"/>
          <w:sz w:val="26"/>
          <w:szCs w:val="26"/>
        </w:rPr>
      </w:pPr>
      <w:r w:rsidRPr="00C95704">
        <w:rPr>
          <w:rFonts w:eastAsia="Calibri" w:cs="Times New Roman"/>
          <w:sz w:val="26"/>
          <w:szCs w:val="26"/>
        </w:rPr>
        <w:t xml:space="preserve">в администрации </w:t>
      </w:r>
    </w:p>
    <w:p w:rsidR="00C95704" w:rsidRPr="00C95704" w:rsidRDefault="00C95704" w:rsidP="00C95704">
      <w:pPr>
        <w:spacing w:after="0" w:line="240" w:lineRule="auto"/>
        <w:ind w:left="5245"/>
        <w:rPr>
          <w:rFonts w:eastAsia="Calibri" w:cs="Times New Roman"/>
          <w:sz w:val="26"/>
          <w:szCs w:val="26"/>
        </w:rPr>
      </w:pPr>
      <w:r>
        <w:rPr>
          <w:rFonts w:eastAsia="Calibri" w:cs="Times New Roman"/>
          <w:sz w:val="26"/>
          <w:szCs w:val="26"/>
        </w:rPr>
        <w:t>Новоивановского</w:t>
      </w:r>
      <w:r w:rsidRPr="00C95704">
        <w:rPr>
          <w:rFonts w:eastAsia="Calibri" w:cs="Times New Roman"/>
          <w:sz w:val="26"/>
          <w:szCs w:val="26"/>
        </w:rPr>
        <w:t xml:space="preserve"> сельского поселения </w:t>
      </w:r>
    </w:p>
    <w:p w:rsidR="00C95704" w:rsidRPr="00C95704" w:rsidRDefault="00C95704" w:rsidP="00C95704">
      <w:pPr>
        <w:spacing w:after="0" w:line="240" w:lineRule="auto"/>
        <w:ind w:left="5245"/>
        <w:rPr>
          <w:rFonts w:eastAsia="Calibri" w:cs="Times New Roman"/>
          <w:sz w:val="26"/>
          <w:szCs w:val="26"/>
        </w:rPr>
      </w:pPr>
      <w:r w:rsidRPr="00C95704">
        <w:rPr>
          <w:rFonts w:eastAsia="Calibri" w:cs="Times New Roman"/>
          <w:sz w:val="26"/>
          <w:szCs w:val="26"/>
        </w:rPr>
        <w:t>Новопокровского района</w:t>
      </w:r>
    </w:p>
    <w:p w:rsidR="00C95704" w:rsidRPr="00C95704" w:rsidRDefault="00C95704" w:rsidP="00C95704">
      <w:pPr>
        <w:spacing w:after="0" w:line="240" w:lineRule="auto"/>
        <w:ind w:left="5245"/>
        <w:rPr>
          <w:rFonts w:eastAsia="Calibri" w:cs="Times New Roman"/>
          <w:sz w:val="26"/>
          <w:szCs w:val="26"/>
        </w:rPr>
      </w:pPr>
    </w:p>
    <w:p w:rsidR="00C95704" w:rsidRPr="00C95704" w:rsidRDefault="00C95704" w:rsidP="00C95704">
      <w:pPr>
        <w:spacing w:after="0" w:line="240" w:lineRule="auto"/>
        <w:ind w:left="5245"/>
        <w:rPr>
          <w:rFonts w:eastAsia="Calibri" w:cs="Times New Roman"/>
          <w:sz w:val="26"/>
          <w:szCs w:val="26"/>
        </w:rPr>
      </w:pPr>
      <w:r w:rsidRPr="00C95704">
        <w:rPr>
          <w:rFonts w:eastAsia="Calibri" w:cs="Times New Roman"/>
          <w:sz w:val="26"/>
          <w:szCs w:val="26"/>
        </w:rPr>
        <w:t>Приложение 38</w:t>
      </w:r>
    </w:p>
    <w:p w:rsidR="00C95704" w:rsidRPr="00C95704" w:rsidRDefault="00C95704" w:rsidP="00C95704">
      <w:pPr>
        <w:spacing w:after="0" w:line="240" w:lineRule="auto"/>
        <w:ind w:left="5245"/>
        <w:rPr>
          <w:rFonts w:eastAsia="Calibri" w:cs="Times New Roman"/>
        </w:rPr>
      </w:pPr>
      <w:r w:rsidRPr="00C95704">
        <w:rPr>
          <w:rFonts w:eastAsia="Calibri" w:cs="Times New Roman"/>
          <w:sz w:val="26"/>
          <w:szCs w:val="26"/>
        </w:rPr>
        <w:t>к Инструкции</w:t>
      </w:r>
    </w:p>
    <w:p w:rsidR="00C95704" w:rsidRPr="00C95704" w:rsidRDefault="00C95704" w:rsidP="00C95704">
      <w:pPr>
        <w:spacing w:after="0" w:line="240" w:lineRule="auto"/>
        <w:ind w:left="6804"/>
        <w:rPr>
          <w:rFonts w:eastAsia="Calibri" w:cs="Times New Roman"/>
        </w:rPr>
      </w:pPr>
    </w:p>
    <w:p w:rsidR="00C95704" w:rsidRPr="00C95704" w:rsidRDefault="00C95704" w:rsidP="00C95704">
      <w:pPr>
        <w:spacing w:after="0" w:line="240" w:lineRule="auto"/>
        <w:ind w:left="6804"/>
        <w:rPr>
          <w:rFonts w:eastAsia="Calibri" w:cs="Times New Roman"/>
        </w:rPr>
      </w:pPr>
    </w:p>
    <w:tbl>
      <w:tblPr>
        <w:tblStyle w:val="31"/>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gridCol w:w="4678"/>
      </w:tblGrid>
      <w:tr w:rsidR="00C95704" w:rsidRPr="00C95704" w:rsidTr="00C95704">
        <w:tc>
          <w:tcPr>
            <w:tcW w:w="5103" w:type="dxa"/>
          </w:tcPr>
          <w:p w:rsidR="00C95704" w:rsidRPr="00C95704" w:rsidRDefault="00C95704" w:rsidP="00C95704">
            <w:pPr>
              <w:widowControl w:val="0"/>
              <w:spacing w:line="257" w:lineRule="auto"/>
              <w:rPr>
                <w:sz w:val="26"/>
                <w:szCs w:val="26"/>
              </w:rPr>
            </w:pPr>
            <w:r w:rsidRPr="00C95704">
              <w:rPr>
                <w:sz w:val="26"/>
                <w:szCs w:val="26"/>
              </w:rPr>
              <w:t xml:space="preserve">Администрация </w:t>
            </w:r>
          </w:p>
          <w:p w:rsidR="00C95704" w:rsidRPr="00C95704" w:rsidRDefault="00C95704" w:rsidP="00C95704">
            <w:pPr>
              <w:widowControl w:val="0"/>
              <w:spacing w:line="257" w:lineRule="auto"/>
              <w:ind w:firstLine="34"/>
              <w:rPr>
                <w:sz w:val="26"/>
                <w:szCs w:val="26"/>
              </w:rPr>
            </w:pPr>
            <w:r>
              <w:rPr>
                <w:sz w:val="26"/>
                <w:szCs w:val="26"/>
              </w:rPr>
              <w:t>Новоивановского</w:t>
            </w:r>
            <w:r w:rsidRPr="00C95704">
              <w:rPr>
                <w:sz w:val="26"/>
                <w:szCs w:val="26"/>
              </w:rPr>
              <w:t xml:space="preserve"> сельского поселения</w:t>
            </w:r>
          </w:p>
          <w:p w:rsidR="00C95704" w:rsidRPr="00C95704" w:rsidRDefault="00C95704" w:rsidP="00C95704">
            <w:pPr>
              <w:widowControl w:val="0"/>
              <w:spacing w:line="257" w:lineRule="auto"/>
              <w:ind w:firstLine="34"/>
              <w:rPr>
                <w:sz w:val="26"/>
                <w:szCs w:val="26"/>
              </w:rPr>
            </w:pPr>
            <w:r w:rsidRPr="00C95704">
              <w:rPr>
                <w:sz w:val="26"/>
                <w:szCs w:val="26"/>
              </w:rPr>
              <w:t>Новопокровского района</w:t>
            </w:r>
          </w:p>
          <w:p w:rsidR="00C95704" w:rsidRPr="00C95704" w:rsidRDefault="00C95704" w:rsidP="00C95704">
            <w:pPr>
              <w:ind w:firstLine="34"/>
              <w:rPr>
                <w:rFonts w:eastAsia="Calibri"/>
                <w:sz w:val="26"/>
                <w:szCs w:val="26"/>
              </w:rPr>
            </w:pPr>
          </w:p>
        </w:tc>
        <w:tc>
          <w:tcPr>
            <w:tcW w:w="4678" w:type="dxa"/>
          </w:tcPr>
          <w:p w:rsidR="00C95704" w:rsidRPr="00C95704" w:rsidRDefault="00C95704" w:rsidP="00C95704">
            <w:pPr>
              <w:rPr>
                <w:rFonts w:eastAsia="Calibri"/>
                <w:sz w:val="26"/>
                <w:szCs w:val="26"/>
              </w:rPr>
            </w:pPr>
            <w:r w:rsidRPr="00C95704">
              <w:rPr>
                <w:rFonts w:eastAsia="Calibri"/>
                <w:sz w:val="26"/>
                <w:szCs w:val="26"/>
              </w:rPr>
              <w:t>УТВЕРЖДАЮ</w:t>
            </w:r>
          </w:p>
          <w:p w:rsidR="00C95704" w:rsidRDefault="00C95704" w:rsidP="00C95704">
            <w:pPr>
              <w:rPr>
                <w:rFonts w:eastAsia="Calibri"/>
                <w:sz w:val="26"/>
                <w:szCs w:val="26"/>
              </w:rPr>
            </w:pPr>
            <w:r w:rsidRPr="00C95704">
              <w:rPr>
                <w:rFonts w:eastAsia="Calibri"/>
                <w:sz w:val="26"/>
                <w:szCs w:val="26"/>
              </w:rPr>
              <w:t xml:space="preserve">Глава </w:t>
            </w:r>
          </w:p>
          <w:p w:rsidR="00C95704" w:rsidRPr="00C95704" w:rsidRDefault="00C95704" w:rsidP="00C95704">
            <w:pPr>
              <w:rPr>
                <w:rFonts w:eastAsia="Calibri"/>
                <w:sz w:val="26"/>
                <w:szCs w:val="26"/>
              </w:rPr>
            </w:pPr>
            <w:r>
              <w:rPr>
                <w:rFonts w:eastAsia="Calibri"/>
                <w:sz w:val="26"/>
                <w:szCs w:val="26"/>
              </w:rPr>
              <w:t>Новоивановского</w:t>
            </w:r>
            <w:r w:rsidRPr="00C95704">
              <w:rPr>
                <w:rFonts w:eastAsia="Calibri"/>
                <w:sz w:val="26"/>
                <w:szCs w:val="26"/>
              </w:rPr>
              <w:t xml:space="preserve"> сельского поселения Новопокровского района</w:t>
            </w:r>
          </w:p>
          <w:p w:rsidR="00C95704" w:rsidRPr="00C95704" w:rsidRDefault="00C95704" w:rsidP="00C95704">
            <w:pPr>
              <w:rPr>
                <w:rFonts w:eastAsia="Calibri"/>
                <w:sz w:val="26"/>
                <w:szCs w:val="26"/>
              </w:rPr>
            </w:pPr>
            <w:r w:rsidRPr="00C95704">
              <w:rPr>
                <w:rFonts w:eastAsia="Calibri"/>
                <w:sz w:val="26"/>
                <w:szCs w:val="26"/>
              </w:rPr>
              <w:t>__________________И.О.Фамилия</w:t>
            </w:r>
          </w:p>
          <w:p w:rsidR="00C95704" w:rsidRPr="00C95704" w:rsidRDefault="00C95704" w:rsidP="00C95704">
            <w:pPr>
              <w:rPr>
                <w:rFonts w:eastAsia="Calibri"/>
                <w:sz w:val="26"/>
                <w:szCs w:val="26"/>
              </w:rPr>
            </w:pPr>
            <w:r w:rsidRPr="00C95704">
              <w:rPr>
                <w:rFonts w:eastAsia="Calibri"/>
                <w:sz w:val="26"/>
                <w:szCs w:val="26"/>
              </w:rPr>
              <w:t xml:space="preserve">         Подпись</w:t>
            </w:r>
          </w:p>
          <w:p w:rsidR="00C95704" w:rsidRPr="00C95704" w:rsidRDefault="00C95704" w:rsidP="00C95704">
            <w:pPr>
              <w:rPr>
                <w:rFonts w:eastAsia="Calibri"/>
                <w:sz w:val="26"/>
                <w:szCs w:val="26"/>
              </w:rPr>
            </w:pPr>
          </w:p>
          <w:p w:rsidR="00C95704" w:rsidRPr="00C95704" w:rsidRDefault="00C95704" w:rsidP="00C95704">
            <w:pPr>
              <w:rPr>
                <w:rFonts w:eastAsia="Calibri"/>
                <w:sz w:val="26"/>
                <w:szCs w:val="26"/>
              </w:rPr>
            </w:pPr>
            <w:r w:rsidRPr="00C95704">
              <w:rPr>
                <w:rFonts w:eastAsia="Calibri"/>
                <w:sz w:val="26"/>
                <w:szCs w:val="26"/>
              </w:rPr>
              <w:t>Дата</w:t>
            </w:r>
          </w:p>
          <w:p w:rsidR="00C95704" w:rsidRPr="00C95704" w:rsidRDefault="00C95704" w:rsidP="00C95704">
            <w:pPr>
              <w:rPr>
                <w:rFonts w:eastAsia="Calibri"/>
                <w:sz w:val="26"/>
                <w:szCs w:val="26"/>
              </w:rPr>
            </w:pPr>
          </w:p>
        </w:tc>
      </w:tr>
      <w:tr w:rsidR="00C95704" w:rsidRPr="00C95704" w:rsidTr="00C95704">
        <w:tc>
          <w:tcPr>
            <w:tcW w:w="5103" w:type="dxa"/>
          </w:tcPr>
          <w:p w:rsidR="00C95704" w:rsidRPr="00C95704" w:rsidRDefault="00C95704" w:rsidP="00C95704">
            <w:pPr>
              <w:ind w:firstLine="34"/>
              <w:rPr>
                <w:rFonts w:eastAsia="Calibri"/>
                <w:sz w:val="26"/>
                <w:szCs w:val="26"/>
              </w:rPr>
            </w:pPr>
            <w:r w:rsidRPr="00C95704">
              <w:rPr>
                <w:rFonts w:eastAsia="Calibri"/>
                <w:b/>
                <w:sz w:val="26"/>
                <w:szCs w:val="26"/>
              </w:rPr>
              <w:t xml:space="preserve">АКТ </w:t>
            </w:r>
            <w:r w:rsidRPr="00C95704">
              <w:rPr>
                <w:rFonts w:eastAsia="Calibri"/>
                <w:sz w:val="26"/>
                <w:szCs w:val="26"/>
              </w:rPr>
              <w:t>_______№ _______</w:t>
            </w:r>
          </w:p>
          <w:p w:rsidR="00C95704" w:rsidRPr="00C95704" w:rsidRDefault="00C95704" w:rsidP="00C95704">
            <w:pPr>
              <w:ind w:firstLine="34"/>
              <w:rPr>
                <w:rFonts w:eastAsia="Calibri"/>
                <w:sz w:val="26"/>
                <w:szCs w:val="26"/>
              </w:rPr>
            </w:pPr>
            <w:r>
              <w:rPr>
                <w:rFonts w:eastAsia="Calibri"/>
                <w:sz w:val="26"/>
                <w:szCs w:val="26"/>
              </w:rPr>
              <w:t>ст. Новоивановская</w:t>
            </w:r>
          </w:p>
          <w:p w:rsidR="00C95704" w:rsidRPr="00C95704" w:rsidRDefault="00C95704" w:rsidP="00C95704">
            <w:pPr>
              <w:ind w:firstLine="34"/>
              <w:rPr>
                <w:rFonts w:eastAsia="Calibri"/>
                <w:sz w:val="26"/>
                <w:szCs w:val="26"/>
              </w:rPr>
            </w:pPr>
          </w:p>
          <w:p w:rsidR="00C95704" w:rsidRPr="00C95704" w:rsidRDefault="00C95704" w:rsidP="00C95704">
            <w:pPr>
              <w:ind w:firstLine="34"/>
              <w:rPr>
                <w:rFonts w:eastAsia="Calibri"/>
                <w:sz w:val="26"/>
                <w:szCs w:val="26"/>
              </w:rPr>
            </w:pPr>
            <w:r w:rsidRPr="00C95704">
              <w:rPr>
                <w:rFonts w:eastAsia="Calibri"/>
                <w:sz w:val="26"/>
                <w:szCs w:val="26"/>
              </w:rPr>
              <w:t>о выделении к уничтожению архивных документов, не подлежащих хранению</w:t>
            </w:r>
          </w:p>
        </w:tc>
        <w:tc>
          <w:tcPr>
            <w:tcW w:w="4678" w:type="dxa"/>
          </w:tcPr>
          <w:p w:rsidR="00C95704" w:rsidRPr="00C95704" w:rsidRDefault="00C95704" w:rsidP="00C95704">
            <w:pPr>
              <w:rPr>
                <w:rFonts w:eastAsia="Calibri"/>
                <w:sz w:val="26"/>
                <w:szCs w:val="26"/>
              </w:rPr>
            </w:pPr>
          </w:p>
        </w:tc>
      </w:tr>
    </w:tbl>
    <w:p w:rsidR="00C95704" w:rsidRPr="00C95704" w:rsidRDefault="00C95704" w:rsidP="00C95704">
      <w:pPr>
        <w:spacing w:after="0" w:line="240" w:lineRule="auto"/>
        <w:rPr>
          <w:rFonts w:eastAsia="Calibri" w:cs="Times New Roman"/>
        </w:rPr>
      </w:pPr>
    </w:p>
    <w:p w:rsidR="00C95704" w:rsidRPr="00C95704" w:rsidRDefault="00C95704" w:rsidP="00C95704">
      <w:pPr>
        <w:widowControl w:val="0"/>
        <w:tabs>
          <w:tab w:val="left" w:leader="underscore" w:pos="9573"/>
        </w:tabs>
        <w:spacing w:after="0" w:line="240" w:lineRule="auto"/>
        <w:rPr>
          <w:rFonts w:eastAsia="Times New Roman" w:cs="Times New Roman"/>
          <w:sz w:val="26"/>
          <w:szCs w:val="26"/>
        </w:rPr>
      </w:pPr>
      <w:r w:rsidRPr="00C95704">
        <w:rPr>
          <w:rFonts w:eastAsia="Times New Roman" w:cs="Times New Roman"/>
          <w:sz w:val="26"/>
          <w:szCs w:val="26"/>
        </w:rPr>
        <w:t xml:space="preserve">На основании </w:t>
      </w:r>
      <w:r w:rsidRPr="00C95704">
        <w:rPr>
          <w:rFonts w:eastAsia="Times New Roman" w:cs="Times New Roman"/>
          <w:sz w:val="26"/>
          <w:szCs w:val="26"/>
        </w:rPr>
        <w:tab/>
      </w:r>
    </w:p>
    <w:p w:rsidR="00C95704" w:rsidRPr="00C95704" w:rsidRDefault="00C95704" w:rsidP="00C95704">
      <w:pPr>
        <w:widowControl w:val="0"/>
        <w:spacing w:after="300" w:line="240" w:lineRule="auto"/>
        <w:jc w:val="center"/>
        <w:rPr>
          <w:rFonts w:eastAsia="Times New Roman" w:cs="Times New Roman"/>
          <w:sz w:val="20"/>
          <w:szCs w:val="20"/>
        </w:rPr>
      </w:pPr>
      <w:r w:rsidRPr="00C95704">
        <w:rPr>
          <w:rFonts w:eastAsia="Times New Roman" w:cs="Times New Roman"/>
          <w:sz w:val="20"/>
          <w:szCs w:val="20"/>
        </w:rPr>
        <w:t xml:space="preserve">                   (название и выходные данные перечня документов с указанием сроков их хранения)</w:t>
      </w:r>
    </w:p>
    <w:p w:rsidR="00C95704" w:rsidRPr="00C95704" w:rsidRDefault="00C95704" w:rsidP="00C95704">
      <w:pPr>
        <w:widowControl w:val="0"/>
        <w:tabs>
          <w:tab w:val="left" w:leader="underscore" w:pos="9299"/>
        </w:tabs>
        <w:spacing w:after="0" w:line="266" w:lineRule="auto"/>
        <w:rPr>
          <w:rFonts w:eastAsia="Times New Roman" w:cs="Times New Roman"/>
          <w:sz w:val="26"/>
          <w:szCs w:val="26"/>
        </w:rPr>
      </w:pPr>
      <w:r w:rsidRPr="00C95704">
        <w:rPr>
          <w:rFonts w:eastAsia="Times New Roman" w:cs="Times New Roman"/>
          <w:sz w:val="26"/>
          <w:szCs w:val="26"/>
        </w:rPr>
        <w:t xml:space="preserve">отобраны к уничтожению как не имеющие научно-исторической ценности и утратившие практическое значение документы фонда № </w:t>
      </w:r>
      <w:r w:rsidRPr="00C95704">
        <w:rPr>
          <w:rFonts w:eastAsia="Times New Roman" w:cs="Times New Roman"/>
          <w:sz w:val="26"/>
          <w:szCs w:val="26"/>
        </w:rPr>
        <w:tab/>
      </w:r>
    </w:p>
    <w:p w:rsidR="00C95704" w:rsidRPr="00C95704" w:rsidRDefault="00C95704" w:rsidP="00C95704">
      <w:pPr>
        <w:widowControl w:val="0"/>
        <w:spacing w:after="0" w:line="240" w:lineRule="auto"/>
        <w:ind w:right="539"/>
        <w:jc w:val="right"/>
        <w:rPr>
          <w:rFonts w:eastAsia="Times New Roman" w:cs="Times New Roman"/>
          <w:sz w:val="20"/>
          <w:szCs w:val="20"/>
        </w:rPr>
      </w:pPr>
      <w:r w:rsidRPr="00C95704">
        <w:rPr>
          <w:rFonts w:eastAsia="Times New Roman" w:cs="Times New Roman"/>
          <w:sz w:val="20"/>
          <w:szCs w:val="20"/>
        </w:rPr>
        <w:t>(№ и название фонда)</w:t>
      </w:r>
    </w:p>
    <w:p w:rsidR="00C95704" w:rsidRPr="00C95704" w:rsidRDefault="00C95704" w:rsidP="00C95704">
      <w:pPr>
        <w:widowControl w:val="0"/>
        <w:spacing w:after="0" w:line="240" w:lineRule="auto"/>
        <w:ind w:right="539"/>
        <w:jc w:val="right"/>
        <w:rPr>
          <w:rFonts w:eastAsia="Times New Roman" w:cs="Times New Roman"/>
          <w:sz w:val="20"/>
          <w:szCs w:val="20"/>
        </w:rPr>
      </w:pPr>
    </w:p>
    <w:tbl>
      <w:tblPr>
        <w:tblOverlap w:val="never"/>
        <w:tblW w:w="9611" w:type="dxa"/>
        <w:tblInd w:w="108" w:type="dxa"/>
        <w:tblLayout w:type="fixed"/>
        <w:tblCellMar>
          <w:left w:w="10" w:type="dxa"/>
          <w:right w:w="10" w:type="dxa"/>
        </w:tblCellMar>
        <w:tblLook w:val="0000" w:firstRow="0" w:lastRow="0" w:firstColumn="0" w:lastColumn="0" w:noHBand="0" w:noVBand="0"/>
      </w:tblPr>
      <w:tblGrid>
        <w:gridCol w:w="716"/>
        <w:gridCol w:w="1512"/>
        <w:gridCol w:w="825"/>
        <w:gridCol w:w="1640"/>
        <w:gridCol w:w="1327"/>
        <w:gridCol w:w="1265"/>
        <w:gridCol w:w="1174"/>
        <w:gridCol w:w="1152"/>
      </w:tblGrid>
      <w:tr w:rsidR="00C95704" w:rsidRPr="00C95704" w:rsidTr="00C95704">
        <w:trPr>
          <w:trHeight w:hRule="exact" w:val="3253"/>
        </w:trPr>
        <w:tc>
          <w:tcPr>
            <w:tcW w:w="778"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 п/п</w:t>
            </w:r>
          </w:p>
        </w:tc>
        <w:tc>
          <w:tcPr>
            <w:tcW w:w="1645"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Заголовок дела (групповой заголовок документов)</w:t>
            </w:r>
          </w:p>
        </w:tc>
        <w:tc>
          <w:tcPr>
            <w:tcW w:w="896"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Годы</w:t>
            </w:r>
          </w:p>
        </w:tc>
        <w:tc>
          <w:tcPr>
            <w:tcW w:w="1784"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 № описи 9 при выделении к уничтожению документов при подготовке дел к передаче в архив организации, графа не заполняется)</w:t>
            </w:r>
          </w:p>
        </w:tc>
        <w:tc>
          <w:tcPr>
            <w:tcW w:w="1443"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 ед.хр. по описи (индекс по номенклатуре дел)</w:t>
            </w:r>
          </w:p>
        </w:tc>
        <w:tc>
          <w:tcPr>
            <w:tcW w:w="1375"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Кол-во ед.хр. (дел)</w:t>
            </w:r>
          </w:p>
        </w:tc>
        <w:tc>
          <w:tcPr>
            <w:tcW w:w="1276" w:type="dxa"/>
            <w:tcBorders>
              <w:top w:val="single" w:sz="4" w:space="0" w:color="auto"/>
              <w:left w:val="single" w:sz="4" w:space="0" w:color="auto"/>
              <w:bottom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Сроки хранения и №№ статей по перечню</w:t>
            </w:r>
          </w:p>
        </w:tc>
        <w:tc>
          <w:tcPr>
            <w:tcW w:w="1252" w:type="dxa"/>
            <w:tcBorders>
              <w:top w:val="single" w:sz="4" w:space="0" w:color="auto"/>
              <w:left w:val="single" w:sz="4" w:space="0" w:color="auto"/>
              <w:bottom w:val="single" w:sz="4" w:space="0" w:color="auto"/>
              <w:right w:val="single" w:sz="4" w:space="0" w:color="auto"/>
            </w:tcBorders>
            <w:shd w:val="clear" w:color="auto" w:fill="FFFFFF"/>
          </w:tcPr>
          <w:p w:rsidR="00C95704" w:rsidRPr="00C95704" w:rsidRDefault="00C95704" w:rsidP="00C95704">
            <w:pPr>
              <w:jc w:val="center"/>
              <w:rPr>
                <w:rFonts w:eastAsia="Calibri" w:cs="Times New Roman"/>
                <w:sz w:val="24"/>
                <w:szCs w:val="24"/>
              </w:rPr>
            </w:pPr>
            <w:r w:rsidRPr="00C95704">
              <w:rPr>
                <w:rFonts w:eastAsia="Calibri" w:cs="Times New Roman"/>
                <w:sz w:val="24"/>
                <w:szCs w:val="24"/>
              </w:rPr>
              <w:t>Примечания</w:t>
            </w:r>
          </w:p>
        </w:tc>
      </w:tr>
      <w:tr w:rsidR="00C95704" w:rsidRPr="00C95704" w:rsidTr="004D4B82">
        <w:trPr>
          <w:trHeight w:hRule="exact" w:val="324"/>
        </w:trPr>
        <w:tc>
          <w:tcPr>
            <w:tcW w:w="778" w:type="dxa"/>
            <w:tcBorders>
              <w:top w:val="single" w:sz="4" w:space="0" w:color="auto"/>
              <w:left w:val="single" w:sz="4" w:space="0" w:color="auto"/>
              <w:bottom w:val="single" w:sz="4" w:space="0" w:color="auto"/>
            </w:tcBorders>
            <w:shd w:val="clear" w:color="auto" w:fill="FFFFFF"/>
            <w:vAlign w:val="bottom"/>
          </w:tcPr>
          <w:p w:rsidR="00C95704" w:rsidRPr="00C95704" w:rsidRDefault="00C95704" w:rsidP="00C95704">
            <w:pPr>
              <w:rPr>
                <w:rFonts w:eastAsia="Calibri" w:cs="Times New Roman"/>
                <w:sz w:val="24"/>
                <w:szCs w:val="24"/>
              </w:rPr>
            </w:pPr>
            <w:r w:rsidRPr="00C95704">
              <w:rPr>
                <w:rFonts w:eastAsia="Calibri" w:cs="Times New Roman"/>
                <w:sz w:val="24"/>
                <w:szCs w:val="24"/>
              </w:rPr>
              <w:t>1</w:t>
            </w:r>
          </w:p>
        </w:tc>
        <w:tc>
          <w:tcPr>
            <w:tcW w:w="1645" w:type="dxa"/>
            <w:tcBorders>
              <w:top w:val="single" w:sz="4" w:space="0" w:color="auto"/>
              <w:left w:val="single" w:sz="4" w:space="0" w:color="auto"/>
              <w:bottom w:val="single" w:sz="4" w:space="0" w:color="auto"/>
            </w:tcBorders>
            <w:shd w:val="clear" w:color="auto" w:fill="FFFFFF"/>
            <w:vAlign w:val="bottom"/>
          </w:tcPr>
          <w:p w:rsidR="00C95704" w:rsidRPr="00C95704" w:rsidRDefault="00C95704" w:rsidP="00C95704">
            <w:pPr>
              <w:rPr>
                <w:rFonts w:eastAsia="Calibri" w:cs="Times New Roman"/>
                <w:sz w:val="24"/>
                <w:szCs w:val="24"/>
              </w:rPr>
            </w:pPr>
            <w:r w:rsidRPr="00C95704">
              <w:rPr>
                <w:rFonts w:eastAsia="Calibri" w:cs="Times New Roman"/>
                <w:sz w:val="24"/>
                <w:szCs w:val="24"/>
              </w:rPr>
              <w:t>2</w:t>
            </w:r>
          </w:p>
        </w:tc>
        <w:tc>
          <w:tcPr>
            <w:tcW w:w="896" w:type="dxa"/>
            <w:tcBorders>
              <w:top w:val="single" w:sz="4" w:space="0" w:color="auto"/>
              <w:left w:val="single" w:sz="4" w:space="0" w:color="auto"/>
              <w:bottom w:val="single" w:sz="4" w:space="0" w:color="auto"/>
            </w:tcBorders>
            <w:shd w:val="clear" w:color="auto" w:fill="FFFFFF"/>
            <w:vAlign w:val="bottom"/>
          </w:tcPr>
          <w:p w:rsidR="00C95704" w:rsidRPr="00C95704" w:rsidRDefault="00C95704" w:rsidP="00C95704">
            <w:pPr>
              <w:rPr>
                <w:rFonts w:eastAsia="Calibri" w:cs="Times New Roman"/>
                <w:sz w:val="24"/>
                <w:szCs w:val="24"/>
              </w:rPr>
            </w:pPr>
            <w:r w:rsidRPr="00C95704">
              <w:rPr>
                <w:rFonts w:eastAsia="Calibri" w:cs="Times New Roman"/>
                <w:sz w:val="24"/>
                <w:szCs w:val="24"/>
              </w:rPr>
              <w:t>3</w:t>
            </w:r>
          </w:p>
        </w:tc>
        <w:tc>
          <w:tcPr>
            <w:tcW w:w="1784" w:type="dxa"/>
            <w:tcBorders>
              <w:top w:val="single" w:sz="4" w:space="0" w:color="auto"/>
              <w:left w:val="single" w:sz="4" w:space="0" w:color="auto"/>
              <w:bottom w:val="single" w:sz="4" w:space="0" w:color="auto"/>
            </w:tcBorders>
            <w:shd w:val="clear" w:color="auto" w:fill="FFFFFF"/>
            <w:vAlign w:val="bottom"/>
          </w:tcPr>
          <w:p w:rsidR="00C95704" w:rsidRPr="00C95704" w:rsidRDefault="00C95704" w:rsidP="00C95704">
            <w:pPr>
              <w:rPr>
                <w:rFonts w:eastAsia="Calibri" w:cs="Times New Roman"/>
                <w:sz w:val="24"/>
                <w:szCs w:val="24"/>
              </w:rPr>
            </w:pPr>
            <w:r w:rsidRPr="00C95704">
              <w:rPr>
                <w:rFonts w:eastAsia="Calibri" w:cs="Times New Roman"/>
                <w:sz w:val="24"/>
                <w:szCs w:val="24"/>
              </w:rPr>
              <w:t>4</w:t>
            </w:r>
          </w:p>
        </w:tc>
        <w:tc>
          <w:tcPr>
            <w:tcW w:w="1443" w:type="dxa"/>
            <w:tcBorders>
              <w:top w:val="single" w:sz="4" w:space="0" w:color="auto"/>
              <w:left w:val="single" w:sz="4" w:space="0" w:color="auto"/>
              <w:bottom w:val="single" w:sz="4" w:space="0" w:color="auto"/>
            </w:tcBorders>
            <w:shd w:val="clear" w:color="auto" w:fill="FFFFFF"/>
            <w:vAlign w:val="bottom"/>
          </w:tcPr>
          <w:p w:rsidR="00C95704" w:rsidRPr="00C95704" w:rsidRDefault="00C95704" w:rsidP="00C95704">
            <w:pPr>
              <w:rPr>
                <w:rFonts w:eastAsia="Calibri" w:cs="Times New Roman"/>
                <w:sz w:val="24"/>
                <w:szCs w:val="24"/>
              </w:rPr>
            </w:pPr>
            <w:r w:rsidRPr="00C95704">
              <w:rPr>
                <w:rFonts w:eastAsia="Calibri" w:cs="Times New Roman"/>
                <w:sz w:val="24"/>
                <w:szCs w:val="24"/>
              </w:rPr>
              <w:t>5</w:t>
            </w:r>
          </w:p>
        </w:tc>
        <w:tc>
          <w:tcPr>
            <w:tcW w:w="1375" w:type="dxa"/>
            <w:tcBorders>
              <w:top w:val="single" w:sz="4" w:space="0" w:color="auto"/>
              <w:left w:val="single" w:sz="4" w:space="0" w:color="auto"/>
              <w:bottom w:val="single" w:sz="4" w:space="0" w:color="auto"/>
            </w:tcBorders>
            <w:shd w:val="clear" w:color="auto" w:fill="FFFFFF"/>
          </w:tcPr>
          <w:p w:rsidR="00C95704" w:rsidRPr="00C95704" w:rsidRDefault="00C95704" w:rsidP="00C95704">
            <w:pPr>
              <w:rPr>
                <w:rFonts w:eastAsia="Calibri" w:cs="Times New Roman"/>
                <w:sz w:val="24"/>
                <w:szCs w:val="24"/>
              </w:rPr>
            </w:pPr>
          </w:p>
        </w:tc>
        <w:tc>
          <w:tcPr>
            <w:tcW w:w="1276" w:type="dxa"/>
            <w:tcBorders>
              <w:top w:val="single" w:sz="4" w:space="0" w:color="auto"/>
              <w:left w:val="single" w:sz="4" w:space="0" w:color="auto"/>
              <w:bottom w:val="single" w:sz="4" w:space="0" w:color="auto"/>
            </w:tcBorders>
            <w:shd w:val="clear" w:color="auto" w:fill="FFFFFF"/>
          </w:tcPr>
          <w:p w:rsidR="00C95704" w:rsidRPr="00C95704" w:rsidRDefault="00C95704" w:rsidP="00C95704">
            <w:pPr>
              <w:rPr>
                <w:rFonts w:eastAsia="Calibri" w:cs="Times New Roman"/>
                <w:sz w:val="24"/>
                <w:szCs w:val="24"/>
              </w:rPr>
            </w:pPr>
          </w:p>
        </w:tc>
        <w:tc>
          <w:tcPr>
            <w:tcW w:w="1252" w:type="dxa"/>
            <w:tcBorders>
              <w:top w:val="single" w:sz="4" w:space="0" w:color="auto"/>
              <w:left w:val="single" w:sz="4" w:space="0" w:color="auto"/>
              <w:bottom w:val="single" w:sz="4" w:space="0" w:color="auto"/>
              <w:right w:val="single" w:sz="4" w:space="0" w:color="auto"/>
            </w:tcBorders>
            <w:shd w:val="clear" w:color="auto" w:fill="FFFFFF"/>
            <w:vAlign w:val="bottom"/>
          </w:tcPr>
          <w:p w:rsidR="00C95704" w:rsidRPr="00C95704" w:rsidRDefault="00C95704" w:rsidP="00C95704">
            <w:pPr>
              <w:rPr>
                <w:rFonts w:eastAsia="Calibri" w:cs="Times New Roman"/>
                <w:sz w:val="24"/>
                <w:szCs w:val="24"/>
              </w:rPr>
            </w:pPr>
            <w:r w:rsidRPr="00C95704">
              <w:rPr>
                <w:rFonts w:eastAsia="Calibri" w:cs="Times New Roman"/>
                <w:sz w:val="24"/>
                <w:szCs w:val="24"/>
              </w:rPr>
              <w:t>6</w:t>
            </w:r>
          </w:p>
        </w:tc>
      </w:tr>
    </w:tbl>
    <w:p w:rsidR="00C95704" w:rsidRPr="00C95704" w:rsidRDefault="00C95704" w:rsidP="00C95704">
      <w:pPr>
        <w:widowControl w:val="0"/>
        <w:tabs>
          <w:tab w:val="left" w:leader="underscore" w:pos="4568"/>
          <w:tab w:val="left" w:leader="underscore" w:pos="8356"/>
        </w:tabs>
        <w:spacing w:after="0" w:line="240" w:lineRule="auto"/>
        <w:rPr>
          <w:rFonts w:eastAsia="Times New Roman" w:cs="Times New Roman"/>
          <w:sz w:val="26"/>
          <w:szCs w:val="26"/>
        </w:rPr>
      </w:pPr>
    </w:p>
    <w:p w:rsidR="00C95704" w:rsidRPr="00C95704" w:rsidRDefault="00C95704" w:rsidP="00C95704">
      <w:pPr>
        <w:widowControl w:val="0"/>
        <w:tabs>
          <w:tab w:val="left" w:leader="underscore" w:pos="4568"/>
          <w:tab w:val="left" w:leader="underscore" w:pos="8356"/>
        </w:tabs>
        <w:spacing w:after="0" w:line="240" w:lineRule="auto"/>
        <w:rPr>
          <w:rFonts w:eastAsia="Times New Roman" w:cs="Times New Roman"/>
          <w:sz w:val="26"/>
          <w:szCs w:val="26"/>
        </w:rPr>
      </w:pPr>
      <w:r w:rsidRPr="00C95704">
        <w:rPr>
          <w:rFonts w:eastAsia="Times New Roman" w:cs="Times New Roman"/>
          <w:sz w:val="26"/>
          <w:szCs w:val="26"/>
        </w:rPr>
        <w:t>Итого</w:t>
      </w:r>
      <w:r w:rsidRPr="00C95704">
        <w:rPr>
          <w:rFonts w:eastAsia="Times New Roman" w:cs="Times New Roman"/>
          <w:sz w:val="26"/>
          <w:szCs w:val="26"/>
        </w:rPr>
        <w:tab/>
        <w:t xml:space="preserve">ед. хр. (дел, электронных дел) </w:t>
      </w:r>
    </w:p>
    <w:p w:rsidR="00C95704" w:rsidRPr="00C95704" w:rsidRDefault="00C95704" w:rsidP="00C95704">
      <w:pPr>
        <w:widowControl w:val="0"/>
        <w:tabs>
          <w:tab w:val="left" w:leader="underscore" w:pos="4568"/>
          <w:tab w:val="left" w:leader="underscore" w:pos="8356"/>
        </w:tabs>
        <w:spacing w:after="0" w:line="240" w:lineRule="auto"/>
        <w:rPr>
          <w:rFonts w:eastAsia="Times New Roman" w:cs="Times New Roman"/>
          <w:sz w:val="26"/>
          <w:szCs w:val="26"/>
        </w:rPr>
      </w:pPr>
      <w:r w:rsidRPr="00C95704">
        <w:rPr>
          <w:rFonts w:eastAsia="Times New Roman" w:cs="Times New Roman"/>
          <w:sz w:val="26"/>
          <w:szCs w:val="26"/>
        </w:rPr>
        <w:t>за</w:t>
      </w:r>
      <w:bookmarkStart w:id="8" w:name="_GoBack"/>
      <w:bookmarkEnd w:id="8"/>
      <w:r w:rsidRPr="00C95704">
        <w:rPr>
          <w:rFonts w:eastAsia="Times New Roman" w:cs="Times New Roman"/>
          <w:sz w:val="26"/>
          <w:szCs w:val="26"/>
        </w:rPr>
        <w:tab/>
        <w:t>годы.</w:t>
      </w:r>
    </w:p>
    <w:p w:rsidR="00C95704" w:rsidRPr="00C95704" w:rsidRDefault="00C95704" w:rsidP="00C95704">
      <w:pPr>
        <w:widowControl w:val="0"/>
        <w:spacing w:after="680" w:line="240" w:lineRule="auto"/>
        <w:ind w:left="1420"/>
        <w:rPr>
          <w:rFonts w:eastAsia="Times New Roman" w:cs="Times New Roman"/>
          <w:sz w:val="24"/>
          <w:szCs w:val="24"/>
        </w:rPr>
      </w:pPr>
      <w:r w:rsidRPr="00C95704">
        <w:rPr>
          <w:rFonts w:eastAsia="Times New Roman" w:cs="Times New Roman"/>
          <w:sz w:val="24"/>
          <w:szCs w:val="24"/>
        </w:rPr>
        <w:t>(цифрами и прописью)</w:t>
      </w:r>
    </w:p>
    <w:p w:rsidR="00C95704" w:rsidRPr="00C95704" w:rsidRDefault="00C95704" w:rsidP="00C95704">
      <w:pPr>
        <w:widowControl w:val="0"/>
        <w:spacing w:after="340" w:line="257" w:lineRule="auto"/>
        <w:rPr>
          <w:rFonts w:eastAsia="Times New Roman" w:cs="Times New Roman"/>
          <w:sz w:val="26"/>
          <w:szCs w:val="26"/>
        </w:rPr>
      </w:pPr>
      <w:r w:rsidRPr="00C95704">
        <w:rPr>
          <w:rFonts w:eastAsia="Times New Roman" w:cs="Times New Roman"/>
          <w:sz w:val="26"/>
          <w:szCs w:val="26"/>
        </w:rPr>
        <w:lastRenderedPageBreak/>
        <w:t xml:space="preserve">Описи дел постоянного хранения за _______ годы утверждены ЭПК </w:t>
      </w:r>
    </w:p>
    <w:p w:rsidR="00C95704" w:rsidRPr="00C95704" w:rsidRDefault="00C95704" w:rsidP="00C95704">
      <w:pPr>
        <w:widowControl w:val="0"/>
        <w:spacing w:after="340" w:line="257" w:lineRule="auto"/>
        <w:rPr>
          <w:rFonts w:eastAsia="Times New Roman" w:cs="Times New Roman"/>
          <w:sz w:val="26"/>
          <w:szCs w:val="26"/>
        </w:rPr>
      </w:pPr>
      <w:r w:rsidRPr="00C95704">
        <w:rPr>
          <w:rFonts w:eastAsia="Times New Roman" w:cs="Times New Roman"/>
          <w:sz w:val="26"/>
          <w:szCs w:val="26"/>
        </w:rPr>
        <w:t>_______________________________, протокол от ___________ № _______</w:t>
      </w:r>
    </w:p>
    <w:p w:rsidR="00C95704" w:rsidRPr="00C95704" w:rsidRDefault="00C95704" w:rsidP="00C95704">
      <w:pPr>
        <w:widowControl w:val="0"/>
        <w:spacing w:after="0" w:line="240" w:lineRule="auto"/>
        <w:rPr>
          <w:rFonts w:eastAsia="Times New Roman" w:cs="Times New Roman"/>
          <w:sz w:val="26"/>
          <w:szCs w:val="26"/>
        </w:rPr>
      </w:pPr>
      <w:r w:rsidRPr="00C95704">
        <w:rPr>
          <w:rFonts w:eastAsia="Times New Roman" w:cs="Times New Roman"/>
          <w:sz w:val="26"/>
          <w:szCs w:val="26"/>
        </w:rPr>
        <w:t xml:space="preserve">Документы в количестве ________________________ ед. хр.(дел, электронных дел): </w:t>
      </w:r>
    </w:p>
    <w:p w:rsidR="00C95704" w:rsidRPr="00C95704" w:rsidRDefault="00C95704" w:rsidP="00C95704">
      <w:pPr>
        <w:widowControl w:val="0"/>
        <w:spacing w:after="0" w:line="240" w:lineRule="auto"/>
        <w:ind w:firstLine="400"/>
        <w:rPr>
          <w:rFonts w:eastAsia="Times New Roman" w:cs="Times New Roman"/>
          <w:sz w:val="20"/>
          <w:szCs w:val="20"/>
        </w:rPr>
      </w:pPr>
      <w:r w:rsidRPr="00C95704">
        <w:rPr>
          <w:rFonts w:eastAsia="Times New Roman" w:cs="Times New Roman"/>
          <w:sz w:val="24"/>
          <w:szCs w:val="24"/>
        </w:rPr>
        <w:t xml:space="preserve">                                                     </w:t>
      </w:r>
      <w:r w:rsidRPr="00C95704">
        <w:rPr>
          <w:rFonts w:eastAsia="Times New Roman" w:cs="Times New Roman"/>
          <w:sz w:val="20"/>
          <w:szCs w:val="20"/>
        </w:rPr>
        <w:t>(цифрами и прописью)</w:t>
      </w:r>
    </w:p>
    <w:p w:rsidR="00C95704" w:rsidRPr="00C95704" w:rsidRDefault="00C95704" w:rsidP="00C95704">
      <w:pPr>
        <w:widowControl w:val="0"/>
        <w:spacing w:after="0" w:line="240" w:lineRule="auto"/>
        <w:ind w:firstLine="400"/>
        <w:rPr>
          <w:rFonts w:eastAsia="Times New Roman" w:cs="Times New Roman"/>
          <w:sz w:val="20"/>
          <w:szCs w:val="20"/>
        </w:rPr>
      </w:pPr>
    </w:p>
    <w:p w:rsidR="00C95704" w:rsidRPr="00C95704" w:rsidRDefault="00C95704" w:rsidP="00C95704">
      <w:pPr>
        <w:widowControl w:val="0"/>
        <w:spacing w:after="0" w:line="240" w:lineRule="auto"/>
        <w:ind w:firstLine="400"/>
        <w:rPr>
          <w:rFonts w:eastAsia="Times New Roman" w:cs="Times New Roman"/>
          <w:sz w:val="20"/>
          <w:szCs w:val="20"/>
        </w:rPr>
      </w:pPr>
    </w:p>
    <w:p w:rsidR="00C95704" w:rsidRPr="00C95704" w:rsidRDefault="00C95704" w:rsidP="00C95704">
      <w:pPr>
        <w:widowControl w:val="0"/>
        <w:tabs>
          <w:tab w:val="left" w:leader="underscore" w:pos="7445"/>
        </w:tabs>
        <w:spacing w:after="0" w:line="240" w:lineRule="auto"/>
        <w:rPr>
          <w:rFonts w:eastAsia="Times New Roman" w:cs="Times New Roman"/>
          <w:sz w:val="26"/>
          <w:szCs w:val="26"/>
        </w:rPr>
      </w:pPr>
      <w:r w:rsidRPr="00C95704">
        <w:rPr>
          <w:rFonts w:eastAsia="Times New Roman" w:cs="Times New Roman"/>
          <w:sz w:val="26"/>
          <w:szCs w:val="26"/>
        </w:rPr>
        <w:t xml:space="preserve">на бумажном носителе весом </w:t>
      </w:r>
      <w:r w:rsidRPr="00C95704">
        <w:rPr>
          <w:rFonts w:eastAsia="Times New Roman" w:cs="Times New Roman"/>
          <w:sz w:val="26"/>
          <w:szCs w:val="26"/>
        </w:rPr>
        <w:tab/>
        <w:t>кг сданы на</w:t>
      </w:r>
    </w:p>
    <w:p w:rsidR="00C95704" w:rsidRPr="00C95704" w:rsidRDefault="00C95704" w:rsidP="00C95704">
      <w:pPr>
        <w:widowControl w:val="0"/>
        <w:spacing w:after="0" w:line="240" w:lineRule="auto"/>
        <w:rPr>
          <w:rFonts w:eastAsia="Times New Roman" w:cs="Times New Roman"/>
          <w:sz w:val="26"/>
          <w:szCs w:val="26"/>
        </w:rPr>
      </w:pPr>
      <w:r w:rsidRPr="00C95704">
        <w:rPr>
          <w:rFonts w:eastAsia="Times New Roman" w:cs="Times New Roman"/>
          <w:sz w:val="26"/>
          <w:szCs w:val="26"/>
        </w:rPr>
        <w:t>уничтожение;</w:t>
      </w:r>
    </w:p>
    <w:p w:rsidR="00C95704" w:rsidRPr="00C95704" w:rsidRDefault="00C95704" w:rsidP="00C95704">
      <w:pPr>
        <w:widowControl w:val="0"/>
        <w:tabs>
          <w:tab w:val="left" w:leader="underscore" w:pos="9414"/>
        </w:tabs>
        <w:spacing w:after="300" w:line="240" w:lineRule="auto"/>
        <w:rPr>
          <w:rFonts w:eastAsia="Times New Roman" w:cs="Times New Roman"/>
          <w:sz w:val="26"/>
          <w:szCs w:val="26"/>
        </w:rPr>
      </w:pPr>
      <w:r w:rsidRPr="00C95704">
        <w:rPr>
          <w:rFonts w:eastAsia="Times New Roman" w:cs="Times New Roman"/>
          <w:sz w:val="26"/>
          <w:szCs w:val="26"/>
        </w:rPr>
        <w:t>на электронном носителе сданы на уничтожение</w:t>
      </w:r>
      <w:r w:rsidRPr="00C95704">
        <w:rPr>
          <w:rFonts w:eastAsia="Times New Roman" w:cs="Times New Roman"/>
          <w:sz w:val="26"/>
          <w:szCs w:val="26"/>
        </w:rPr>
        <w:tab/>
      </w:r>
    </w:p>
    <w:p w:rsidR="00C95704" w:rsidRPr="00C95704" w:rsidRDefault="00C95704" w:rsidP="00C95704">
      <w:pPr>
        <w:widowControl w:val="0"/>
        <w:spacing w:after="820" w:line="240" w:lineRule="auto"/>
        <w:jc w:val="center"/>
        <w:rPr>
          <w:rFonts w:eastAsia="Times New Roman" w:cs="Times New Roman"/>
          <w:sz w:val="24"/>
          <w:szCs w:val="24"/>
        </w:rPr>
      </w:pPr>
      <w:r w:rsidRPr="00C95704">
        <w:rPr>
          <w:rFonts w:eastAsia="Times New Roman" w:cs="Times New Roman"/>
          <w:sz w:val="24"/>
          <w:szCs w:val="24"/>
        </w:rPr>
        <w:t>(способ уничтожения)</w:t>
      </w:r>
    </w:p>
    <w:p w:rsidR="00C95704" w:rsidRPr="00C95704" w:rsidRDefault="00C95704" w:rsidP="00C95704">
      <w:pPr>
        <w:spacing w:after="0" w:line="240" w:lineRule="auto"/>
        <w:rPr>
          <w:rFonts w:eastAsia="Calibri" w:cs="Times New Roman"/>
          <w:sz w:val="26"/>
          <w:szCs w:val="26"/>
        </w:rPr>
      </w:pPr>
      <w:r w:rsidRPr="00C95704">
        <w:rPr>
          <w:rFonts w:eastAsia="Calibri" w:cs="Times New Roman"/>
          <w:sz w:val="26"/>
          <w:szCs w:val="26"/>
        </w:rPr>
        <w:t xml:space="preserve">Наименование должности </w:t>
      </w:r>
    </w:p>
    <w:p w:rsidR="00C95704" w:rsidRPr="00C95704" w:rsidRDefault="00C95704" w:rsidP="00C95704">
      <w:pPr>
        <w:spacing w:after="0" w:line="240" w:lineRule="auto"/>
        <w:rPr>
          <w:rFonts w:eastAsia="Calibri" w:cs="Times New Roman"/>
        </w:rPr>
      </w:pPr>
      <w:r w:rsidRPr="00C95704">
        <w:rPr>
          <w:rFonts w:eastAsia="Calibri" w:cs="Times New Roman"/>
          <w:sz w:val="26"/>
          <w:szCs w:val="26"/>
        </w:rPr>
        <w:t>работника, сдавшего документы</w:t>
      </w:r>
      <w:r w:rsidRPr="00C95704">
        <w:rPr>
          <w:rFonts w:eastAsia="Calibri" w:cs="Times New Roman"/>
        </w:rPr>
        <w:t xml:space="preserve"> </w:t>
      </w:r>
      <w:r w:rsidRPr="00C95704">
        <w:rPr>
          <w:rFonts w:eastAsia="Calibri" w:cs="Times New Roman"/>
        </w:rPr>
        <w:tab/>
      </w:r>
      <w:r w:rsidRPr="00C95704">
        <w:rPr>
          <w:rFonts w:eastAsia="Calibri" w:cs="Times New Roman"/>
        </w:rPr>
        <w:tab/>
        <w:t>___________</w:t>
      </w:r>
      <w:r w:rsidRPr="00C95704">
        <w:rPr>
          <w:rFonts w:eastAsia="Calibri" w:cs="Times New Roman"/>
        </w:rPr>
        <w:tab/>
        <w:t>______________</w:t>
      </w:r>
    </w:p>
    <w:p w:rsidR="00C95704" w:rsidRPr="00C95704" w:rsidRDefault="00C95704" w:rsidP="00C95704">
      <w:pPr>
        <w:spacing w:after="0" w:line="240" w:lineRule="auto"/>
        <w:rPr>
          <w:rFonts w:eastAsia="Calibri" w:cs="Times New Roman"/>
          <w:sz w:val="20"/>
          <w:szCs w:val="20"/>
        </w:rPr>
      </w:pP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sz w:val="20"/>
          <w:szCs w:val="20"/>
        </w:rPr>
        <w:t>(подпись)</w:t>
      </w:r>
      <w:r w:rsidRPr="00C95704">
        <w:rPr>
          <w:rFonts w:eastAsia="Calibri" w:cs="Times New Roman"/>
          <w:sz w:val="20"/>
          <w:szCs w:val="20"/>
        </w:rPr>
        <w:tab/>
      </w:r>
      <w:r w:rsidRPr="00C95704">
        <w:rPr>
          <w:rFonts w:eastAsia="Calibri" w:cs="Times New Roman"/>
          <w:sz w:val="20"/>
          <w:szCs w:val="20"/>
        </w:rPr>
        <w:tab/>
        <w:t>(расшифровка подписи)</w:t>
      </w:r>
    </w:p>
    <w:p w:rsidR="00C95704" w:rsidRPr="00C95704" w:rsidRDefault="00C95704" w:rsidP="00C95704">
      <w:pPr>
        <w:widowControl w:val="0"/>
        <w:spacing w:after="0" w:line="240" w:lineRule="auto"/>
        <w:rPr>
          <w:rFonts w:eastAsia="Times New Roman" w:cs="Times New Roman"/>
          <w:sz w:val="24"/>
          <w:szCs w:val="24"/>
        </w:rPr>
      </w:pPr>
    </w:p>
    <w:p w:rsidR="00C95704" w:rsidRPr="00C95704" w:rsidRDefault="00C95704" w:rsidP="00C95704">
      <w:pPr>
        <w:widowControl w:val="0"/>
        <w:spacing w:after="0" w:line="240" w:lineRule="auto"/>
        <w:rPr>
          <w:rFonts w:eastAsia="Times New Roman" w:cs="Times New Roman"/>
          <w:sz w:val="24"/>
          <w:szCs w:val="24"/>
        </w:rPr>
      </w:pPr>
      <w:r w:rsidRPr="00C95704">
        <w:rPr>
          <w:rFonts w:eastAsia="Times New Roman" w:cs="Times New Roman"/>
          <w:sz w:val="24"/>
          <w:szCs w:val="24"/>
        </w:rPr>
        <w:t>_________________</w:t>
      </w:r>
    </w:p>
    <w:p w:rsidR="00C95704" w:rsidRPr="00C95704" w:rsidRDefault="00C95704" w:rsidP="00C95704">
      <w:pPr>
        <w:widowControl w:val="0"/>
        <w:spacing w:after="0" w:line="240" w:lineRule="auto"/>
        <w:rPr>
          <w:rFonts w:eastAsia="Times New Roman" w:cs="Times New Roman"/>
          <w:sz w:val="24"/>
          <w:szCs w:val="24"/>
        </w:rPr>
      </w:pPr>
      <w:r w:rsidRPr="00C95704">
        <w:rPr>
          <w:rFonts w:eastAsia="Times New Roman" w:cs="Times New Roman"/>
          <w:sz w:val="24"/>
          <w:szCs w:val="24"/>
        </w:rPr>
        <w:t xml:space="preserve">         (дата)</w:t>
      </w:r>
    </w:p>
    <w:p w:rsidR="00C95704" w:rsidRPr="00C95704" w:rsidRDefault="00C95704" w:rsidP="00C95704">
      <w:pPr>
        <w:widowControl w:val="0"/>
        <w:spacing w:after="0" w:line="240" w:lineRule="auto"/>
        <w:rPr>
          <w:rFonts w:eastAsia="Times New Roman" w:cs="Times New Roman"/>
          <w:sz w:val="24"/>
          <w:szCs w:val="24"/>
        </w:rPr>
      </w:pPr>
    </w:p>
    <w:p w:rsidR="00C95704" w:rsidRPr="00C95704" w:rsidRDefault="00C95704" w:rsidP="00C95704">
      <w:pPr>
        <w:widowControl w:val="0"/>
        <w:spacing w:after="0" w:line="240" w:lineRule="auto"/>
        <w:rPr>
          <w:rFonts w:eastAsia="Times New Roman" w:cs="Times New Roman"/>
          <w:sz w:val="26"/>
          <w:szCs w:val="26"/>
        </w:rPr>
      </w:pPr>
      <w:r w:rsidRPr="00C95704">
        <w:rPr>
          <w:rFonts w:eastAsia="Times New Roman" w:cs="Times New Roman"/>
          <w:sz w:val="26"/>
          <w:szCs w:val="26"/>
        </w:rPr>
        <w:t>Изменения в учетные документы внесены</w:t>
      </w:r>
    </w:p>
    <w:p w:rsidR="00C95704" w:rsidRPr="00C95704" w:rsidRDefault="00C95704" w:rsidP="00C95704">
      <w:pPr>
        <w:widowControl w:val="0"/>
        <w:spacing w:after="0" w:line="240" w:lineRule="auto"/>
        <w:rPr>
          <w:rFonts w:eastAsia="Times New Roman" w:cs="Times New Roman"/>
          <w:sz w:val="26"/>
          <w:szCs w:val="26"/>
        </w:rPr>
      </w:pPr>
    </w:p>
    <w:p w:rsidR="00C95704" w:rsidRPr="00C95704" w:rsidRDefault="00C95704" w:rsidP="00C95704">
      <w:pPr>
        <w:spacing w:after="0" w:line="240" w:lineRule="auto"/>
        <w:rPr>
          <w:rFonts w:eastAsia="Calibri" w:cs="Times New Roman"/>
          <w:sz w:val="26"/>
          <w:szCs w:val="26"/>
        </w:rPr>
      </w:pPr>
      <w:r w:rsidRPr="00C95704">
        <w:rPr>
          <w:rFonts w:eastAsia="Calibri" w:cs="Times New Roman"/>
          <w:sz w:val="26"/>
          <w:szCs w:val="26"/>
        </w:rPr>
        <w:t xml:space="preserve">Наименование должности </w:t>
      </w:r>
    </w:p>
    <w:p w:rsidR="00C95704" w:rsidRPr="00C95704" w:rsidRDefault="00C95704" w:rsidP="00C95704">
      <w:pPr>
        <w:spacing w:after="0" w:line="240" w:lineRule="auto"/>
        <w:rPr>
          <w:rFonts w:eastAsia="Calibri" w:cs="Times New Roman"/>
        </w:rPr>
      </w:pPr>
      <w:r w:rsidRPr="00C95704">
        <w:rPr>
          <w:rFonts w:eastAsia="Calibri" w:cs="Times New Roman"/>
          <w:sz w:val="26"/>
          <w:szCs w:val="26"/>
        </w:rPr>
        <w:t>Работника</w:t>
      </w:r>
      <w:r w:rsidRPr="00C95704">
        <w:rPr>
          <w:rFonts w:eastAsia="Calibri" w:cs="Times New Roman"/>
        </w:rPr>
        <w:tab/>
      </w:r>
      <w:r w:rsidRPr="00C95704">
        <w:rPr>
          <w:rFonts w:eastAsia="Calibri" w:cs="Times New Roman"/>
        </w:rPr>
        <w:tab/>
      </w:r>
      <w:r w:rsidRPr="00C95704">
        <w:rPr>
          <w:rFonts w:eastAsia="Calibri" w:cs="Times New Roman"/>
        </w:rPr>
        <w:tab/>
        <w:t xml:space="preserve"> </w:t>
      </w:r>
      <w:r w:rsidRPr="00C95704">
        <w:rPr>
          <w:rFonts w:eastAsia="Calibri" w:cs="Times New Roman"/>
        </w:rPr>
        <w:tab/>
      </w:r>
      <w:r w:rsidRPr="00C95704">
        <w:rPr>
          <w:rFonts w:eastAsia="Calibri" w:cs="Times New Roman"/>
        </w:rPr>
        <w:tab/>
        <w:t>___________</w:t>
      </w:r>
      <w:r w:rsidRPr="00C95704">
        <w:rPr>
          <w:rFonts w:eastAsia="Calibri" w:cs="Times New Roman"/>
        </w:rPr>
        <w:tab/>
        <w:t>______________</w:t>
      </w:r>
    </w:p>
    <w:p w:rsidR="00C95704" w:rsidRPr="00C95704" w:rsidRDefault="00C95704" w:rsidP="00C95704">
      <w:pPr>
        <w:spacing w:after="0" w:line="240" w:lineRule="auto"/>
        <w:rPr>
          <w:rFonts w:eastAsia="Calibri" w:cs="Times New Roman"/>
          <w:sz w:val="20"/>
          <w:szCs w:val="20"/>
        </w:rPr>
      </w:pP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rPr>
        <w:tab/>
      </w:r>
      <w:r w:rsidRPr="00C95704">
        <w:rPr>
          <w:rFonts w:eastAsia="Calibri" w:cs="Times New Roman"/>
          <w:sz w:val="20"/>
          <w:szCs w:val="20"/>
        </w:rPr>
        <w:t>(подпись)</w:t>
      </w:r>
      <w:r w:rsidRPr="00C95704">
        <w:rPr>
          <w:rFonts w:eastAsia="Calibri" w:cs="Times New Roman"/>
          <w:sz w:val="20"/>
          <w:szCs w:val="20"/>
        </w:rPr>
        <w:tab/>
      </w:r>
      <w:r w:rsidRPr="00C95704">
        <w:rPr>
          <w:rFonts w:eastAsia="Calibri" w:cs="Times New Roman"/>
          <w:sz w:val="20"/>
          <w:szCs w:val="20"/>
        </w:rPr>
        <w:tab/>
        <w:t>(расшифровка подписи)</w:t>
      </w:r>
    </w:p>
    <w:p w:rsidR="00C95704" w:rsidRPr="00C95704" w:rsidRDefault="00C95704" w:rsidP="00C95704">
      <w:pPr>
        <w:widowControl w:val="0"/>
        <w:spacing w:after="0" w:line="240" w:lineRule="auto"/>
        <w:rPr>
          <w:rFonts w:eastAsia="Times New Roman" w:cs="Times New Roman"/>
          <w:sz w:val="24"/>
          <w:szCs w:val="24"/>
        </w:rPr>
      </w:pPr>
    </w:p>
    <w:p w:rsidR="00C95704" w:rsidRPr="00C95704" w:rsidRDefault="00C95704" w:rsidP="00C95704">
      <w:pPr>
        <w:widowControl w:val="0"/>
        <w:spacing w:after="0" w:line="240" w:lineRule="auto"/>
        <w:rPr>
          <w:rFonts w:eastAsia="Times New Roman" w:cs="Times New Roman"/>
          <w:sz w:val="24"/>
          <w:szCs w:val="24"/>
        </w:rPr>
      </w:pPr>
      <w:r w:rsidRPr="00C95704">
        <w:rPr>
          <w:rFonts w:eastAsia="Times New Roman" w:cs="Times New Roman"/>
          <w:sz w:val="24"/>
          <w:szCs w:val="24"/>
        </w:rPr>
        <w:t>_________________</w:t>
      </w:r>
    </w:p>
    <w:p w:rsidR="00C95704" w:rsidRPr="00C95704" w:rsidRDefault="00C95704" w:rsidP="00C95704">
      <w:pPr>
        <w:widowControl w:val="0"/>
        <w:spacing w:after="0" w:line="240" w:lineRule="auto"/>
        <w:rPr>
          <w:rFonts w:eastAsia="Times New Roman" w:cs="Times New Roman"/>
          <w:sz w:val="24"/>
          <w:szCs w:val="24"/>
        </w:rPr>
      </w:pPr>
      <w:r w:rsidRPr="00C95704">
        <w:rPr>
          <w:rFonts w:eastAsia="Times New Roman" w:cs="Times New Roman"/>
          <w:sz w:val="24"/>
          <w:szCs w:val="24"/>
        </w:rPr>
        <w:t xml:space="preserve">         (дата)</w:t>
      </w:r>
    </w:p>
    <w:p w:rsidR="00C95704" w:rsidRPr="00C95704" w:rsidRDefault="00C95704" w:rsidP="00C95704">
      <w:pPr>
        <w:widowControl w:val="0"/>
        <w:spacing w:after="0" w:line="240" w:lineRule="auto"/>
        <w:rPr>
          <w:rFonts w:eastAsia="Times New Roman" w:cs="Times New Roman"/>
        </w:rPr>
      </w:pPr>
    </w:p>
    <w:p w:rsidR="00332384" w:rsidRPr="00223561" w:rsidRDefault="00332384" w:rsidP="00223561">
      <w:pPr>
        <w:widowControl w:val="0"/>
        <w:tabs>
          <w:tab w:val="left" w:pos="5728"/>
          <w:tab w:val="left" w:pos="7650"/>
        </w:tabs>
        <w:spacing w:after="0" w:line="240" w:lineRule="auto"/>
        <w:rPr>
          <w:rFonts w:eastAsia="Times New Roman" w:cs="Times New Roman"/>
          <w:sz w:val="24"/>
          <w:szCs w:val="24"/>
        </w:rPr>
      </w:pPr>
    </w:p>
    <w:sectPr w:rsidR="00332384" w:rsidRPr="00223561" w:rsidSect="00406BB9">
      <w:pgSz w:w="11906" w:h="16838"/>
      <w:pgMar w:top="1134" w:right="567" w:bottom="993" w:left="1701"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242D05"/>
    <w:multiLevelType w:val="multilevel"/>
    <w:tmpl w:val="4580B46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48925D89"/>
    <w:multiLevelType w:val="multilevel"/>
    <w:tmpl w:val="4580B46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60D"/>
    <w:rsid w:val="000D03CF"/>
    <w:rsid w:val="00223561"/>
    <w:rsid w:val="002A0336"/>
    <w:rsid w:val="002A4A90"/>
    <w:rsid w:val="00332384"/>
    <w:rsid w:val="003F2A7B"/>
    <w:rsid w:val="00406BB9"/>
    <w:rsid w:val="004254F2"/>
    <w:rsid w:val="00427DBF"/>
    <w:rsid w:val="00434814"/>
    <w:rsid w:val="00482D04"/>
    <w:rsid w:val="004A6C95"/>
    <w:rsid w:val="0050070E"/>
    <w:rsid w:val="00552D0B"/>
    <w:rsid w:val="0058060D"/>
    <w:rsid w:val="006725EA"/>
    <w:rsid w:val="0075036E"/>
    <w:rsid w:val="007A1F88"/>
    <w:rsid w:val="007F1AFE"/>
    <w:rsid w:val="00850A9B"/>
    <w:rsid w:val="008B605C"/>
    <w:rsid w:val="00AC7C0F"/>
    <w:rsid w:val="00B3430C"/>
    <w:rsid w:val="00BD280B"/>
    <w:rsid w:val="00C4291D"/>
    <w:rsid w:val="00C95704"/>
    <w:rsid w:val="00D24D0B"/>
    <w:rsid w:val="00D9284F"/>
    <w:rsid w:val="00E20F83"/>
    <w:rsid w:val="00E6386D"/>
    <w:rsid w:val="00FE10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60D"/>
    <w:rPr>
      <w:rFonts w:ascii="Times New Roman" w:hAnsi="Times New Roman"/>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unhideWhenUsed/>
    <w:rsid w:val="0058060D"/>
    <w:pPr>
      <w:tabs>
        <w:tab w:val="left" w:pos="1080"/>
      </w:tabs>
      <w:spacing w:after="0" w:line="240" w:lineRule="auto"/>
      <w:ind w:firstLine="708"/>
      <w:jc w:val="both"/>
    </w:pPr>
    <w:rPr>
      <w:rFonts w:eastAsia="Times New Roman" w:cs="Times New Roman"/>
      <w:szCs w:val="24"/>
      <w:lang w:eastAsia="ru-RU"/>
    </w:rPr>
  </w:style>
  <w:style w:type="character" w:customStyle="1" w:styleId="20">
    <w:name w:val="Основной текст с отступом 2 Знак"/>
    <w:basedOn w:val="a0"/>
    <w:link w:val="2"/>
    <w:semiHidden/>
    <w:rsid w:val="0058060D"/>
    <w:rPr>
      <w:rFonts w:ascii="Times New Roman" w:eastAsia="Times New Roman" w:hAnsi="Times New Roman" w:cs="Times New Roman"/>
      <w:sz w:val="28"/>
      <w:szCs w:val="24"/>
      <w:lang w:eastAsia="ru-RU"/>
    </w:rPr>
  </w:style>
  <w:style w:type="paragraph" w:styleId="a3">
    <w:name w:val="List Paragraph"/>
    <w:basedOn w:val="a"/>
    <w:uiPriority w:val="34"/>
    <w:qFormat/>
    <w:rsid w:val="0058060D"/>
    <w:pPr>
      <w:ind w:left="720"/>
      <w:contextualSpacing/>
    </w:pPr>
  </w:style>
  <w:style w:type="character" w:customStyle="1" w:styleId="a4">
    <w:name w:val="Основной текст_"/>
    <w:basedOn w:val="a0"/>
    <w:link w:val="1"/>
    <w:locked/>
    <w:rsid w:val="0058060D"/>
    <w:rPr>
      <w:rFonts w:eastAsia="Times New Roman" w:cs="Times New Roman"/>
      <w:sz w:val="26"/>
      <w:szCs w:val="26"/>
      <w:shd w:val="clear" w:color="auto" w:fill="FFFFFF"/>
    </w:rPr>
  </w:style>
  <w:style w:type="paragraph" w:customStyle="1" w:styleId="1">
    <w:name w:val="Основной текст1"/>
    <w:basedOn w:val="a"/>
    <w:link w:val="a4"/>
    <w:rsid w:val="0058060D"/>
    <w:pPr>
      <w:widowControl w:val="0"/>
      <w:shd w:val="clear" w:color="auto" w:fill="FFFFFF"/>
      <w:spacing w:after="0" w:line="256" w:lineRule="auto"/>
      <w:ind w:firstLine="400"/>
    </w:pPr>
    <w:rPr>
      <w:rFonts w:asciiTheme="minorHAnsi" w:eastAsia="Times New Roman" w:hAnsiTheme="minorHAnsi" w:cs="Times New Roman"/>
      <w:sz w:val="26"/>
      <w:szCs w:val="26"/>
    </w:rPr>
  </w:style>
  <w:style w:type="paragraph" w:styleId="a5">
    <w:name w:val="Balloon Text"/>
    <w:basedOn w:val="a"/>
    <w:link w:val="a6"/>
    <w:uiPriority w:val="99"/>
    <w:semiHidden/>
    <w:unhideWhenUsed/>
    <w:rsid w:val="00D9284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9284F"/>
    <w:rPr>
      <w:rFonts w:ascii="Tahoma" w:hAnsi="Tahoma" w:cs="Tahoma"/>
      <w:sz w:val="16"/>
      <w:szCs w:val="16"/>
    </w:rPr>
  </w:style>
  <w:style w:type="character" w:customStyle="1" w:styleId="3">
    <w:name w:val="Заголовок №3_"/>
    <w:basedOn w:val="a0"/>
    <w:link w:val="30"/>
    <w:rsid w:val="007A1F88"/>
    <w:rPr>
      <w:rFonts w:ascii="Times New Roman" w:eastAsia="Times New Roman" w:hAnsi="Times New Roman" w:cs="Times New Roman"/>
      <w:b/>
      <w:bCs/>
      <w:sz w:val="26"/>
      <w:szCs w:val="26"/>
      <w:shd w:val="clear" w:color="auto" w:fill="FFFFFF"/>
    </w:rPr>
  </w:style>
  <w:style w:type="paragraph" w:customStyle="1" w:styleId="30">
    <w:name w:val="Заголовок №3"/>
    <w:basedOn w:val="a"/>
    <w:link w:val="3"/>
    <w:rsid w:val="007A1F88"/>
    <w:pPr>
      <w:widowControl w:val="0"/>
      <w:shd w:val="clear" w:color="auto" w:fill="FFFFFF"/>
      <w:spacing w:after="320" w:line="254" w:lineRule="auto"/>
      <w:jc w:val="center"/>
      <w:outlineLvl w:val="2"/>
    </w:pPr>
    <w:rPr>
      <w:rFonts w:eastAsia="Times New Roman" w:cs="Times New Roman"/>
      <w:b/>
      <w:bCs/>
      <w:sz w:val="26"/>
      <w:szCs w:val="26"/>
    </w:rPr>
  </w:style>
  <w:style w:type="table" w:customStyle="1" w:styleId="10">
    <w:name w:val="Сетка таблицы1"/>
    <w:basedOn w:val="a1"/>
    <w:next w:val="a7"/>
    <w:uiPriority w:val="59"/>
    <w:rsid w:val="00406BB9"/>
    <w:pPr>
      <w:spacing w:after="0" w:line="240" w:lineRule="auto"/>
    </w:pPr>
    <w:rPr>
      <w:rFonts w:ascii="Times New Roman" w:hAnsi="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7">
    <w:name w:val="Table Grid"/>
    <w:basedOn w:val="a1"/>
    <w:uiPriority w:val="59"/>
    <w:rsid w:val="00406B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7"/>
    <w:uiPriority w:val="59"/>
    <w:rsid w:val="00332384"/>
    <w:pPr>
      <w:spacing w:after="0" w:line="240" w:lineRule="auto"/>
    </w:pPr>
    <w:rPr>
      <w:rFonts w:ascii="Times New Roman" w:hAnsi="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
    <w:name w:val="Сетка таблицы3"/>
    <w:basedOn w:val="a1"/>
    <w:next w:val="a7"/>
    <w:uiPriority w:val="59"/>
    <w:rsid w:val="00C95704"/>
    <w:pPr>
      <w:spacing w:after="0" w:line="240" w:lineRule="auto"/>
    </w:pPr>
    <w:rPr>
      <w:rFonts w:ascii="Times New Roman" w:hAnsi="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60D"/>
    <w:rPr>
      <w:rFonts w:ascii="Times New Roman" w:hAnsi="Times New Roman"/>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unhideWhenUsed/>
    <w:rsid w:val="0058060D"/>
    <w:pPr>
      <w:tabs>
        <w:tab w:val="left" w:pos="1080"/>
      </w:tabs>
      <w:spacing w:after="0" w:line="240" w:lineRule="auto"/>
      <w:ind w:firstLine="708"/>
      <w:jc w:val="both"/>
    </w:pPr>
    <w:rPr>
      <w:rFonts w:eastAsia="Times New Roman" w:cs="Times New Roman"/>
      <w:szCs w:val="24"/>
      <w:lang w:eastAsia="ru-RU"/>
    </w:rPr>
  </w:style>
  <w:style w:type="character" w:customStyle="1" w:styleId="20">
    <w:name w:val="Основной текст с отступом 2 Знак"/>
    <w:basedOn w:val="a0"/>
    <w:link w:val="2"/>
    <w:semiHidden/>
    <w:rsid w:val="0058060D"/>
    <w:rPr>
      <w:rFonts w:ascii="Times New Roman" w:eastAsia="Times New Roman" w:hAnsi="Times New Roman" w:cs="Times New Roman"/>
      <w:sz w:val="28"/>
      <w:szCs w:val="24"/>
      <w:lang w:eastAsia="ru-RU"/>
    </w:rPr>
  </w:style>
  <w:style w:type="paragraph" w:styleId="a3">
    <w:name w:val="List Paragraph"/>
    <w:basedOn w:val="a"/>
    <w:uiPriority w:val="34"/>
    <w:qFormat/>
    <w:rsid w:val="0058060D"/>
    <w:pPr>
      <w:ind w:left="720"/>
      <w:contextualSpacing/>
    </w:pPr>
  </w:style>
  <w:style w:type="character" w:customStyle="1" w:styleId="a4">
    <w:name w:val="Основной текст_"/>
    <w:basedOn w:val="a0"/>
    <w:link w:val="1"/>
    <w:locked/>
    <w:rsid w:val="0058060D"/>
    <w:rPr>
      <w:rFonts w:eastAsia="Times New Roman" w:cs="Times New Roman"/>
      <w:sz w:val="26"/>
      <w:szCs w:val="26"/>
      <w:shd w:val="clear" w:color="auto" w:fill="FFFFFF"/>
    </w:rPr>
  </w:style>
  <w:style w:type="paragraph" w:customStyle="1" w:styleId="1">
    <w:name w:val="Основной текст1"/>
    <w:basedOn w:val="a"/>
    <w:link w:val="a4"/>
    <w:rsid w:val="0058060D"/>
    <w:pPr>
      <w:widowControl w:val="0"/>
      <w:shd w:val="clear" w:color="auto" w:fill="FFFFFF"/>
      <w:spacing w:after="0" w:line="256" w:lineRule="auto"/>
      <w:ind w:firstLine="400"/>
    </w:pPr>
    <w:rPr>
      <w:rFonts w:asciiTheme="minorHAnsi" w:eastAsia="Times New Roman" w:hAnsiTheme="minorHAnsi" w:cs="Times New Roman"/>
      <w:sz w:val="26"/>
      <w:szCs w:val="26"/>
    </w:rPr>
  </w:style>
  <w:style w:type="paragraph" w:styleId="a5">
    <w:name w:val="Balloon Text"/>
    <w:basedOn w:val="a"/>
    <w:link w:val="a6"/>
    <w:uiPriority w:val="99"/>
    <w:semiHidden/>
    <w:unhideWhenUsed/>
    <w:rsid w:val="00D9284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9284F"/>
    <w:rPr>
      <w:rFonts w:ascii="Tahoma" w:hAnsi="Tahoma" w:cs="Tahoma"/>
      <w:sz w:val="16"/>
      <w:szCs w:val="16"/>
    </w:rPr>
  </w:style>
  <w:style w:type="character" w:customStyle="1" w:styleId="3">
    <w:name w:val="Заголовок №3_"/>
    <w:basedOn w:val="a0"/>
    <w:link w:val="30"/>
    <w:rsid w:val="007A1F88"/>
    <w:rPr>
      <w:rFonts w:ascii="Times New Roman" w:eastAsia="Times New Roman" w:hAnsi="Times New Roman" w:cs="Times New Roman"/>
      <w:b/>
      <w:bCs/>
      <w:sz w:val="26"/>
      <w:szCs w:val="26"/>
      <w:shd w:val="clear" w:color="auto" w:fill="FFFFFF"/>
    </w:rPr>
  </w:style>
  <w:style w:type="paragraph" w:customStyle="1" w:styleId="30">
    <w:name w:val="Заголовок №3"/>
    <w:basedOn w:val="a"/>
    <w:link w:val="3"/>
    <w:rsid w:val="007A1F88"/>
    <w:pPr>
      <w:widowControl w:val="0"/>
      <w:shd w:val="clear" w:color="auto" w:fill="FFFFFF"/>
      <w:spacing w:after="320" w:line="254" w:lineRule="auto"/>
      <w:jc w:val="center"/>
      <w:outlineLvl w:val="2"/>
    </w:pPr>
    <w:rPr>
      <w:rFonts w:eastAsia="Times New Roman" w:cs="Times New Roman"/>
      <w:b/>
      <w:bCs/>
      <w:sz w:val="26"/>
      <w:szCs w:val="26"/>
    </w:rPr>
  </w:style>
  <w:style w:type="table" w:customStyle="1" w:styleId="10">
    <w:name w:val="Сетка таблицы1"/>
    <w:basedOn w:val="a1"/>
    <w:next w:val="a7"/>
    <w:uiPriority w:val="59"/>
    <w:rsid w:val="00406BB9"/>
    <w:pPr>
      <w:spacing w:after="0" w:line="240" w:lineRule="auto"/>
    </w:pPr>
    <w:rPr>
      <w:rFonts w:ascii="Times New Roman" w:hAnsi="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7">
    <w:name w:val="Table Grid"/>
    <w:basedOn w:val="a1"/>
    <w:uiPriority w:val="59"/>
    <w:rsid w:val="00406B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7"/>
    <w:uiPriority w:val="59"/>
    <w:rsid w:val="00332384"/>
    <w:pPr>
      <w:spacing w:after="0" w:line="240" w:lineRule="auto"/>
    </w:pPr>
    <w:rPr>
      <w:rFonts w:ascii="Times New Roman" w:hAnsi="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
    <w:name w:val="Сетка таблицы3"/>
    <w:basedOn w:val="a1"/>
    <w:next w:val="a7"/>
    <w:uiPriority w:val="59"/>
    <w:rsid w:val="00C95704"/>
    <w:pPr>
      <w:spacing w:after="0" w:line="240" w:lineRule="auto"/>
    </w:pPr>
    <w:rPr>
      <w:rFonts w:ascii="Times New Roman" w:hAnsi="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30</Pages>
  <Words>9117</Words>
  <Characters>51968</Characters>
  <Application>Microsoft Office Word</Application>
  <DocSecurity>0</DocSecurity>
  <Lines>433</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Ирина</cp:lastModifiedBy>
  <cp:revision>2</cp:revision>
  <cp:lastPrinted>2023-05-02T08:34:00Z</cp:lastPrinted>
  <dcterms:created xsi:type="dcterms:W3CDTF">2025-01-12T20:08:00Z</dcterms:created>
  <dcterms:modified xsi:type="dcterms:W3CDTF">2025-01-12T20:08:00Z</dcterms:modified>
</cp:coreProperties>
</file>