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7E82" w:rsidRPr="003A6E9B" w:rsidRDefault="003A6E9B" w:rsidP="003A6E9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6E9B">
        <w:rPr>
          <w:rFonts w:ascii="Times New Roman" w:hAnsi="Times New Roman" w:cs="Times New Roman"/>
          <w:b/>
          <w:sz w:val="28"/>
          <w:szCs w:val="28"/>
        </w:rPr>
        <w:t>Статистические данные о работе с обращениями граждан</w:t>
      </w:r>
      <w:r w:rsidR="00B36CDB">
        <w:rPr>
          <w:rFonts w:ascii="Times New Roman" w:hAnsi="Times New Roman" w:cs="Times New Roman"/>
          <w:b/>
          <w:sz w:val="28"/>
          <w:szCs w:val="28"/>
        </w:rPr>
        <w:t xml:space="preserve"> в органе исполнительной власти </w:t>
      </w:r>
      <w:r w:rsidRPr="003A6E9B">
        <w:rPr>
          <w:rFonts w:ascii="Times New Roman" w:hAnsi="Times New Roman" w:cs="Times New Roman"/>
          <w:b/>
          <w:sz w:val="28"/>
          <w:szCs w:val="28"/>
        </w:rPr>
        <w:t>муниципальном образовании Краснодарского края</w:t>
      </w:r>
      <w:r w:rsidR="00C80A4E">
        <w:rPr>
          <w:rFonts w:ascii="Times New Roman" w:hAnsi="Times New Roman" w:cs="Times New Roman"/>
          <w:b/>
          <w:sz w:val="28"/>
          <w:szCs w:val="28"/>
        </w:rPr>
        <w:t xml:space="preserve"> Новои</w:t>
      </w:r>
      <w:r w:rsidR="00270A04">
        <w:rPr>
          <w:rFonts w:ascii="Times New Roman" w:hAnsi="Times New Roman" w:cs="Times New Roman"/>
          <w:b/>
          <w:sz w:val="28"/>
          <w:szCs w:val="28"/>
        </w:rPr>
        <w:t>вановское сельское поселение за</w:t>
      </w:r>
      <w:r w:rsidR="007955F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E1815">
        <w:rPr>
          <w:rFonts w:ascii="Times New Roman" w:hAnsi="Times New Roman" w:cs="Times New Roman"/>
          <w:b/>
          <w:sz w:val="28"/>
          <w:szCs w:val="28"/>
        </w:rPr>
        <w:t>1</w:t>
      </w:r>
      <w:r w:rsidR="00A64F0A">
        <w:rPr>
          <w:rFonts w:ascii="Times New Roman" w:hAnsi="Times New Roman" w:cs="Times New Roman"/>
          <w:b/>
          <w:sz w:val="28"/>
          <w:szCs w:val="28"/>
        </w:rPr>
        <w:t xml:space="preserve"> квартал</w:t>
      </w:r>
      <w:r w:rsidR="003E1815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AF5BE6">
        <w:rPr>
          <w:rFonts w:ascii="Times New Roman" w:hAnsi="Times New Roman" w:cs="Times New Roman"/>
          <w:b/>
          <w:sz w:val="28"/>
          <w:szCs w:val="28"/>
        </w:rPr>
        <w:t>5</w:t>
      </w:r>
      <w:r w:rsidR="00270A04">
        <w:rPr>
          <w:rFonts w:ascii="Times New Roman" w:hAnsi="Times New Roman" w:cs="Times New Roman"/>
          <w:b/>
          <w:sz w:val="28"/>
          <w:szCs w:val="28"/>
        </w:rPr>
        <w:t>год</w:t>
      </w:r>
      <w:r w:rsidR="008D2EF1">
        <w:rPr>
          <w:rFonts w:ascii="Times New Roman" w:hAnsi="Times New Roman" w:cs="Times New Roman"/>
          <w:b/>
          <w:sz w:val="28"/>
          <w:szCs w:val="28"/>
        </w:rPr>
        <w:t>а</w:t>
      </w:r>
    </w:p>
    <w:p w:rsidR="003A6E9B" w:rsidRPr="003A6E9B" w:rsidRDefault="003A6E9B" w:rsidP="003A6E9B">
      <w:pPr>
        <w:rPr>
          <w:rFonts w:ascii="Times New Roman" w:hAnsi="Times New Roman" w:cs="Times New Roman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72"/>
        <w:gridCol w:w="986"/>
      </w:tblGrid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1.Поступило всего письменных обращений (шт.):</w:t>
            </w:r>
          </w:p>
        </w:tc>
        <w:tc>
          <w:tcPr>
            <w:tcW w:w="986" w:type="dxa"/>
          </w:tcPr>
          <w:p w:rsidR="003A6E9B" w:rsidRPr="003A6E9B" w:rsidRDefault="000F11B4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1.1 .в том числе из администрации края (шт.)</w:t>
            </w:r>
          </w:p>
        </w:tc>
        <w:tc>
          <w:tcPr>
            <w:tcW w:w="986" w:type="dxa"/>
          </w:tcPr>
          <w:p w:rsidR="003A6E9B" w:rsidRPr="003A6E9B" w:rsidRDefault="00A64F0A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1.2.в том числе по сети "Интернет" в ОИВУМО (шт.)</w:t>
            </w:r>
          </w:p>
        </w:tc>
        <w:tc>
          <w:tcPr>
            <w:tcW w:w="986" w:type="dxa"/>
          </w:tcPr>
          <w:p w:rsidR="003A6E9B" w:rsidRPr="003A6E9B" w:rsidRDefault="000F11B4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2.Взято на контроль всего (шт.)</w:t>
            </w:r>
          </w:p>
        </w:tc>
        <w:tc>
          <w:tcPr>
            <w:tcW w:w="986" w:type="dxa"/>
          </w:tcPr>
          <w:p w:rsidR="003A6E9B" w:rsidRPr="003A6E9B" w:rsidRDefault="00C80A4E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2.1.в том числе из администрации края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3.Поступило повторно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4.Рассмотрено всего обращений (шт.), из них:</w:t>
            </w:r>
          </w:p>
        </w:tc>
        <w:tc>
          <w:tcPr>
            <w:tcW w:w="986" w:type="dxa"/>
          </w:tcPr>
          <w:p w:rsidR="003A6E9B" w:rsidRPr="003A6E9B" w:rsidRDefault="000F11B4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4.1 .поддержано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4.1.1.в том числе "меры приняты"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4.2.разъяснено (шт.)</w:t>
            </w:r>
          </w:p>
        </w:tc>
        <w:tc>
          <w:tcPr>
            <w:tcW w:w="986" w:type="dxa"/>
          </w:tcPr>
          <w:p w:rsidR="003A6E9B" w:rsidRPr="003A6E9B" w:rsidRDefault="000F11B4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4.3.не поддержано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5.В работе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6.Рассмотренно комиссионно с выездом на место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6.1 .в том числе совместно с приемной губернатора в МО (шт.) </w:t>
            </w:r>
            <w:r w:rsidRPr="003A6E9B">
              <w:rPr>
                <w:rStyle w:val="1"/>
                <w:rFonts w:eastAsia="Tahoma"/>
                <w:u w:val="none"/>
              </w:rPr>
              <w:t>(исключительно для МО)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7.Рассмотрено с нарушением сроков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8.Выявлено случаев волокиты, либо нарушений прав и законных интересов </w:t>
            </w:r>
            <w:r w:rsidRPr="003A6E9B">
              <w:rPr>
                <w:rStyle w:val="1"/>
                <w:rFonts w:eastAsia="Tahoma"/>
                <w:u w:val="none"/>
              </w:rPr>
              <w:t>граждан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8.1.привлечено к ответственности (чел.)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8.2.в том числе по представлениям прокуратуры (чел.)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9.Проверена достоверность ответов (шт.), из них: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9.1 .с выездом на место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9.2.по телефону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9.3.анкетирование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10.Принято граждан на личных приемах руководством (шт.)</w:t>
            </w:r>
          </w:p>
        </w:tc>
        <w:tc>
          <w:tcPr>
            <w:tcW w:w="986" w:type="dxa"/>
          </w:tcPr>
          <w:p w:rsidR="003A6E9B" w:rsidRPr="00F46C2E" w:rsidRDefault="002B4E9E" w:rsidP="00AF5BE6">
            <w:pPr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   </w:t>
            </w:r>
            <w:r w:rsidR="00AF5BE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9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10.1 .в том числе руководителем ОИВ\главой МО</w:t>
            </w:r>
          </w:p>
        </w:tc>
        <w:tc>
          <w:tcPr>
            <w:tcW w:w="986" w:type="dxa"/>
          </w:tcPr>
          <w:p w:rsidR="003A6E9B" w:rsidRPr="00F46C2E" w:rsidRDefault="00A64F0A" w:rsidP="003A6E9B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11. Принято граждан специалистами, </w:t>
            </w:r>
            <w:r w:rsidR="0008602A">
              <w:rPr>
                <w:rFonts w:ascii="Times New Roman" w:hAnsi="Times New Roman" w:cs="Times New Roman"/>
                <w:sz w:val="28"/>
                <w:szCs w:val="28"/>
              </w:rPr>
              <w:t>отвественным</w:t>
            </w: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и за работу с </w:t>
            </w:r>
            <w:r w:rsidRPr="003A6E9B">
              <w:rPr>
                <w:rStyle w:val="1"/>
                <w:rFonts w:eastAsia="Tahoma"/>
                <w:u w:val="none"/>
              </w:rPr>
              <w:t>обращениями граждан</w:t>
            </w:r>
          </w:p>
        </w:tc>
        <w:tc>
          <w:tcPr>
            <w:tcW w:w="986" w:type="dxa"/>
          </w:tcPr>
          <w:p w:rsidR="003A6E9B" w:rsidRPr="00F46C2E" w:rsidRDefault="00AF5BE6" w:rsidP="003A6E9B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7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>12. Принято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звонков по телефону "горячей линии" специалистами, </w:t>
            </w:r>
            <w:r w:rsidR="0008602A">
              <w:rPr>
                <w:rStyle w:val="1"/>
                <w:rFonts w:eastAsia="Tahoma"/>
                <w:u w:val="none"/>
              </w:rPr>
              <w:t>отвественным</w:t>
            </w:r>
            <w:r w:rsidRPr="003A6E9B">
              <w:rPr>
                <w:rStyle w:val="1"/>
                <w:rFonts w:eastAsia="Tahoma"/>
                <w:u w:val="none"/>
              </w:rPr>
              <w:t>и за работу с обращениями граждан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>13. Получено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карточек по обращениям, поступившим на многоканальный </w:t>
            </w:r>
            <w:r w:rsidRPr="003A6E9B">
              <w:rPr>
                <w:rStyle w:val="1"/>
                <w:rFonts w:eastAsia="Tahoma"/>
                <w:u w:val="none"/>
              </w:rPr>
              <w:t>круглосуточный телефон администрации Краснодарского края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14. Количество публикаций о работе с обращениями граждан в средствах </w:t>
            </w:r>
            <w:r w:rsidRPr="003A6E9B">
              <w:rPr>
                <w:rStyle w:val="1"/>
                <w:rFonts w:eastAsia="Tahoma"/>
                <w:u w:val="none"/>
              </w:rPr>
              <w:t>массовой информации (шт.) (только для МО)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15.Оказание методической помощи (только для МО)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15.1. </w:t>
            </w:r>
            <w:r w:rsidRPr="003A6E9B">
              <w:rPr>
                <w:rStyle w:val="1"/>
                <w:rFonts w:eastAsia="Tahoma"/>
                <w:u w:val="none"/>
              </w:rPr>
              <w:t>проведено семинаров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15.2. </w:t>
            </w:r>
            <w:r w:rsidRPr="003A6E9B">
              <w:rPr>
                <w:rStyle w:val="1"/>
                <w:rFonts w:eastAsia="Tahoma"/>
                <w:u w:val="none"/>
              </w:rPr>
              <w:t>выездов в поселения (шт.), в том числе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15.3. </w:t>
            </w:r>
            <w:r w:rsidRPr="003A6E9B">
              <w:rPr>
                <w:rStyle w:val="1"/>
                <w:rFonts w:eastAsia="Tahoma"/>
                <w:u w:val="none"/>
              </w:rPr>
              <w:t>совместно с приемной губернатора в МО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326" w:lineRule="exact"/>
            </w:pPr>
            <w:r w:rsidRPr="003A6E9B">
              <w:t>1</w:t>
            </w:r>
            <w:r>
              <w:t>6</w:t>
            </w:r>
            <w:r w:rsidRPr="003A6E9B">
              <w:t xml:space="preserve">.Обращения из почтовых ящиков и боксов "Почта губернатора" (только </w:t>
            </w:r>
            <w:r w:rsidRPr="003A6E9B">
              <w:rPr>
                <w:rStyle w:val="1"/>
                <w:u w:val="none"/>
              </w:rPr>
              <w:t>для МО)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80A4E" w:rsidRDefault="00C80A4E" w:rsidP="00C80A4E">
      <w:pPr>
        <w:rPr>
          <w:rFonts w:ascii="Times New Roman" w:hAnsi="Times New Roman" w:cs="Times New Roman"/>
        </w:rPr>
      </w:pPr>
    </w:p>
    <w:p w:rsidR="001E2259" w:rsidRDefault="00C80A4E" w:rsidP="00C80A4E">
      <w:pPr>
        <w:rPr>
          <w:rFonts w:ascii="Times New Roman" w:hAnsi="Times New Roman" w:cs="Times New Roman"/>
          <w:sz w:val="28"/>
          <w:szCs w:val="28"/>
        </w:rPr>
      </w:pPr>
      <w:r w:rsidRPr="00C80A4E">
        <w:rPr>
          <w:rFonts w:ascii="Times New Roman" w:hAnsi="Times New Roman" w:cs="Times New Roman"/>
          <w:sz w:val="28"/>
          <w:szCs w:val="28"/>
        </w:rPr>
        <w:t xml:space="preserve">Глава Новоивановского </w:t>
      </w:r>
      <w:proofErr w:type="gramStart"/>
      <w:r w:rsidRPr="00C80A4E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  <w:r w:rsidRPr="00C80A4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A6E9B" w:rsidRPr="00C80A4E" w:rsidRDefault="001E2259" w:rsidP="00C80A4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C80A4E" w:rsidRPr="00C80A4E">
        <w:rPr>
          <w:rFonts w:ascii="Times New Roman" w:hAnsi="Times New Roman" w:cs="Times New Roman"/>
          <w:sz w:val="28"/>
          <w:szCs w:val="28"/>
        </w:rPr>
        <w:t>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25A6">
        <w:rPr>
          <w:rFonts w:ascii="Times New Roman" w:hAnsi="Times New Roman" w:cs="Times New Roman"/>
          <w:sz w:val="28"/>
          <w:szCs w:val="28"/>
        </w:rPr>
        <w:t xml:space="preserve">Новопокровского района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="00C80A4E" w:rsidRPr="00C80A4E">
        <w:rPr>
          <w:rFonts w:ascii="Times New Roman" w:hAnsi="Times New Roman" w:cs="Times New Roman"/>
          <w:sz w:val="28"/>
          <w:szCs w:val="28"/>
        </w:rPr>
        <w:t>В.А.Абеленцев</w:t>
      </w:r>
    </w:p>
    <w:sectPr w:rsidR="003A6E9B" w:rsidRPr="00C80A4E" w:rsidSect="003A6E9B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A6E9B"/>
    <w:rsid w:val="0008602A"/>
    <w:rsid w:val="000F11B4"/>
    <w:rsid w:val="00102C34"/>
    <w:rsid w:val="00105C2E"/>
    <w:rsid w:val="001516A1"/>
    <w:rsid w:val="00177F3F"/>
    <w:rsid w:val="00193F32"/>
    <w:rsid w:val="001A3745"/>
    <w:rsid w:val="001D3EE7"/>
    <w:rsid w:val="001E2259"/>
    <w:rsid w:val="002545D9"/>
    <w:rsid w:val="00270A04"/>
    <w:rsid w:val="00272705"/>
    <w:rsid w:val="002B4E9E"/>
    <w:rsid w:val="002D4CC6"/>
    <w:rsid w:val="00310D00"/>
    <w:rsid w:val="00341963"/>
    <w:rsid w:val="00347E78"/>
    <w:rsid w:val="00395D22"/>
    <w:rsid w:val="003A6E9B"/>
    <w:rsid w:val="003E1815"/>
    <w:rsid w:val="004011E1"/>
    <w:rsid w:val="00406DC6"/>
    <w:rsid w:val="0041651D"/>
    <w:rsid w:val="004608D4"/>
    <w:rsid w:val="00557E82"/>
    <w:rsid w:val="00655FD1"/>
    <w:rsid w:val="006B2785"/>
    <w:rsid w:val="006E6C9E"/>
    <w:rsid w:val="007955F8"/>
    <w:rsid w:val="00817FA1"/>
    <w:rsid w:val="008251BF"/>
    <w:rsid w:val="008525A6"/>
    <w:rsid w:val="00855D9A"/>
    <w:rsid w:val="00891397"/>
    <w:rsid w:val="008D2EF1"/>
    <w:rsid w:val="008E2465"/>
    <w:rsid w:val="009B6D51"/>
    <w:rsid w:val="009C7C53"/>
    <w:rsid w:val="009E50E7"/>
    <w:rsid w:val="00A31F0C"/>
    <w:rsid w:val="00A63FE5"/>
    <w:rsid w:val="00A64F0A"/>
    <w:rsid w:val="00A9695F"/>
    <w:rsid w:val="00AE0FEF"/>
    <w:rsid w:val="00AF5BE6"/>
    <w:rsid w:val="00B00AA5"/>
    <w:rsid w:val="00B24F24"/>
    <w:rsid w:val="00B351C6"/>
    <w:rsid w:val="00B36CDB"/>
    <w:rsid w:val="00C45A89"/>
    <w:rsid w:val="00C80A4E"/>
    <w:rsid w:val="00C913E4"/>
    <w:rsid w:val="00CB744C"/>
    <w:rsid w:val="00CD2B9D"/>
    <w:rsid w:val="00D35E9B"/>
    <w:rsid w:val="00DD3082"/>
    <w:rsid w:val="00E30F81"/>
    <w:rsid w:val="00EA11BD"/>
    <w:rsid w:val="00F46C2E"/>
    <w:rsid w:val="00F46D30"/>
    <w:rsid w:val="00F54603"/>
    <w:rsid w:val="00F956DD"/>
    <w:rsid w:val="00FB18D7"/>
    <w:rsid w:val="00FC0A4B"/>
    <w:rsid w:val="00FF03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A6E9B"/>
    <w:pPr>
      <w:spacing w:after="0" w:line="240" w:lineRule="auto"/>
    </w:pPr>
    <w:rPr>
      <w:rFonts w:ascii="Tahoma" w:eastAsia="Tahoma" w:hAnsi="Tahoma" w:cs="Tahoma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A6E9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4">
    <w:name w:val="Основной текст_"/>
    <w:basedOn w:val="a0"/>
    <w:link w:val="2"/>
    <w:rsid w:val="003A6E9B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1">
    <w:name w:val="Основной текст1"/>
    <w:basedOn w:val="a4"/>
    <w:rsid w:val="003A6E9B"/>
    <w:rPr>
      <w:rFonts w:ascii="Times New Roman" w:eastAsia="Times New Roman" w:hAnsi="Times New Roman" w:cs="Times New Roman"/>
      <w:sz w:val="28"/>
      <w:szCs w:val="28"/>
      <w:u w:val="single"/>
      <w:shd w:val="clear" w:color="auto" w:fill="FFFFFF"/>
    </w:rPr>
  </w:style>
  <w:style w:type="paragraph" w:customStyle="1" w:styleId="2">
    <w:name w:val="Основной текст2"/>
    <w:basedOn w:val="a"/>
    <w:link w:val="a4"/>
    <w:rsid w:val="003A6E9B"/>
    <w:pPr>
      <w:shd w:val="clear" w:color="auto" w:fill="FFFFFF"/>
      <w:spacing w:before="180" w:after="60" w:line="0" w:lineRule="atLeast"/>
    </w:pPr>
    <w:rPr>
      <w:rFonts w:ascii="Times New Roman" w:eastAsia="Times New Roman" w:hAnsi="Times New Roman" w:cs="Times New Roman"/>
      <w:color w:val="auto"/>
      <w:sz w:val="28"/>
      <w:szCs w:val="28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0F11B4"/>
    <w:rPr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F11B4"/>
    <w:rPr>
      <w:rFonts w:ascii="Tahoma" w:eastAsia="Tahoma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1</Pages>
  <Words>309</Words>
  <Characters>1763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HP</cp:lastModifiedBy>
  <cp:revision>6</cp:revision>
  <cp:lastPrinted>2025-04-04T08:40:00Z</cp:lastPrinted>
  <dcterms:created xsi:type="dcterms:W3CDTF">2022-10-05T13:38:00Z</dcterms:created>
  <dcterms:modified xsi:type="dcterms:W3CDTF">2025-04-04T08:47:00Z</dcterms:modified>
</cp:coreProperties>
</file>