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>чение № 1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43BF" w:rsidRPr="005C5D3F" w:rsidRDefault="00AD43BF" w:rsidP="00AD43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FC6A8C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 февраля </w:t>
      </w:r>
      <w:r w:rsidR="00453C67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>проведения антикоррупционной экспертизы проекта постановления администрации</w:t>
      </w:r>
      <w:proofErr w:type="gramEnd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07411A" w:rsidRDefault="005C5D3F" w:rsidP="0007411A">
      <w:pPr>
        <w:tabs>
          <w:tab w:val="left" w:pos="1860"/>
          <w:tab w:val="center" w:pos="5173"/>
        </w:tabs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proofErr w:type="gramStart"/>
      <w:r w:rsidR="00FC6A8C" w:rsidRPr="00FC6A8C">
        <w:rPr>
          <w:rFonts w:ascii="Times New Roman" w:hAnsi="Times New Roman" w:cs="Times New Roman"/>
          <w:b/>
          <w:sz w:val="26"/>
          <w:szCs w:val="26"/>
        </w:rPr>
        <w:t>Об утверждении По</w:t>
      </w:r>
      <w:r w:rsidR="00FC6A8C">
        <w:rPr>
          <w:rFonts w:ascii="Times New Roman" w:hAnsi="Times New Roman" w:cs="Times New Roman"/>
          <w:b/>
          <w:sz w:val="26"/>
          <w:szCs w:val="26"/>
        </w:rPr>
        <w:t xml:space="preserve">рядка по подготовке предложений </w:t>
      </w:r>
      <w:r w:rsidR="00FC6A8C" w:rsidRPr="00FC6A8C">
        <w:rPr>
          <w:rFonts w:ascii="Times New Roman" w:hAnsi="Times New Roman" w:cs="Times New Roman"/>
          <w:b/>
          <w:sz w:val="26"/>
          <w:szCs w:val="26"/>
        </w:rPr>
        <w:t>по изменению сущ</w:t>
      </w:r>
      <w:r w:rsidR="00FC6A8C">
        <w:rPr>
          <w:rFonts w:ascii="Times New Roman" w:hAnsi="Times New Roman" w:cs="Times New Roman"/>
          <w:b/>
          <w:sz w:val="26"/>
          <w:szCs w:val="26"/>
        </w:rPr>
        <w:t xml:space="preserve">ественных условий контракта для </w:t>
      </w:r>
      <w:r w:rsidR="00FC6A8C" w:rsidRPr="00FC6A8C">
        <w:rPr>
          <w:rFonts w:ascii="Times New Roman" w:hAnsi="Times New Roman" w:cs="Times New Roman"/>
          <w:b/>
          <w:sz w:val="26"/>
          <w:szCs w:val="26"/>
        </w:rPr>
        <w:t>включения в решен</w:t>
      </w:r>
      <w:r w:rsidR="00FC6A8C">
        <w:rPr>
          <w:rFonts w:ascii="Times New Roman" w:hAnsi="Times New Roman" w:cs="Times New Roman"/>
          <w:b/>
          <w:sz w:val="26"/>
          <w:szCs w:val="26"/>
        </w:rPr>
        <w:t>ия</w:t>
      </w:r>
      <w:proofErr w:type="gramEnd"/>
      <w:r w:rsidR="00FC6A8C">
        <w:rPr>
          <w:rFonts w:ascii="Times New Roman" w:hAnsi="Times New Roman" w:cs="Times New Roman"/>
          <w:b/>
          <w:sz w:val="26"/>
          <w:szCs w:val="26"/>
        </w:rPr>
        <w:t xml:space="preserve">, предусмотренные частью 65.1  </w:t>
      </w:r>
      <w:r w:rsidR="00FC6A8C" w:rsidRPr="00FC6A8C">
        <w:rPr>
          <w:rFonts w:ascii="Times New Roman" w:hAnsi="Times New Roman" w:cs="Times New Roman"/>
          <w:b/>
          <w:sz w:val="26"/>
          <w:szCs w:val="26"/>
        </w:rPr>
        <w:t>статьи 112 Федерального закона</w:t>
      </w:r>
    </w:p>
    <w:p w:rsidR="005C5D3F" w:rsidRPr="00626BB3" w:rsidRDefault="00FC6A8C" w:rsidP="0007411A">
      <w:pPr>
        <w:tabs>
          <w:tab w:val="left" w:pos="1860"/>
          <w:tab w:val="center" w:pos="5173"/>
        </w:tabs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C6A8C">
        <w:rPr>
          <w:rFonts w:ascii="Times New Roman" w:hAnsi="Times New Roman" w:cs="Times New Roman"/>
          <w:b/>
          <w:sz w:val="26"/>
          <w:szCs w:val="26"/>
        </w:rPr>
        <w:t xml:space="preserve"> от 5 апреля 2013 года</w:t>
      </w:r>
      <w:r w:rsidR="0007411A">
        <w:rPr>
          <w:rFonts w:ascii="Times New Roman" w:hAnsi="Times New Roman" w:cs="Times New Roman"/>
          <w:b/>
          <w:sz w:val="26"/>
          <w:szCs w:val="26"/>
        </w:rPr>
        <w:t xml:space="preserve"> </w:t>
      </w:r>
      <w:bookmarkStart w:id="0" w:name="_GoBack"/>
      <w:bookmarkEnd w:id="0"/>
      <w:r w:rsidRPr="00FC6A8C">
        <w:rPr>
          <w:rFonts w:ascii="Times New Roman" w:hAnsi="Times New Roman" w:cs="Times New Roman"/>
          <w:b/>
          <w:sz w:val="26"/>
          <w:szCs w:val="26"/>
        </w:rPr>
        <w:t>№ 44-ФЗ «О контрактной системе в сфере закупок товаров, работ, услуг для обеспечения государственных и муниципальных нужд»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07411A" w:rsidRPr="0007411A" w:rsidRDefault="005C5D3F" w:rsidP="00074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</w:t>
      </w:r>
      <w:r w:rsidR="00453C67">
        <w:rPr>
          <w:rFonts w:ascii="Times New Roman" w:hAnsi="Times New Roman" w:cs="Times New Roman"/>
          <w:sz w:val="26"/>
          <w:szCs w:val="26"/>
        </w:rPr>
        <w:t>августа 2010 года № 51 «</w:t>
      </w:r>
      <w:r w:rsidR="0022126E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постановления администрации Новоивановского сельского поселения Новопокровского района «</w:t>
      </w:r>
      <w:r w:rsidR="0007411A" w:rsidRPr="0007411A">
        <w:rPr>
          <w:rFonts w:ascii="Times New Roman" w:hAnsi="Times New Roman" w:cs="Times New Roman"/>
          <w:sz w:val="26"/>
          <w:szCs w:val="26"/>
        </w:rPr>
        <w:t>Об утверждении Порядка по подготовке предложений по изменению существенных условий контракта для включения в решения</w:t>
      </w:r>
      <w:proofErr w:type="gramEnd"/>
      <w:r w:rsidR="0007411A" w:rsidRPr="0007411A">
        <w:rPr>
          <w:rFonts w:ascii="Times New Roman" w:hAnsi="Times New Roman" w:cs="Times New Roman"/>
          <w:sz w:val="26"/>
          <w:szCs w:val="26"/>
        </w:rPr>
        <w:t>, предусмотренные частью 65.1  статьи 112 Федерального закона от 5 апреля 2013 года</w:t>
      </w:r>
    </w:p>
    <w:p w:rsidR="0022126E" w:rsidRPr="007407F9" w:rsidRDefault="0007411A" w:rsidP="0007411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7411A">
        <w:rPr>
          <w:rFonts w:ascii="Times New Roman" w:hAnsi="Times New Roman" w:cs="Times New Roman"/>
          <w:sz w:val="26"/>
          <w:szCs w:val="26"/>
        </w:rPr>
        <w:t>№ 44-ФЗ «О контрактной системе в сфере закупок товаров, работ, услуг для обеспечения государственных и муниципальных нужд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453C67" w:rsidRDefault="0022126E" w:rsidP="00453C67">
      <w:pPr>
        <w:pStyle w:val="a4"/>
        <w:numPr>
          <w:ilvl w:val="0"/>
          <w:numId w:val="1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6"/>
          <w:szCs w:val="26"/>
        </w:rPr>
      </w:pPr>
      <w:r w:rsidRPr="00453C67">
        <w:rPr>
          <w:rFonts w:ascii="Times New Roman" w:hAnsi="Times New Roman" w:cs="Times New Roman"/>
          <w:sz w:val="26"/>
          <w:szCs w:val="26"/>
        </w:rPr>
        <w:t>Проект нормати</w:t>
      </w:r>
      <w:r w:rsidR="005C21A9" w:rsidRPr="00453C67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453C67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FC6A8C">
        <w:rPr>
          <w:rFonts w:ascii="Times New Roman" w:hAnsi="Times New Roman" w:cs="Times New Roman"/>
          <w:sz w:val="26"/>
          <w:szCs w:val="26"/>
        </w:rPr>
        <w:t>24</w:t>
      </w:r>
      <w:r w:rsidR="00453C67" w:rsidRPr="00453C67">
        <w:rPr>
          <w:rFonts w:ascii="Times New Roman" w:hAnsi="Times New Roman" w:cs="Times New Roman"/>
          <w:sz w:val="26"/>
          <w:szCs w:val="26"/>
        </w:rPr>
        <w:t>.01.202</w:t>
      </w:r>
      <w:r w:rsidR="00FC6A8C">
        <w:rPr>
          <w:rFonts w:ascii="Times New Roman" w:hAnsi="Times New Roman" w:cs="Times New Roman"/>
          <w:sz w:val="26"/>
          <w:szCs w:val="26"/>
        </w:rPr>
        <w:t>5</w:t>
      </w:r>
      <w:r w:rsidR="00626BB3" w:rsidRPr="00453C67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453C67">
        <w:rPr>
          <w:rFonts w:ascii="Times New Roman" w:hAnsi="Times New Roman" w:cs="Times New Roman"/>
          <w:sz w:val="26"/>
          <w:szCs w:val="26"/>
        </w:rPr>
        <w:t>года</w:t>
      </w:r>
      <w:r w:rsidRPr="00453C67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453C67">
        <w:rPr>
          <w:rFonts w:ascii="Times New Roman" w:hAnsi="Times New Roman" w:cs="Times New Roman"/>
          <w:sz w:val="26"/>
          <w:szCs w:val="26"/>
        </w:rPr>
        <w:t>(</w:t>
      </w:r>
      <w:r w:rsidR="00626BB3" w:rsidRPr="00453C67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fldChar w:fldCharType="begin"/>
      </w:r>
      <w:r w:rsidR="00626BB3" w:rsidRPr="00453C67">
        <w:rPr>
          <w:rFonts w:ascii="Times New Roman" w:hAnsi="Times New Roman" w:cs="Times New Roman"/>
          <w:sz w:val="26"/>
          <w:szCs w:val="26"/>
        </w:rPr>
        <w:instrText xml:space="preserve"> 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instrText>HYPERLINK</w:instrText>
      </w:r>
      <w:r w:rsidR="00626BB3" w:rsidRPr="00453C67">
        <w:rPr>
          <w:rFonts w:ascii="Times New Roman" w:hAnsi="Times New Roman" w:cs="Times New Roman"/>
          <w:sz w:val="26"/>
          <w:szCs w:val="26"/>
        </w:rPr>
        <w:instrText xml:space="preserve"> "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instrText>http</w:instrText>
      </w:r>
      <w:r w:rsidR="00626BB3" w:rsidRPr="00453C67">
        <w:rPr>
          <w:rFonts w:ascii="Times New Roman" w:hAnsi="Times New Roman" w:cs="Times New Roman"/>
          <w:sz w:val="26"/>
          <w:szCs w:val="26"/>
        </w:rPr>
        <w:instrText>://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instrText>novoivanovskoesp</w:instrText>
      </w:r>
      <w:r w:rsidR="00626BB3" w:rsidRPr="00453C67">
        <w:rPr>
          <w:rFonts w:ascii="Times New Roman" w:hAnsi="Times New Roman" w:cs="Times New Roman"/>
          <w:sz w:val="26"/>
          <w:szCs w:val="26"/>
        </w:rPr>
        <w:instrText>.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instrText>ru</w:instrText>
      </w:r>
      <w:r w:rsidR="00626BB3" w:rsidRPr="00453C67">
        <w:rPr>
          <w:rFonts w:ascii="Times New Roman" w:hAnsi="Times New Roman" w:cs="Times New Roman"/>
          <w:sz w:val="26"/>
          <w:szCs w:val="26"/>
        </w:rPr>
        <w:instrText xml:space="preserve">" 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fldChar w:fldCharType="separate"/>
      </w:r>
      <w:r w:rsidR="00626BB3" w:rsidRPr="00453C67">
        <w:rPr>
          <w:rStyle w:val="a3"/>
          <w:rFonts w:ascii="Times New Roman" w:hAnsi="Times New Roman" w:cs="Times New Roman"/>
          <w:sz w:val="26"/>
          <w:szCs w:val="26"/>
          <w:lang w:val="en-US"/>
        </w:rPr>
        <w:t>http</w:t>
      </w:r>
      <w:r w:rsidR="00626BB3" w:rsidRPr="00453C67">
        <w:rPr>
          <w:rStyle w:val="a3"/>
          <w:rFonts w:ascii="Times New Roman" w:hAnsi="Times New Roman" w:cs="Times New Roman"/>
          <w:sz w:val="26"/>
          <w:szCs w:val="26"/>
        </w:rPr>
        <w:t>://</w:t>
      </w:r>
      <w:proofErr w:type="spellStart"/>
      <w:r w:rsidR="00626BB3" w:rsidRPr="00453C67">
        <w:rPr>
          <w:rStyle w:val="a3"/>
          <w:rFonts w:ascii="Times New Roman" w:hAnsi="Times New Roman" w:cs="Times New Roman"/>
          <w:sz w:val="26"/>
          <w:szCs w:val="26"/>
          <w:lang w:val="en-US"/>
        </w:rPr>
        <w:t>novoivanovskoesp</w:t>
      </w:r>
      <w:proofErr w:type="spellEnd"/>
      <w:r w:rsidR="00626BB3" w:rsidRPr="00453C67">
        <w:rPr>
          <w:rStyle w:val="a3"/>
          <w:rFonts w:ascii="Times New Roman" w:hAnsi="Times New Roman" w:cs="Times New Roman"/>
          <w:sz w:val="26"/>
          <w:szCs w:val="26"/>
        </w:rPr>
        <w:t>.</w:t>
      </w:r>
      <w:proofErr w:type="spellStart"/>
      <w:r w:rsidR="00626BB3" w:rsidRPr="00453C67">
        <w:rPr>
          <w:rStyle w:val="a3"/>
          <w:rFonts w:ascii="Times New Roman" w:hAnsi="Times New Roman" w:cs="Times New Roman"/>
          <w:sz w:val="26"/>
          <w:szCs w:val="26"/>
          <w:lang w:val="en-US"/>
        </w:rPr>
        <w:t>ru</w:t>
      </w:r>
      <w:proofErr w:type="spellEnd"/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fldChar w:fldCharType="end"/>
      </w:r>
      <w:r w:rsidR="00626BB3" w:rsidRPr="00453C67">
        <w:rPr>
          <w:rFonts w:ascii="Times New Roman" w:hAnsi="Times New Roman" w:cs="Times New Roman"/>
          <w:sz w:val="26"/>
          <w:szCs w:val="26"/>
        </w:rPr>
        <w:t xml:space="preserve">. </w:t>
      </w:r>
      <w:r w:rsidRPr="00453C67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  <w:proofErr w:type="gramEnd"/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453C67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07411A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C0B9E"/>
    <w:multiLevelType w:val="hybridMultilevel"/>
    <w:tmpl w:val="B3B0FB54"/>
    <w:lvl w:ilvl="0" w:tplc="16A2C59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7411A"/>
    <w:rsid w:val="0008093B"/>
    <w:rsid w:val="001B71A2"/>
    <w:rsid w:val="001C4D60"/>
    <w:rsid w:val="001E342F"/>
    <w:rsid w:val="0022126E"/>
    <w:rsid w:val="002C58FD"/>
    <w:rsid w:val="002E610C"/>
    <w:rsid w:val="00341F1F"/>
    <w:rsid w:val="003C1516"/>
    <w:rsid w:val="003D274C"/>
    <w:rsid w:val="00404C06"/>
    <w:rsid w:val="00421467"/>
    <w:rsid w:val="0043215D"/>
    <w:rsid w:val="00453C67"/>
    <w:rsid w:val="004A6B02"/>
    <w:rsid w:val="004B45A6"/>
    <w:rsid w:val="00500A60"/>
    <w:rsid w:val="00511853"/>
    <w:rsid w:val="005C21A9"/>
    <w:rsid w:val="005C5D3F"/>
    <w:rsid w:val="00612909"/>
    <w:rsid w:val="00626BB3"/>
    <w:rsid w:val="00635246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E0E08"/>
    <w:rsid w:val="008F13D5"/>
    <w:rsid w:val="00970B8A"/>
    <w:rsid w:val="00AA16DA"/>
    <w:rsid w:val="00AB090F"/>
    <w:rsid w:val="00AB55E3"/>
    <w:rsid w:val="00AD43BF"/>
    <w:rsid w:val="00AD58A1"/>
    <w:rsid w:val="00AE686B"/>
    <w:rsid w:val="00B11174"/>
    <w:rsid w:val="00B1514B"/>
    <w:rsid w:val="00B84C73"/>
    <w:rsid w:val="00C4401F"/>
    <w:rsid w:val="00C84EE8"/>
    <w:rsid w:val="00CA4EF0"/>
    <w:rsid w:val="00CD63CE"/>
    <w:rsid w:val="00D241D1"/>
    <w:rsid w:val="00D451F6"/>
    <w:rsid w:val="00D66EFA"/>
    <w:rsid w:val="00DC2352"/>
    <w:rsid w:val="00DD2D0F"/>
    <w:rsid w:val="00DE7A1C"/>
    <w:rsid w:val="00EF1E14"/>
    <w:rsid w:val="00EF45EB"/>
    <w:rsid w:val="00F171B6"/>
    <w:rsid w:val="00F20FC2"/>
    <w:rsid w:val="00F7791B"/>
    <w:rsid w:val="00FA313B"/>
    <w:rsid w:val="00FB067B"/>
    <w:rsid w:val="00FC6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53C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53C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10</cp:revision>
  <cp:lastPrinted>2023-09-15T14:27:00Z</cp:lastPrinted>
  <dcterms:created xsi:type="dcterms:W3CDTF">2023-09-15T13:54:00Z</dcterms:created>
  <dcterms:modified xsi:type="dcterms:W3CDTF">2025-02-25T08:50:00Z</dcterms:modified>
</cp:coreProperties>
</file>