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F9" w:rsidRPr="00C20C6A" w:rsidRDefault="00E904F9" w:rsidP="00E904F9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E904F9" w:rsidRPr="00F52C5D" w:rsidRDefault="00E904F9" w:rsidP="00E904F9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E904F9" w:rsidRDefault="00E904F9" w:rsidP="00E904F9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Кривошеевой Галины Степановны, директора МКУК </w:t>
      </w:r>
    </w:p>
    <w:p w:rsidR="00E904F9" w:rsidRDefault="00E904F9" w:rsidP="00E904F9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«Новоивановская поселенческая библиотека»</w:t>
      </w:r>
    </w:p>
    <w:p w:rsidR="00E904F9" w:rsidRPr="00F52C5D" w:rsidRDefault="00E904F9" w:rsidP="00E904F9">
      <w:pPr>
        <w:jc w:val="center"/>
        <w:rPr>
          <w:szCs w:val="28"/>
        </w:rPr>
      </w:pPr>
      <w:r w:rsidRPr="003E58DF">
        <w:rPr>
          <w:szCs w:val="28"/>
        </w:rPr>
        <w:t>_______________________________________________________,</w:t>
      </w:r>
    </w:p>
    <w:p w:rsidR="00E904F9" w:rsidRPr="00F52C5D" w:rsidRDefault="00E904F9" w:rsidP="00E904F9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E904F9" w:rsidRPr="00F52C5D" w:rsidRDefault="00E904F9" w:rsidP="00E904F9">
      <w:pPr>
        <w:jc w:val="center"/>
        <w:rPr>
          <w:szCs w:val="28"/>
        </w:rPr>
      </w:pPr>
      <w:r w:rsidRPr="00F52C5D">
        <w:rPr>
          <w:szCs w:val="28"/>
        </w:rPr>
        <w:t xml:space="preserve">замещающего </w:t>
      </w:r>
      <w:r>
        <w:rPr>
          <w:szCs w:val="28"/>
        </w:rPr>
        <w:t>муниципальную должность, должность муниципальной службы, руководителя муниципального учреждения  муниципального образования Новопокровский район</w:t>
      </w:r>
      <w:r w:rsidRPr="00F52C5D">
        <w:rPr>
          <w:szCs w:val="28"/>
        </w:rPr>
        <w:t>,</w:t>
      </w:r>
      <w:r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  <w:r>
        <w:rPr>
          <w:szCs w:val="28"/>
        </w:rPr>
        <w:t xml:space="preserve"> </w:t>
      </w:r>
      <w:r w:rsidRPr="00F52C5D">
        <w:rPr>
          <w:szCs w:val="28"/>
        </w:rPr>
        <w:t>детей</w:t>
      </w:r>
    </w:p>
    <w:p w:rsidR="00132C43" w:rsidRDefault="00E904F9" w:rsidP="00E904F9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="00BD0861"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977"/>
        <w:gridCol w:w="3083"/>
      </w:tblGrid>
      <w:tr w:rsidR="00BD0861" w:rsidTr="00E904F9">
        <w:trPr>
          <w:trHeight w:val="3975"/>
        </w:trPr>
        <w:tc>
          <w:tcPr>
            <w:tcW w:w="3510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E904F9" w:rsidRDefault="00BD0861" w:rsidP="00E904F9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</w:tc>
        <w:tc>
          <w:tcPr>
            <w:tcW w:w="2977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5C77B3" w:rsidRDefault="005C77B3" w:rsidP="00E904F9">
            <w:pPr>
              <w:rPr>
                <w:sz w:val="24"/>
                <w:szCs w:val="24"/>
              </w:rPr>
            </w:pPr>
          </w:p>
          <w:p w:rsidR="00BD0861" w:rsidRPr="00E904F9" w:rsidRDefault="00BD0861" w:rsidP="00E904F9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E904F9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  <w:p w:rsidR="00BD0861" w:rsidRPr="00E904F9" w:rsidRDefault="00BD0861" w:rsidP="00E904F9">
            <w:pPr>
              <w:rPr>
                <w:sz w:val="20"/>
              </w:rPr>
            </w:pPr>
          </w:p>
        </w:tc>
      </w:tr>
      <w:tr w:rsidR="00595F00" w:rsidTr="00841C77">
        <w:tc>
          <w:tcPr>
            <w:tcW w:w="3510" w:type="dxa"/>
          </w:tcPr>
          <w:p w:rsidR="00AB0A96" w:rsidRPr="00A22449" w:rsidRDefault="00AB0A96" w:rsidP="00AB0A96">
            <w:pPr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>В собственности:</w:t>
            </w:r>
          </w:p>
          <w:p w:rsidR="00AB0A96" w:rsidRPr="00595F00" w:rsidRDefault="00AB0A96" w:rsidP="00AB0A96">
            <w:pPr>
              <w:rPr>
                <w:sz w:val="24"/>
                <w:szCs w:val="24"/>
              </w:rPr>
            </w:pPr>
          </w:p>
          <w:p w:rsidR="005C2AB9" w:rsidRDefault="00AB0A96" w:rsidP="00DC599C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6522A6">
              <w:rPr>
                <w:sz w:val="24"/>
                <w:szCs w:val="24"/>
                <w:u w:val="single"/>
              </w:rPr>
              <w:t>Земельный участок - для сельскохозяйственного производства</w:t>
            </w:r>
            <w:r w:rsidRPr="002160A9">
              <w:rPr>
                <w:sz w:val="24"/>
                <w:szCs w:val="24"/>
              </w:rPr>
              <w:t xml:space="preserve">, площадь </w:t>
            </w:r>
            <w:r>
              <w:rPr>
                <w:sz w:val="24"/>
                <w:szCs w:val="24"/>
              </w:rPr>
              <w:t>82699</w:t>
            </w:r>
            <w:r w:rsidRPr="002160A9">
              <w:rPr>
                <w:sz w:val="24"/>
                <w:szCs w:val="24"/>
              </w:rPr>
              <w:t xml:space="preserve"> </w:t>
            </w:r>
            <w:proofErr w:type="spellStart"/>
            <w:r w:rsidRPr="002160A9">
              <w:rPr>
                <w:sz w:val="24"/>
                <w:szCs w:val="24"/>
              </w:rPr>
              <w:t>кв.м</w:t>
            </w:r>
            <w:proofErr w:type="spellEnd"/>
            <w:r w:rsidRPr="002160A9">
              <w:rPr>
                <w:sz w:val="24"/>
                <w:szCs w:val="24"/>
              </w:rPr>
              <w:t xml:space="preserve">., </w:t>
            </w:r>
            <w:r w:rsidR="00DC599C">
              <w:rPr>
                <w:sz w:val="24"/>
                <w:szCs w:val="24"/>
              </w:rPr>
              <w:t>Россия</w:t>
            </w:r>
          </w:p>
          <w:p w:rsidR="00841C77" w:rsidRDefault="00841C77" w:rsidP="00841C77">
            <w:pPr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41C7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пользовании </w:t>
            </w:r>
            <w:r w:rsidRPr="00841C77">
              <w:rPr>
                <w:sz w:val="24"/>
                <w:szCs w:val="24"/>
              </w:rPr>
              <w:t xml:space="preserve">(фактическое предоставление): </w:t>
            </w:r>
          </w:p>
          <w:p w:rsidR="00DC599C" w:rsidRDefault="00675E98" w:rsidP="00DC599C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360"/>
              <w:jc w:val="left"/>
              <w:rPr>
                <w:sz w:val="24"/>
                <w:szCs w:val="24"/>
              </w:rPr>
            </w:pPr>
            <w:r w:rsidRPr="00B44D28">
              <w:rPr>
                <w:sz w:val="24"/>
                <w:szCs w:val="24"/>
                <w:u w:val="single"/>
              </w:rPr>
              <w:t xml:space="preserve">Земельный участок для </w:t>
            </w:r>
            <w:r w:rsidR="005C77B3" w:rsidRPr="00B44D28">
              <w:rPr>
                <w:sz w:val="24"/>
                <w:szCs w:val="24"/>
                <w:u w:val="single"/>
              </w:rPr>
              <w:t>ведения личного подсобного хозяйства</w:t>
            </w:r>
            <w:r w:rsidR="00B44D28">
              <w:rPr>
                <w:sz w:val="24"/>
                <w:szCs w:val="24"/>
              </w:rPr>
              <w:t xml:space="preserve">, </w:t>
            </w:r>
            <w:r w:rsidRPr="00595F00">
              <w:rPr>
                <w:sz w:val="24"/>
                <w:szCs w:val="24"/>
              </w:rPr>
              <w:t xml:space="preserve"> площадь </w:t>
            </w:r>
            <w:r w:rsidR="00AB0A96">
              <w:rPr>
                <w:sz w:val="24"/>
                <w:szCs w:val="24"/>
              </w:rPr>
              <w:t>1504,0</w:t>
            </w:r>
            <w:r w:rsidRPr="00595F00">
              <w:rPr>
                <w:sz w:val="24"/>
                <w:szCs w:val="24"/>
              </w:rPr>
              <w:t xml:space="preserve"> </w:t>
            </w:r>
            <w:proofErr w:type="spellStart"/>
            <w:r w:rsidRPr="00595F00">
              <w:rPr>
                <w:sz w:val="24"/>
                <w:szCs w:val="24"/>
              </w:rPr>
              <w:t>кв.м</w:t>
            </w:r>
            <w:proofErr w:type="spellEnd"/>
            <w:r w:rsidRPr="00595F00">
              <w:rPr>
                <w:sz w:val="24"/>
                <w:szCs w:val="24"/>
              </w:rPr>
              <w:t xml:space="preserve">., </w:t>
            </w:r>
            <w:r w:rsidR="00DC599C">
              <w:rPr>
                <w:sz w:val="24"/>
                <w:szCs w:val="24"/>
              </w:rPr>
              <w:t>Россия</w:t>
            </w:r>
          </w:p>
          <w:p w:rsidR="005C77B3" w:rsidRDefault="005C77B3" w:rsidP="00841C77">
            <w:pPr>
              <w:rPr>
                <w:sz w:val="24"/>
                <w:szCs w:val="24"/>
              </w:rPr>
            </w:pPr>
          </w:p>
          <w:p w:rsidR="00B44D28" w:rsidRPr="00B44D28" w:rsidRDefault="00B44D28" w:rsidP="00B44D28">
            <w:pPr>
              <w:rPr>
                <w:sz w:val="24"/>
                <w:szCs w:val="24"/>
              </w:rPr>
            </w:pPr>
          </w:p>
          <w:p w:rsidR="00FE0AFF" w:rsidRPr="00595F00" w:rsidRDefault="00675E98" w:rsidP="00FE0AFF">
            <w:pPr>
              <w:rPr>
                <w:sz w:val="24"/>
                <w:szCs w:val="24"/>
              </w:rPr>
            </w:pPr>
            <w:r w:rsidRPr="007E39D3">
              <w:rPr>
                <w:sz w:val="24"/>
                <w:szCs w:val="24"/>
              </w:rPr>
              <w:t>2.</w:t>
            </w:r>
            <w:r>
              <w:t xml:space="preserve"> </w:t>
            </w:r>
            <w:r w:rsidR="00B44D28" w:rsidRPr="00B44D28">
              <w:rPr>
                <w:sz w:val="24"/>
                <w:szCs w:val="24"/>
                <w:u w:val="single"/>
              </w:rPr>
              <w:t>Жилой дом</w:t>
            </w:r>
            <w:r w:rsidR="00B44D2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площадь </w:t>
            </w:r>
            <w:r w:rsidR="00AB0A96">
              <w:rPr>
                <w:sz w:val="24"/>
                <w:szCs w:val="24"/>
              </w:rPr>
              <w:t>68,6</w:t>
            </w:r>
            <w:r w:rsidRPr="00595F00">
              <w:rPr>
                <w:sz w:val="24"/>
                <w:szCs w:val="24"/>
              </w:rPr>
              <w:t xml:space="preserve"> </w:t>
            </w:r>
            <w:proofErr w:type="spellStart"/>
            <w:r w:rsidRPr="00595F00">
              <w:rPr>
                <w:sz w:val="24"/>
                <w:szCs w:val="24"/>
              </w:rPr>
              <w:t>кв.м</w:t>
            </w:r>
            <w:proofErr w:type="spellEnd"/>
            <w:r w:rsidRPr="00595F00">
              <w:rPr>
                <w:sz w:val="24"/>
                <w:szCs w:val="24"/>
              </w:rPr>
              <w:t xml:space="preserve">., </w:t>
            </w:r>
            <w:r w:rsidR="00DC599C"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2977" w:type="dxa"/>
          </w:tcPr>
          <w:p w:rsidR="00605A38" w:rsidRPr="00675E98" w:rsidRDefault="00FE0AFF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r w:rsidR="0067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595F00" w:rsidRPr="005C2AB9" w:rsidRDefault="00841C77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386390,57</w:t>
            </w: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 xml:space="preserve"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</w:t>
            </w:r>
            <w:r w:rsidRPr="00EA5E00">
              <w:rPr>
                <w:sz w:val="24"/>
                <w:szCs w:val="24"/>
              </w:rPr>
              <w:lastRenderedPageBreak/>
              <w:t>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F7" w:rsidRDefault="004060F7" w:rsidP="00A91B16">
      <w:r>
        <w:separator/>
      </w:r>
    </w:p>
  </w:endnote>
  <w:endnote w:type="continuationSeparator" w:id="0">
    <w:p w:rsidR="004060F7" w:rsidRDefault="004060F7" w:rsidP="00A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F7" w:rsidRDefault="004060F7" w:rsidP="00A91B16">
      <w:r>
        <w:separator/>
      </w:r>
    </w:p>
  </w:footnote>
  <w:footnote w:type="continuationSeparator" w:id="0">
    <w:p w:rsidR="004060F7" w:rsidRDefault="004060F7" w:rsidP="00A9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D7D56"/>
    <w:multiLevelType w:val="hybridMultilevel"/>
    <w:tmpl w:val="6004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AD"/>
    <w:rsid w:val="0004186F"/>
    <w:rsid w:val="00085DDD"/>
    <w:rsid w:val="00104FEF"/>
    <w:rsid w:val="0012110A"/>
    <w:rsid w:val="00122283"/>
    <w:rsid w:val="00127794"/>
    <w:rsid w:val="00132C43"/>
    <w:rsid w:val="001B5627"/>
    <w:rsid w:val="001D60A8"/>
    <w:rsid w:val="00203AD3"/>
    <w:rsid w:val="00246960"/>
    <w:rsid w:val="00297BDC"/>
    <w:rsid w:val="002A7952"/>
    <w:rsid w:val="002B6A45"/>
    <w:rsid w:val="003922F9"/>
    <w:rsid w:val="00392E65"/>
    <w:rsid w:val="003C0710"/>
    <w:rsid w:val="003E55B5"/>
    <w:rsid w:val="004060F7"/>
    <w:rsid w:val="00414CA8"/>
    <w:rsid w:val="004371A9"/>
    <w:rsid w:val="00471676"/>
    <w:rsid w:val="00475DBD"/>
    <w:rsid w:val="00481000"/>
    <w:rsid w:val="004A45AE"/>
    <w:rsid w:val="004C4B8E"/>
    <w:rsid w:val="004D001A"/>
    <w:rsid w:val="00506EC0"/>
    <w:rsid w:val="00507EF8"/>
    <w:rsid w:val="00564942"/>
    <w:rsid w:val="00573DAC"/>
    <w:rsid w:val="00595F00"/>
    <w:rsid w:val="005B1DF0"/>
    <w:rsid w:val="005C2AB9"/>
    <w:rsid w:val="005C77B3"/>
    <w:rsid w:val="005D3681"/>
    <w:rsid w:val="00605A38"/>
    <w:rsid w:val="006617DA"/>
    <w:rsid w:val="00675E98"/>
    <w:rsid w:val="006F5A46"/>
    <w:rsid w:val="00721D07"/>
    <w:rsid w:val="0075254F"/>
    <w:rsid w:val="00776D03"/>
    <w:rsid w:val="007C7A11"/>
    <w:rsid w:val="007E39D3"/>
    <w:rsid w:val="0082734A"/>
    <w:rsid w:val="00841C77"/>
    <w:rsid w:val="008A3F13"/>
    <w:rsid w:val="009729FB"/>
    <w:rsid w:val="009A6BB1"/>
    <w:rsid w:val="009B1286"/>
    <w:rsid w:val="009C4B74"/>
    <w:rsid w:val="009D3A95"/>
    <w:rsid w:val="00A82D87"/>
    <w:rsid w:val="00A91B16"/>
    <w:rsid w:val="00AB0A96"/>
    <w:rsid w:val="00B44D28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D274A2"/>
    <w:rsid w:val="00D5232A"/>
    <w:rsid w:val="00D82E47"/>
    <w:rsid w:val="00DC599C"/>
    <w:rsid w:val="00E04658"/>
    <w:rsid w:val="00E3373C"/>
    <w:rsid w:val="00E904F9"/>
    <w:rsid w:val="00E93AF4"/>
    <w:rsid w:val="00EA5E00"/>
    <w:rsid w:val="00EB25EC"/>
    <w:rsid w:val="00F10623"/>
    <w:rsid w:val="00F30527"/>
    <w:rsid w:val="00F52C5D"/>
    <w:rsid w:val="00F90A99"/>
    <w:rsid w:val="00FC621A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5405-890D-4442-A32C-D96CE255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admin</cp:lastModifiedBy>
  <cp:revision>4</cp:revision>
  <cp:lastPrinted>2013-04-29T06:29:00Z</cp:lastPrinted>
  <dcterms:created xsi:type="dcterms:W3CDTF">2018-03-19T09:20:00Z</dcterms:created>
  <dcterms:modified xsi:type="dcterms:W3CDTF">2018-05-02T20:08:00Z</dcterms:modified>
</cp:coreProperties>
</file>