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6026" w:rsidRPr="00977CCB" w:rsidRDefault="00E66026" w:rsidP="00977CCB">
      <w:pPr>
        <w:spacing w:line="240" w:lineRule="auto"/>
        <w:jc w:val="center"/>
        <w:rPr>
          <w:rFonts w:ascii="Times New Roman" w:hAnsi="Times New Roman"/>
          <w:b/>
          <w:caps/>
          <w:sz w:val="28"/>
          <w:szCs w:val="28"/>
        </w:rPr>
      </w:pPr>
      <w:r w:rsidRPr="00977CCB">
        <w:rPr>
          <w:rFonts w:ascii="Times New Roman" w:hAnsi="Times New Roman"/>
          <w:b/>
          <w:caps/>
          <w:sz w:val="28"/>
          <w:szCs w:val="28"/>
        </w:rPr>
        <w:t xml:space="preserve">АДМИНИСТРАЦИя НОВОИВАНОВСКОГО СЕЛЬСКОГО ПОСЕЛЕНИЯ НовопокровскОГО районА </w:t>
      </w:r>
    </w:p>
    <w:p w:rsidR="00E66026" w:rsidRPr="00977CCB" w:rsidRDefault="00E66026" w:rsidP="00977CCB">
      <w:pPr>
        <w:jc w:val="center"/>
        <w:rPr>
          <w:rFonts w:ascii="Times New Roman" w:hAnsi="Times New Roman"/>
          <w:b/>
          <w:caps/>
          <w:spacing w:val="40"/>
          <w:sz w:val="28"/>
          <w:szCs w:val="28"/>
        </w:rPr>
      </w:pPr>
      <w:r w:rsidRPr="00977CCB">
        <w:rPr>
          <w:rFonts w:ascii="Times New Roman" w:hAnsi="Times New Roman"/>
          <w:b/>
          <w:caps/>
          <w:spacing w:val="40"/>
          <w:sz w:val="28"/>
          <w:szCs w:val="28"/>
        </w:rPr>
        <w:t>ПОСТАНОВЛЕНИЕ</w:t>
      </w:r>
    </w:p>
    <w:p w:rsidR="00E66026" w:rsidRPr="00977CCB" w:rsidRDefault="00E66026" w:rsidP="00977CCB">
      <w:pPr>
        <w:pStyle w:val="Title"/>
        <w:spacing w:line="240" w:lineRule="auto"/>
        <w:jc w:val="both"/>
        <w:rPr>
          <w:b/>
          <w:bCs/>
        </w:rPr>
      </w:pPr>
    </w:p>
    <w:p w:rsidR="00E66026" w:rsidRPr="00977CCB" w:rsidRDefault="00E66026" w:rsidP="00977CCB">
      <w:pPr>
        <w:pStyle w:val="Title"/>
        <w:spacing w:line="240" w:lineRule="auto"/>
        <w:jc w:val="both"/>
      </w:pPr>
      <w:r w:rsidRPr="00977CCB">
        <w:t>01.11.201</w:t>
      </w:r>
      <w:r>
        <w:t>7</w:t>
      </w:r>
      <w:r w:rsidRPr="00977CCB">
        <w:tab/>
      </w:r>
      <w:r w:rsidRPr="00977CCB">
        <w:tab/>
      </w:r>
      <w:r w:rsidRPr="00977CCB">
        <w:tab/>
      </w:r>
      <w:r w:rsidRPr="00977CCB">
        <w:tab/>
      </w:r>
      <w:r w:rsidRPr="00977CCB">
        <w:tab/>
      </w:r>
      <w:r w:rsidRPr="00977CCB">
        <w:tab/>
        <w:t xml:space="preserve">                                            </w:t>
      </w:r>
      <w:r>
        <w:t xml:space="preserve"> </w:t>
      </w:r>
      <w:r w:rsidRPr="00977CCB">
        <w:t xml:space="preserve">     </w:t>
      </w:r>
      <w:r>
        <w:t xml:space="preserve"> </w:t>
      </w:r>
      <w:r w:rsidRPr="00977CCB">
        <w:t xml:space="preserve">   №</w:t>
      </w:r>
      <w:r>
        <w:t xml:space="preserve"> 98</w:t>
      </w:r>
    </w:p>
    <w:p w:rsidR="00E66026" w:rsidRPr="00977CCB" w:rsidRDefault="00E66026" w:rsidP="00977CCB">
      <w:pPr>
        <w:pStyle w:val="Title"/>
        <w:spacing w:line="240" w:lineRule="auto"/>
      </w:pPr>
      <w:r w:rsidRPr="00977CCB">
        <w:t>станица Новоивановская</w:t>
      </w:r>
    </w:p>
    <w:p w:rsidR="00E66026" w:rsidRDefault="00E66026" w:rsidP="00FE634D">
      <w:pPr>
        <w:spacing w:after="0" w:line="240" w:lineRule="auto"/>
        <w:ind w:firstLine="709"/>
        <w:jc w:val="both"/>
        <w:rPr>
          <w:rFonts w:ascii="Times New Roman" w:hAnsi="Times New Roman"/>
          <w:sz w:val="28"/>
          <w:szCs w:val="28"/>
        </w:rPr>
      </w:pPr>
    </w:p>
    <w:p w:rsidR="00E66026" w:rsidRPr="00FA6717" w:rsidRDefault="00E66026" w:rsidP="00FE634D">
      <w:pPr>
        <w:spacing w:after="0" w:line="240" w:lineRule="auto"/>
        <w:ind w:firstLine="709"/>
        <w:jc w:val="both"/>
        <w:rPr>
          <w:rFonts w:ascii="Times New Roman" w:hAnsi="Times New Roman"/>
          <w:sz w:val="28"/>
          <w:szCs w:val="28"/>
        </w:rPr>
      </w:pPr>
    </w:p>
    <w:p w:rsidR="00E66026" w:rsidRDefault="00E66026" w:rsidP="009D2933">
      <w:pPr>
        <w:spacing w:after="0" w:line="240" w:lineRule="auto"/>
        <w:ind w:firstLine="709"/>
        <w:jc w:val="center"/>
        <w:rPr>
          <w:rFonts w:ascii="Times New Roman" w:hAnsi="Times New Roman"/>
          <w:b/>
          <w:bCs/>
          <w:sz w:val="28"/>
          <w:szCs w:val="28"/>
          <w:lang w:eastAsia="ru-RU"/>
        </w:rPr>
      </w:pPr>
      <w:r w:rsidRPr="00DE7149">
        <w:rPr>
          <w:rFonts w:ascii="Times New Roman" w:hAnsi="Times New Roman"/>
          <w:b/>
          <w:bCs/>
          <w:sz w:val="28"/>
          <w:szCs w:val="28"/>
          <w:lang w:eastAsia="ru-RU"/>
        </w:rPr>
        <w:t xml:space="preserve">Об утверждении Порядка </w:t>
      </w:r>
      <w:r>
        <w:rPr>
          <w:rFonts w:ascii="Times New Roman" w:hAnsi="Times New Roman"/>
          <w:b/>
          <w:bCs/>
          <w:sz w:val="28"/>
          <w:szCs w:val="28"/>
          <w:lang w:eastAsia="ru-RU"/>
        </w:rPr>
        <w:t>предоставления муниципальных гарантий Новоивановского сельского поселения</w:t>
      </w:r>
    </w:p>
    <w:p w:rsidR="00E66026" w:rsidRDefault="00E66026" w:rsidP="009D2933">
      <w:pPr>
        <w:spacing w:after="0" w:line="240" w:lineRule="auto"/>
        <w:ind w:firstLine="709"/>
        <w:jc w:val="center"/>
        <w:rPr>
          <w:rFonts w:ascii="Times New Roman" w:hAnsi="Times New Roman"/>
          <w:b/>
          <w:bCs/>
          <w:sz w:val="28"/>
          <w:szCs w:val="28"/>
          <w:lang w:eastAsia="ru-RU"/>
        </w:rPr>
      </w:pPr>
      <w:r>
        <w:rPr>
          <w:rFonts w:ascii="Times New Roman" w:hAnsi="Times New Roman"/>
          <w:b/>
          <w:bCs/>
          <w:sz w:val="28"/>
          <w:szCs w:val="28"/>
          <w:lang w:eastAsia="ru-RU"/>
        </w:rPr>
        <w:t xml:space="preserve"> Новопокровского района</w:t>
      </w:r>
    </w:p>
    <w:p w:rsidR="00E66026" w:rsidRDefault="00E66026" w:rsidP="00FE634D">
      <w:pPr>
        <w:spacing w:after="0" w:line="240" w:lineRule="auto"/>
        <w:ind w:firstLine="709"/>
        <w:jc w:val="center"/>
        <w:rPr>
          <w:rFonts w:ascii="Times New Roman" w:hAnsi="Times New Roman"/>
          <w:b/>
          <w:bCs/>
          <w:sz w:val="28"/>
          <w:szCs w:val="28"/>
          <w:lang w:eastAsia="ru-RU"/>
        </w:rPr>
      </w:pPr>
      <w:r>
        <w:rPr>
          <w:rFonts w:ascii="Times New Roman" w:hAnsi="Times New Roman"/>
          <w:b/>
          <w:bCs/>
          <w:sz w:val="28"/>
          <w:szCs w:val="28"/>
          <w:lang w:eastAsia="ru-RU"/>
        </w:rPr>
        <w:t>по инвестиционным проектам</w:t>
      </w:r>
    </w:p>
    <w:p w:rsidR="00E66026" w:rsidRDefault="00E66026" w:rsidP="009D2933"/>
    <w:p w:rsidR="00E66026" w:rsidRPr="00DE7149" w:rsidRDefault="00E66026" w:rsidP="009D2933">
      <w:pPr>
        <w:spacing w:after="0" w:line="240" w:lineRule="auto"/>
        <w:ind w:firstLine="709"/>
        <w:jc w:val="both"/>
        <w:rPr>
          <w:rFonts w:ascii="Times New Roman" w:hAnsi="Times New Roman"/>
          <w:sz w:val="28"/>
          <w:szCs w:val="28"/>
          <w:lang w:eastAsia="ru-RU"/>
        </w:rPr>
      </w:pPr>
      <w:r w:rsidRPr="009D2933">
        <w:rPr>
          <w:rFonts w:ascii="Times New Roman" w:hAnsi="Times New Roman"/>
          <w:color w:val="000000"/>
          <w:sz w:val="28"/>
          <w:szCs w:val="28"/>
          <w:bdr w:val="none" w:sz="0" w:space="0" w:color="auto" w:frame="1"/>
        </w:rPr>
        <w:t>В соответствии с Федеральным </w:t>
      </w:r>
      <w:hyperlink r:id="rId5" w:history="1">
        <w:r w:rsidRPr="009D2933">
          <w:rPr>
            <w:rFonts w:ascii="Times New Roman" w:hAnsi="Times New Roman"/>
            <w:color w:val="000000"/>
            <w:sz w:val="28"/>
            <w:szCs w:val="28"/>
            <w:bdr w:val="none" w:sz="0" w:space="0" w:color="auto" w:frame="1"/>
          </w:rPr>
          <w:t>законом</w:t>
        </w:r>
      </w:hyperlink>
      <w:r w:rsidRPr="009D2933">
        <w:rPr>
          <w:rFonts w:ascii="Times New Roman" w:hAnsi="Times New Roman"/>
          <w:color w:val="000000"/>
          <w:sz w:val="28"/>
          <w:szCs w:val="28"/>
          <w:bdr w:val="none" w:sz="0" w:space="0" w:color="auto" w:frame="1"/>
        </w:rPr>
        <w:t> от 25.02.1999 года N 39-ФЗ «Об инвестиционной деятельности в Российской Федерации, осуществляемой в форме капитальных вложений», Федеральным законом от 06.10.2003 года № 131-ФЗ «Об общих принципах организации местного самоуправления в Российской Федерации», постановлением администрации Новоивановского сельского поселения Новопокровского района от 01.11.2016 года № 167 «</w:t>
      </w:r>
      <w:r w:rsidRPr="009D2933">
        <w:rPr>
          <w:rFonts w:ascii="Times New Roman" w:hAnsi="Times New Roman"/>
          <w:bCs/>
          <w:sz w:val="28"/>
          <w:szCs w:val="28"/>
          <w:lang w:eastAsia="ru-RU"/>
        </w:rPr>
        <w:t>Об инвестиционной деятельности в Новоивановском сельском поселении Новопокровского района, осуществляемой в форме капитальных вложений</w:t>
      </w:r>
      <w:r>
        <w:rPr>
          <w:rFonts w:ascii="Times New Roman" w:hAnsi="Times New Roman"/>
          <w:bCs/>
          <w:sz w:val="28"/>
          <w:szCs w:val="28"/>
          <w:lang w:eastAsia="ru-RU"/>
        </w:rPr>
        <w:t xml:space="preserve">», </w:t>
      </w:r>
      <w:r w:rsidRPr="002B59F3">
        <w:rPr>
          <w:rFonts w:ascii="Times New Roman" w:hAnsi="Times New Roman"/>
          <w:color w:val="000000"/>
          <w:sz w:val="28"/>
          <w:szCs w:val="28"/>
          <w:bdr w:val="none" w:sz="0" w:space="0" w:color="auto" w:frame="1"/>
        </w:rPr>
        <w:t xml:space="preserve">руководствуясь Уставом </w:t>
      </w:r>
      <w:r w:rsidRPr="002B59F3">
        <w:rPr>
          <w:rFonts w:ascii="Times New Roman" w:hAnsi="Times New Roman"/>
          <w:sz w:val="28"/>
          <w:szCs w:val="28"/>
          <w:lang w:eastAsia="ru-RU"/>
        </w:rPr>
        <w:t>Новоивановского</w:t>
      </w:r>
      <w:r w:rsidRPr="002B59F3">
        <w:rPr>
          <w:rFonts w:ascii="Times New Roman" w:hAnsi="Times New Roman"/>
          <w:color w:val="000000"/>
          <w:sz w:val="28"/>
          <w:szCs w:val="28"/>
          <w:bdr w:val="none" w:sz="0" w:space="0" w:color="auto" w:frame="1"/>
        </w:rPr>
        <w:t xml:space="preserve"> сельского поселения</w:t>
      </w:r>
      <w:r>
        <w:rPr>
          <w:rFonts w:ascii="Times New Roman" w:hAnsi="Times New Roman"/>
          <w:color w:val="000000"/>
          <w:sz w:val="28"/>
          <w:szCs w:val="28"/>
          <w:bdr w:val="none" w:sz="0" w:space="0" w:color="auto" w:frame="1"/>
        </w:rPr>
        <w:t xml:space="preserve">, </w:t>
      </w:r>
      <w:r w:rsidRPr="007D2503">
        <w:rPr>
          <w:rFonts w:ascii="Times New Roman" w:hAnsi="Times New Roman"/>
          <w:sz w:val="28"/>
          <w:szCs w:val="28"/>
          <w:lang w:eastAsia="ru-RU"/>
        </w:rPr>
        <w:t xml:space="preserve"> администрация </w:t>
      </w:r>
      <w:r w:rsidRPr="00DE7149">
        <w:rPr>
          <w:rFonts w:ascii="Times New Roman" w:hAnsi="Times New Roman"/>
          <w:sz w:val="28"/>
          <w:szCs w:val="28"/>
          <w:lang w:eastAsia="ru-RU"/>
        </w:rPr>
        <w:t xml:space="preserve"> </w:t>
      </w:r>
      <w:r>
        <w:rPr>
          <w:rFonts w:ascii="Times New Roman" w:hAnsi="Times New Roman"/>
          <w:sz w:val="28"/>
          <w:szCs w:val="28"/>
          <w:lang w:eastAsia="ru-RU"/>
        </w:rPr>
        <w:t>Новоивановского сельского поселения Новопокровского района   п о с т а н о в л я е т:</w:t>
      </w:r>
    </w:p>
    <w:p w:rsidR="00E66026" w:rsidRDefault="00E66026" w:rsidP="00FE634D">
      <w:pPr>
        <w:spacing w:after="0" w:line="240" w:lineRule="auto"/>
        <w:ind w:firstLine="709"/>
        <w:jc w:val="both"/>
        <w:rPr>
          <w:rFonts w:ascii="Times New Roman" w:hAnsi="Times New Roman"/>
          <w:sz w:val="28"/>
          <w:szCs w:val="28"/>
          <w:lang w:eastAsia="ru-RU"/>
        </w:rPr>
      </w:pPr>
    </w:p>
    <w:p w:rsidR="00E66026" w:rsidRPr="009D2933" w:rsidRDefault="00E66026" w:rsidP="009D2933">
      <w:pPr>
        <w:spacing w:after="0" w:line="240" w:lineRule="auto"/>
        <w:ind w:firstLine="709"/>
        <w:jc w:val="both"/>
        <w:rPr>
          <w:rFonts w:ascii="Times New Roman" w:hAnsi="Times New Roman"/>
          <w:sz w:val="28"/>
          <w:szCs w:val="28"/>
          <w:lang w:eastAsia="ru-RU"/>
        </w:rPr>
      </w:pPr>
      <w:r w:rsidRPr="009D2933">
        <w:rPr>
          <w:rFonts w:ascii="Times New Roman" w:hAnsi="Times New Roman"/>
          <w:sz w:val="28"/>
          <w:szCs w:val="28"/>
          <w:lang w:eastAsia="ru-RU"/>
        </w:rPr>
        <w:t xml:space="preserve">1. Утвердить Порядок </w:t>
      </w:r>
      <w:r w:rsidRPr="009D2933">
        <w:rPr>
          <w:rFonts w:ascii="Times New Roman" w:hAnsi="Times New Roman"/>
          <w:bCs/>
          <w:sz w:val="28"/>
          <w:szCs w:val="28"/>
          <w:lang w:eastAsia="ru-RU"/>
        </w:rPr>
        <w:t>предоставления муниципальных гарантий 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bCs/>
          <w:sz w:val="28"/>
          <w:szCs w:val="28"/>
          <w:lang w:eastAsia="ru-RU"/>
        </w:rPr>
        <w:t>по инвестиционным проектам</w:t>
      </w:r>
      <w:r>
        <w:rPr>
          <w:rFonts w:ascii="Times New Roman" w:hAnsi="Times New Roman"/>
          <w:bCs/>
          <w:sz w:val="28"/>
          <w:szCs w:val="28"/>
          <w:lang w:eastAsia="ru-RU"/>
        </w:rPr>
        <w:t xml:space="preserve"> </w:t>
      </w:r>
      <w:r w:rsidRPr="009D2933">
        <w:rPr>
          <w:rFonts w:ascii="Times New Roman" w:hAnsi="Times New Roman"/>
          <w:sz w:val="28"/>
          <w:szCs w:val="28"/>
          <w:lang w:eastAsia="ru-RU"/>
        </w:rPr>
        <w:t>согласно приложению №1.</w:t>
      </w:r>
    </w:p>
    <w:p w:rsidR="00E66026" w:rsidRPr="00977CCB" w:rsidRDefault="00E66026" w:rsidP="00977CCB">
      <w:pPr>
        <w:shd w:val="clear" w:color="auto" w:fill="FFFFFF"/>
        <w:suppressAutoHyphens/>
        <w:spacing w:after="0" w:line="240" w:lineRule="auto"/>
        <w:ind w:firstLine="709"/>
        <w:jc w:val="both"/>
        <w:rPr>
          <w:rFonts w:ascii="Times New Roman" w:hAnsi="Times New Roman"/>
          <w:color w:val="000000"/>
          <w:sz w:val="28"/>
          <w:szCs w:val="28"/>
          <w:lang w:eastAsia="ar-SA"/>
        </w:rPr>
      </w:pPr>
    </w:p>
    <w:p w:rsidR="00E66026" w:rsidRPr="00977CCB" w:rsidRDefault="00E66026" w:rsidP="00977CCB">
      <w:pPr>
        <w:shd w:val="clear" w:color="auto" w:fill="FFFFFF"/>
        <w:suppressAutoHyphens/>
        <w:spacing w:after="0" w:line="240" w:lineRule="auto"/>
        <w:ind w:firstLine="709"/>
        <w:jc w:val="both"/>
        <w:rPr>
          <w:rFonts w:ascii="Times New Roman" w:hAnsi="Times New Roman"/>
          <w:color w:val="000000"/>
          <w:sz w:val="28"/>
          <w:szCs w:val="28"/>
          <w:lang w:eastAsia="ar-SA"/>
        </w:rPr>
      </w:pPr>
      <w:r w:rsidRPr="00977CCB">
        <w:rPr>
          <w:rFonts w:ascii="Times New Roman" w:hAnsi="Times New Roman"/>
          <w:color w:val="000000"/>
          <w:sz w:val="28"/>
          <w:szCs w:val="28"/>
          <w:lang w:eastAsia="ar-SA"/>
        </w:rPr>
        <w:t xml:space="preserve">2.Утвердить </w:t>
      </w:r>
      <w:r>
        <w:rPr>
          <w:rFonts w:ascii="Times New Roman" w:hAnsi="Times New Roman"/>
          <w:color w:val="000000"/>
          <w:sz w:val="28"/>
          <w:szCs w:val="28"/>
          <w:lang w:eastAsia="ar-SA"/>
        </w:rPr>
        <w:t xml:space="preserve">форму примерного договора о предоставлении муниципальной гарантии </w:t>
      </w:r>
      <w:r>
        <w:rPr>
          <w:rFonts w:ascii="Times New Roman" w:hAnsi="Times New Roman"/>
          <w:sz w:val="28"/>
          <w:szCs w:val="28"/>
          <w:lang w:eastAsia="ru-RU"/>
        </w:rPr>
        <w:t xml:space="preserve">Новоивановского сельского поселения Новопокровского района по инвестиционным проектам </w:t>
      </w:r>
      <w:r w:rsidRPr="00977CCB">
        <w:rPr>
          <w:rFonts w:ascii="Times New Roman" w:hAnsi="Times New Roman"/>
          <w:color w:val="000000"/>
          <w:sz w:val="28"/>
          <w:szCs w:val="28"/>
          <w:lang w:eastAsia="ar-SA"/>
        </w:rPr>
        <w:t>согласно приложению №2.</w:t>
      </w:r>
    </w:p>
    <w:p w:rsidR="00E66026" w:rsidRPr="00977CCB" w:rsidRDefault="00E66026" w:rsidP="00977CCB">
      <w:pPr>
        <w:shd w:val="clear" w:color="auto" w:fill="FFFFFF"/>
        <w:suppressAutoHyphens/>
        <w:spacing w:after="0" w:line="240" w:lineRule="auto"/>
        <w:ind w:firstLine="709"/>
        <w:jc w:val="both"/>
        <w:rPr>
          <w:rFonts w:ascii="Times New Roman" w:hAnsi="Times New Roman"/>
          <w:color w:val="000000"/>
          <w:sz w:val="28"/>
          <w:szCs w:val="28"/>
          <w:lang w:eastAsia="ar-SA"/>
        </w:rPr>
      </w:pPr>
    </w:p>
    <w:p w:rsidR="00E66026" w:rsidRDefault="00E66026" w:rsidP="00977CC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w:t>
      </w:r>
      <w:r w:rsidRPr="00977CCB">
        <w:rPr>
          <w:rFonts w:ascii="Times New Roman" w:hAnsi="Times New Roman"/>
          <w:sz w:val="28"/>
          <w:szCs w:val="28"/>
          <w:lang w:eastAsia="ru-RU"/>
        </w:rPr>
        <w:t xml:space="preserve">. Контроль за исполнением постановления оставляю за собой. </w:t>
      </w:r>
    </w:p>
    <w:p w:rsidR="00E66026" w:rsidRPr="00977CCB" w:rsidRDefault="00E66026" w:rsidP="00977CCB">
      <w:pPr>
        <w:spacing w:after="0" w:line="240" w:lineRule="auto"/>
        <w:ind w:firstLine="709"/>
        <w:jc w:val="both"/>
        <w:rPr>
          <w:rFonts w:ascii="Times New Roman" w:hAnsi="Times New Roman"/>
          <w:sz w:val="28"/>
          <w:szCs w:val="28"/>
          <w:lang w:eastAsia="ru-RU"/>
        </w:rPr>
      </w:pPr>
    </w:p>
    <w:p w:rsidR="00E66026" w:rsidRPr="00977CCB" w:rsidRDefault="00E66026" w:rsidP="00977CCB">
      <w:pPr>
        <w:shd w:val="clear" w:color="auto" w:fill="FFFFFF"/>
        <w:tabs>
          <w:tab w:val="left" w:pos="870"/>
          <w:tab w:val="left" w:pos="1120"/>
        </w:tabs>
        <w:spacing w:line="240" w:lineRule="auto"/>
        <w:rPr>
          <w:rFonts w:ascii="Times New Roman" w:hAnsi="Times New Roman"/>
          <w:color w:val="000000"/>
          <w:spacing w:val="3"/>
          <w:sz w:val="28"/>
          <w:szCs w:val="28"/>
        </w:rPr>
      </w:pPr>
      <w:r>
        <w:rPr>
          <w:rFonts w:ascii="Times New Roman" w:hAnsi="Times New Roman"/>
          <w:color w:val="000000"/>
          <w:spacing w:val="3"/>
          <w:sz w:val="28"/>
          <w:szCs w:val="28"/>
        </w:rPr>
        <w:t xml:space="preserve">          4</w:t>
      </w:r>
      <w:r w:rsidRPr="00977CCB">
        <w:rPr>
          <w:rFonts w:ascii="Times New Roman" w:hAnsi="Times New Roman"/>
          <w:color w:val="000000"/>
          <w:spacing w:val="3"/>
          <w:sz w:val="28"/>
          <w:szCs w:val="28"/>
        </w:rPr>
        <w:t>.Постановление вступает в силу со дня его обнародования.</w:t>
      </w:r>
    </w:p>
    <w:p w:rsidR="00E66026" w:rsidRDefault="00E66026" w:rsidP="00977CCB">
      <w:pPr>
        <w:shd w:val="clear" w:color="auto" w:fill="FFFFFF"/>
        <w:tabs>
          <w:tab w:val="left" w:pos="1120"/>
        </w:tabs>
        <w:spacing w:line="240" w:lineRule="auto"/>
        <w:rPr>
          <w:rFonts w:ascii="Times New Roman" w:hAnsi="Times New Roman"/>
          <w:color w:val="000000"/>
          <w:spacing w:val="3"/>
          <w:sz w:val="28"/>
          <w:szCs w:val="28"/>
        </w:rPr>
      </w:pPr>
    </w:p>
    <w:p w:rsidR="00E66026" w:rsidRPr="00977CCB" w:rsidRDefault="00E66026" w:rsidP="00977CCB">
      <w:pPr>
        <w:shd w:val="clear" w:color="auto" w:fill="FFFFFF"/>
        <w:tabs>
          <w:tab w:val="left" w:pos="1120"/>
        </w:tabs>
        <w:spacing w:line="240" w:lineRule="auto"/>
        <w:rPr>
          <w:rFonts w:ascii="Times New Roman" w:hAnsi="Times New Roman"/>
          <w:color w:val="000000"/>
          <w:spacing w:val="3"/>
          <w:sz w:val="28"/>
          <w:szCs w:val="28"/>
        </w:rPr>
      </w:pPr>
    </w:p>
    <w:p w:rsidR="00E66026" w:rsidRPr="000C7572" w:rsidRDefault="00E66026" w:rsidP="00977CCB">
      <w:pPr>
        <w:rPr>
          <w:rFonts w:ascii="Times New Roman" w:hAnsi="Times New Roman"/>
          <w:sz w:val="28"/>
          <w:szCs w:val="28"/>
        </w:rPr>
      </w:pPr>
      <w:r w:rsidRPr="000C7572">
        <w:rPr>
          <w:rFonts w:ascii="Times New Roman" w:hAnsi="Times New Roman"/>
          <w:sz w:val="28"/>
          <w:szCs w:val="28"/>
        </w:rPr>
        <w:t>Глава Новоивановского сельского поселения                              В.А.Абеленцев</w:t>
      </w:r>
    </w:p>
    <w:p w:rsidR="00E66026" w:rsidRPr="00DE7149" w:rsidRDefault="00E66026" w:rsidP="009D2933">
      <w:pPr>
        <w:spacing w:after="0" w:line="240" w:lineRule="auto"/>
        <w:ind w:firstLine="709"/>
        <w:jc w:val="both"/>
        <w:rPr>
          <w:rFonts w:ascii="Times New Roman" w:hAnsi="Times New Roman"/>
          <w:sz w:val="24"/>
          <w:szCs w:val="24"/>
          <w:lang w:eastAsia="ru-RU"/>
        </w:rPr>
      </w:pPr>
      <w:r>
        <w:rPr>
          <w:rFonts w:ascii="Times New Roman" w:hAnsi="Times New Roman"/>
          <w:sz w:val="28"/>
          <w:szCs w:val="28"/>
          <w:lang w:eastAsia="ru-RU"/>
        </w:rPr>
        <w:t xml:space="preserve">                                                       </w:t>
      </w:r>
    </w:p>
    <w:p w:rsidR="00E66026" w:rsidRPr="000C7572" w:rsidRDefault="00E66026" w:rsidP="000C7572">
      <w:pPr>
        <w:shd w:val="clear" w:color="auto" w:fill="FFFFFF"/>
        <w:tabs>
          <w:tab w:val="left" w:pos="4962"/>
        </w:tabs>
        <w:spacing w:before="571"/>
        <w:rPr>
          <w:rFonts w:ascii="Times New Roman" w:hAnsi="Times New Roman"/>
          <w:sz w:val="28"/>
          <w:szCs w:val="28"/>
        </w:rPr>
      </w:pPr>
      <w:r>
        <w:rPr>
          <w:rFonts w:ascii="Times New Roman" w:hAnsi="Times New Roman"/>
          <w:sz w:val="28"/>
          <w:szCs w:val="28"/>
          <w:lang w:eastAsia="ru-RU"/>
        </w:rPr>
        <w:br w:type="page"/>
        <w:t xml:space="preserve">                                                                   </w:t>
      </w:r>
      <w:r w:rsidRPr="000C7572">
        <w:rPr>
          <w:rFonts w:ascii="Times New Roman" w:hAnsi="Times New Roman"/>
          <w:spacing w:val="-4"/>
          <w:sz w:val="28"/>
          <w:szCs w:val="28"/>
        </w:rPr>
        <w:t>ПРИЛОЖЕНИЕ</w:t>
      </w:r>
      <w:r>
        <w:rPr>
          <w:rFonts w:ascii="Times New Roman" w:hAnsi="Times New Roman"/>
          <w:spacing w:val="-4"/>
          <w:sz w:val="28"/>
          <w:szCs w:val="28"/>
        </w:rPr>
        <w:t xml:space="preserve"> № 1</w:t>
      </w:r>
    </w:p>
    <w:p w:rsidR="00E66026" w:rsidRDefault="00E66026" w:rsidP="000C7572">
      <w:pPr>
        <w:pStyle w:val="NoSpacing"/>
        <w:rPr>
          <w:rFonts w:ascii="Times New Roman" w:hAnsi="Times New Roman"/>
          <w:sz w:val="28"/>
          <w:szCs w:val="28"/>
        </w:rPr>
      </w:pPr>
      <w:r w:rsidRPr="000C7572">
        <w:t xml:space="preserve">                                                              </w:t>
      </w:r>
      <w:r w:rsidRPr="000C7572">
        <w:rPr>
          <w:rFonts w:ascii="Times New Roman" w:hAnsi="Times New Roman"/>
          <w:sz w:val="28"/>
          <w:szCs w:val="28"/>
        </w:rPr>
        <w:t xml:space="preserve">           </w:t>
      </w:r>
      <w:r>
        <w:rPr>
          <w:rFonts w:ascii="Times New Roman" w:hAnsi="Times New Roman"/>
          <w:sz w:val="28"/>
          <w:szCs w:val="28"/>
        </w:rPr>
        <w:t xml:space="preserve">            </w:t>
      </w:r>
      <w:r w:rsidRPr="000C7572">
        <w:rPr>
          <w:rFonts w:ascii="Times New Roman" w:hAnsi="Times New Roman"/>
          <w:sz w:val="28"/>
          <w:szCs w:val="28"/>
        </w:rPr>
        <w:t>УТВЕРЖДЕН</w:t>
      </w:r>
    </w:p>
    <w:p w:rsidR="00E66026" w:rsidRDefault="00E66026" w:rsidP="000C7572">
      <w:pPr>
        <w:pStyle w:val="NoSpacing"/>
        <w:rPr>
          <w:rFonts w:ascii="Times New Roman" w:hAnsi="Times New Roman"/>
          <w:sz w:val="28"/>
          <w:szCs w:val="28"/>
        </w:rPr>
      </w:pPr>
      <w:r>
        <w:rPr>
          <w:rFonts w:ascii="Times New Roman" w:hAnsi="Times New Roman"/>
          <w:sz w:val="28"/>
          <w:szCs w:val="28"/>
        </w:rPr>
        <w:t xml:space="preserve">                                                                   </w:t>
      </w:r>
      <w:r w:rsidRPr="000C7572">
        <w:rPr>
          <w:rFonts w:ascii="Times New Roman" w:hAnsi="Times New Roman"/>
          <w:sz w:val="28"/>
          <w:szCs w:val="28"/>
        </w:rPr>
        <w:t xml:space="preserve">постановлением администрации </w:t>
      </w:r>
    </w:p>
    <w:p w:rsidR="00E66026" w:rsidRDefault="00E66026" w:rsidP="000C7572">
      <w:pPr>
        <w:pStyle w:val="NoSpacing"/>
        <w:rPr>
          <w:rFonts w:ascii="Times New Roman" w:hAnsi="Times New Roman"/>
          <w:sz w:val="28"/>
          <w:szCs w:val="28"/>
        </w:rPr>
      </w:pPr>
      <w:r>
        <w:rPr>
          <w:rFonts w:ascii="Times New Roman" w:hAnsi="Times New Roman"/>
          <w:sz w:val="28"/>
          <w:szCs w:val="28"/>
        </w:rPr>
        <w:t xml:space="preserve">                                                                   </w:t>
      </w:r>
      <w:r w:rsidRPr="000C7572">
        <w:rPr>
          <w:rFonts w:ascii="Times New Roman" w:hAnsi="Times New Roman"/>
          <w:sz w:val="28"/>
          <w:szCs w:val="28"/>
        </w:rPr>
        <w:t xml:space="preserve">Новоивановского  сельского </w:t>
      </w:r>
    </w:p>
    <w:p w:rsidR="00E66026" w:rsidRDefault="00E66026" w:rsidP="000C7572">
      <w:pPr>
        <w:pStyle w:val="NoSpacing"/>
        <w:rPr>
          <w:rFonts w:ascii="Times New Roman" w:hAnsi="Times New Roman"/>
          <w:sz w:val="28"/>
          <w:szCs w:val="28"/>
        </w:rPr>
      </w:pPr>
      <w:r>
        <w:rPr>
          <w:rFonts w:ascii="Times New Roman" w:hAnsi="Times New Roman"/>
          <w:sz w:val="28"/>
          <w:szCs w:val="28"/>
        </w:rPr>
        <w:t xml:space="preserve">                                                                   </w:t>
      </w:r>
      <w:r w:rsidRPr="000C7572">
        <w:rPr>
          <w:rFonts w:ascii="Times New Roman" w:hAnsi="Times New Roman"/>
          <w:sz w:val="28"/>
          <w:szCs w:val="28"/>
        </w:rPr>
        <w:t>поселения  Новопокровского района</w:t>
      </w:r>
    </w:p>
    <w:p w:rsidR="00E66026" w:rsidRPr="000C7572" w:rsidRDefault="00E66026" w:rsidP="000C7572">
      <w:pPr>
        <w:pStyle w:val="NoSpacing"/>
        <w:rPr>
          <w:rFonts w:ascii="Times New Roman" w:hAnsi="Times New Roman"/>
          <w:sz w:val="28"/>
          <w:szCs w:val="28"/>
        </w:rPr>
      </w:pPr>
      <w:r>
        <w:rPr>
          <w:rFonts w:ascii="Times New Roman" w:hAnsi="Times New Roman"/>
          <w:spacing w:val="-6"/>
          <w:sz w:val="28"/>
          <w:szCs w:val="28"/>
        </w:rPr>
        <w:t xml:space="preserve">                                                                         </w:t>
      </w:r>
      <w:r w:rsidRPr="000C7572">
        <w:rPr>
          <w:rFonts w:ascii="Times New Roman" w:hAnsi="Times New Roman"/>
          <w:spacing w:val="-6"/>
          <w:sz w:val="28"/>
          <w:szCs w:val="28"/>
        </w:rPr>
        <w:t>от  01.11.</w:t>
      </w:r>
      <w:r w:rsidRPr="000C7572">
        <w:rPr>
          <w:rFonts w:ascii="Times New Roman" w:hAnsi="Times New Roman"/>
          <w:sz w:val="28"/>
          <w:szCs w:val="28"/>
        </w:rPr>
        <w:t>201</w:t>
      </w:r>
      <w:r>
        <w:rPr>
          <w:rFonts w:ascii="Times New Roman" w:hAnsi="Times New Roman"/>
          <w:sz w:val="28"/>
          <w:szCs w:val="28"/>
        </w:rPr>
        <w:t>7</w:t>
      </w:r>
      <w:r w:rsidRPr="000C7572">
        <w:rPr>
          <w:rFonts w:ascii="Times New Roman" w:hAnsi="Times New Roman"/>
          <w:sz w:val="28"/>
          <w:szCs w:val="28"/>
        </w:rPr>
        <w:t xml:space="preserve">  №</w:t>
      </w:r>
      <w:r>
        <w:rPr>
          <w:rFonts w:ascii="Times New Roman" w:hAnsi="Times New Roman"/>
          <w:sz w:val="28"/>
          <w:szCs w:val="28"/>
        </w:rPr>
        <w:t xml:space="preserve"> 98</w:t>
      </w:r>
    </w:p>
    <w:p w:rsidR="00E66026" w:rsidRDefault="00E66026" w:rsidP="000C7572">
      <w:pPr>
        <w:spacing w:after="0" w:line="240" w:lineRule="auto"/>
        <w:ind w:left="4962"/>
        <w:rPr>
          <w:rFonts w:ascii="Times New Roman" w:hAnsi="Times New Roman"/>
          <w:b/>
          <w:bCs/>
          <w:sz w:val="24"/>
          <w:szCs w:val="24"/>
          <w:lang w:eastAsia="ru-RU"/>
        </w:rPr>
      </w:pPr>
    </w:p>
    <w:p w:rsidR="00E66026" w:rsidRDefault="00E66026" w:rsidP="00922CCB">
      <w:pPr>
        <w:spacing w:after="0" w:line="240" w:lineRule="auto"/>
        <w:jc w:val="center"/>
        <w:rPr>
          <w:rFonts w:ascii="Times New Roman" w:hAnsi="Times New Roman"/>
          <w:b/>
          <w:bCs/>
          <w:sz w:val="24"/>
          <w:szCs w:val="24"/>
          <w:lang w:eastAsia="ru-RU"/>
        </w:rPr>
      </w:pPr>
    </w:p>
    <w:p w:rsidR="00E66026" w:rsidRDefault="00E66026" w:rsidP="009D2933">
      <w:pPr>
        <w:spacing w:after="0" w:line="240" w:lineRule="auto"/>
        <w:jc w:val="center"/>
        <w:rPr>
          <w:rFonts w:ascii="Times New Roman" w:hAnsi="Times New Roman"/>
          <w:b/>
          <w:bCs/>
          <w:sz w:val="24"/>
          <w:szCs w:val="24"/>
          <w:lang w:eastAsia="ru-RU"/>
        </w:rPr>
      </w:pPr>
    </w:p>
    <w:p w:rsidR="00E66026" w:rsidRPr="009D2933" w:rsidRDefault="00E66026" w:rsidP="009D2933">
      <w:pPr>
        <w:spacing w:line="240" w:lineRule="auto"/>
        <w:jc w:val="center"/>
        <w:rPr>
          <w:rFonts w:ascii="Times New Roman" w:hAnsi="Times New Roman"/>
          <w:b/>
          <w:sz w:val="28"/>
          <w:szCs w:val="28"/>
          <w:lang w:eastAsia="ru-RU"/>
        </w:rPr>
      </w:pPr>
      <w:r w:rsidRPr="009D2933">
        <w:rPr>
          <w:rFonts w:ascii="Times New Roman" w:hAnsi="Times New Roman"/>
          <w:b/>
          <w:sz w:val="28"/>
          <w:szCs w:val="28"/>
          <w:lang w:eastAsia="ru-RU"/>
        </w:rPr>
        <w:t>Порядок</w:t>
      </w:r>
    </w:p>
    <w:p w:rsidR="00E66026" w:rsidRPr="009D2933" w:rsidRDefault="00E66026" w:rsidP="009D2933">
      <w:pPr>
        <w:spacing w:line="240" w:lineRule="auto"/>
        <w:jc w:val="center"/>
        <w:rPr>
          <w:b/>
        </w:rPr>
      </w:pPr>
      <w:r w:rsidRPr="009D2933">
        <w:rPr>
          <w:rFonts w:ascii="Times New Roman" w:hAnsi="Times New Roman"/>
          <w:b/>
          <w:sz w:val="28"/>
          <w:szCs w:val="28"/>
          <w:lang w:eastAsia="ru-RU"/>
        </w:rPr>
        <w:t xml:space="preserve"> </w:t>
      </w:r>
      <w:r w:rsidRPr="009D2933">
        <w:rPr>
          <w:rFonts w:ascii="Times New Roman" w:hAnsi="Times New Roman"/>
          <w:b/>
          <w:bCs/>
          <w:sz w:val="28"/>
          <w:szCs w:val="28"/>
          <w:lang w:eastAsia="ru-RU"/>
        </w:rPr>
        <w:t>предоставления муниципальных гарантий Новоивановского сельского поселения Новопокровского района по инвестиционным проектам</w:t>
      </w:r>
    </w:p>
    <w:p w:rsidR="00E66026" w:rsidRDefault="00E66026" w:rsidP="00886936">
      <w:pPr>
        <w:jc w:val="center"/>
        <w:rPr>
          <w:rFonts w:ascii="Times New Roman" w:hAnsi="Times New Roman"/>
          <w:sz w:val="28"/>
          <w:szCs w:val="28"/>
        </w:rPr>
      </w:pPr>
    </w:p>
    <w:p w:rsidR="00E66026" w:rsidRPr="009D2933" w:rsidRDefault="00E66026" w:rsidP="00886936">
      <w:pPr>
        <w:jc w:val="center"/>
        <w:rPr>
          <w:rFonts w:ascii="Times New Roman" w:hAnsi="Times New Roman"/>
          <w:sz w:val="28"/>
          <w:szCs w:val="28"/>
        </w:rPr>
      </w:pPr>
      <w:r w:rsidRPr="009D2933">
        <w:rPr>
          <w:rFonts w:ascii="Times New Roman" w:hAnsi="Times New Roman"/>
          <w:sz w:val="28"/>
          <w:szCs w:val="28"/>
        </w:rPr>
        <w:t>1. Общие положения</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1.1.Настоящий Порядок регламентирует процедуру предоставления муниципальных гарантий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(далее – Поселения) </w:t>
      </w:r>
      <w:r w:rsidRPr="009D2933">
        <w:rPr>
          <w:rFonts w:ascii="Times New Roman" w:hAnsi="Times New Roman"/>
          <w:sz w:val="28"/>
          <w:szCs w:val="28"/>
        </w:rPr>
        <w:t>по инвестиционным проектам, устанавливает условия предоставления гарантий и требования, предъявляемые к их получателям.</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1.2.Предоставление муниципальных гарантий </w:t>
      </w:r>
      <w:r>
        <w:rPr>
          <w:rFonts w:ascii="Times New Roman" w:hAnsi="Times New Roman"/>
          <w:bCs/>
          <w:sz w:val="28"/>
          <w:szCs w:val="28"/>
          <w:lang w:eastAsia="ru-RU"/>
        </w:rPr>
        <w:t>Поселения по инвестиционным проектам</w:t>
      </w:r>
      <w:r w:rsidRPr="009D2933">
        <w:rPr>
          <w:rFonts w:ascii="Times New Roman" w:hAnsi="Times New Roman"/>
          <w:sz w:val="28"/>
          <w:szCs w:val="28"/>
        </w:rPr>
        <w:t xml:space="preserve"> осуществляется уполномоченным органом по выдаче муниципальных гарантий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от имени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 администрацией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1.3</w:t>
      </w:r>
      <w:r>
        <w:rPr>
          <w:rFonts w:ascii="Times New Roman" w:hAnsi="Times New Roman"/>
          <w:sz w:val="28"/>
          <w:szCs w:val="28"/>
        </w:rPr>
        <w:t>.</w:t>
      </w:r>
      <w:r w:rsidRPr="009D2933">
        <w:rPr>
          <w:rFonts w:ascii="Times New Roman" w:hAnsi="Times New Roman"/>
          <w:sz w:val="28"/>
          <w:szCs w:val="28"/>
        </w:rPr>
        <w:t>В настоящем Порядке используются следующие понятия:</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инвесторы - юридические лица, зарегистрированные на территории </w:t>
      </w:r>
      <w:r w:rsidRPr="009D2933">
        <w:rPr>
          <w:rFonts w:ascii="Times New Roman" w:hAnsi="Times New Roman"/>
          <w:bCs/>
          <w:sz w:val="28"/>
          <w:szCs w:val="28"/>
          <w:lang w:eastAsia="ru-RU"/>
        </w:rPr>
        <w:t>Новоивановского сельского поселения Новопокровского района</w:t>
      </w:r>
      <w:r w:rsidRPr="009D2933">
        <w:rPr>
          <w:rFonts w:ascii="Times New Roman" w:hAnsi="Times New Roman"/>
          <w:sz w:val="28"/>
          <w:szCs w:val="28"/>
        </w:rPr>
        <w:t xml:space="preserve">, которые производят заем (привлечение) средств для осуществления капитальных вложений в рамках реализации инвестиционных проектов на территории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в соответствии с федеральным законодательством, законодательством Краснодарского края и местными муниципальными правовыми актами;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муниципальная гарантия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(далее - гарантия) - способ обеспечения гражданско-правовых</w:t>
      </w:r>
      <w:r>
        <w:rPr>
          <w:rFonts w:ascii="Times New Roman" w:hAnsi="Times New Roman"/>
          <w:sz w:val="28"/>
          <w:szCs w:val="28"/>
        </w:rPr>
        <w:t xml:space="preserve"> обязательств, в силу которого</w:t>
      </w:r>
      <w:r w:rsidRPr="00886936">
        <w:rPr>
          <w:rFonts w:ascii="Times New Roman" w:hAnsi="Times New Roman"/>
          <w:bCs/>
          <w:sz w:val="28"/>
          <w:szCs w:val="28"/>
          <w:lang w:eastAsia="ru-RU"/>
        </w:rPr>
        <w:t xml:space="preserve">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(гарант) в лице администрации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на основании соответствующего решения Совета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дает письменное обязательство отвечать за исполнение инвестором обязательства перед третьими лицами (кредиторами) полностью или частично;</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гарантийный случай - факт невозврата инвестором кредитору основного долга в срок, установленный в кредитном договоре.</w:t>
      </w:r>
    </w:p>
    <w:p w:rsidR="00E66026" w:rsidRPr="009D2933" w:rsidRDefault="00E66026" w:rsidP="00886936">
      <w:pPr>
        <w:jc w:val="center"/>
        <w:rPr>
          <w:rFonts w:ascii="Times New Roman" w:hAnsi="Times New Roman"/>
          <w:sz w:val="28"/>
          <w:szCs w:val="28"/>
        </w:rPr>
      </w:pPr>
      <w:r w:rsidRPr="009D2933">
        <w:rPr>
          <w:rFonts w:ascii="Times New Roman" w:hAnsi="Times New Roman"/>
          <w:sz w:val="28"/>
          <w:szCs w:val="28"/>
        </w:rPr>
        <w:t>2. Условия предоставления гарантий</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2.1. Гарантии предоставляются инвесторам на конкурсной основе.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2.2. Гарантии предоставляются на платной основе. Ставка платы, взимаемой при выдаче гарантий, устанавливается решением Совета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о местном бюджете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на соответствующий финансовый год.</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2.3. Срок гарантии определяется сроком исполнения обязательств, по которым предоставлена гарантия. Указанный срок фиксируется в договоре о предоставлении гарантии.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2.4. Размер гарантий, выдаваемых инвесторам, составляет до 100 процентов средств, фактически предоставляемых им кредиторами, и определяется конкурсной комиссией.</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2.5. Гарантия предоставляется только при ее обеспечении залогом ликвидного имущества стоимостью не менее 1,3 размера предоставляемой гарантии либо банковской гарантией, поручительством на сумму не менее объема гарантии. До момента предоставления гарантии стоимость залогового имущества, предоставляемого в обеспечение гарантии, должна быть подвергнута независимой оценке.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Независимая оценка проводится в соответствии с требованиями действующего законодательства, регулирующего оценочную деятельность, за счет средств инвестора.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2.6. При наступлении гарантийного случая возмещению подлежит только основной долг инвестора без начисленных кредитором процентов, пени, штрафов и комиссий.</w:t>
      </w:r>
    </w:p>
    <w:p w:rsidR="00E66026" w:rsidRDefault="00E66026" w:rsidP="009D2933">
      <w:pPr>
        <w:jc w:val="both"/>
        <w:rPr>
          <w:rFonts w:ascii="Times New Roman" w:hAnsi="Times New Roman"/>
          <w:sz w:val="28"/>
          <w:szCs w:val="28"/>
        </w:rPr>
      </w:pPr>
      <w:r w:rsidRPr="009D2933">
        <w:rPr>
          <w:rFonts w:ascii="Times New Roman" w:hAnsi="Times New Roman"/>
          <w:sz w:val="28"/>
          <w:szCs w:val="28"/>
        </w:rPr>
        <w:t xml:space="preserve">2.7. Объем предоставляемых в результате проведения конкурсного отбора гарантий не должен приводить к превышению предельного объема обязательств по гарантиям, устанавливаемого в решении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о местном бюджете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на соответствующий финансовый год.</w:t>
      </w:r>
    </w:p>
    <w:p w:rsidR="00E66026" w:rsidRDefault="00E66026" w:rsidP="00886936">
      <w:pPr>
        <w:pStyle w:val="Heading5"/>
        <w:jc w:val="center"/>
        <w:rPr>
          <w:rFonts w:ascii="Times New Roman" w:hAnsi="Times New Roman"/>
          <w:b w:val="0"/>
          <w:i w:val="0"/>
          <w:sz w:val="28"/>
          <w:szCs w:val="28"/>
        </w:rPr>
      </w:pPr>
      <w:r w:rsidRPr="00886936">
        <w:rPr>
          <w:rFonts w:ascii="Times New Roman" w:hAnsi="Times New Roman"/>
          <w:b w:val="0"/>
          <w:i w:val="0"/>
          <w:sz w:val="28"/>
          <w:szCs w:val="28"/>
        </w:rPr>
        <w:t>3. Порядок предоставления гарантий по инвестиционным проектам</w:t>
      </w:r>
    </w:p>
    <w:p w:rsidR="00E66026" w:rsidRPr="008C4229" w:rsidRDefault="00E66026" w:rsidP="009D2933">
      <w:pPr>
        <w:jc w:val="both"/>
        <w:rPr>
          <w:rFonts w:ascii="Times New Roman" w:hAnsi="Times New Roman"/>
          <w:sz w:val="16"/>
          <w:szCs w:val="16"/>
        </w:rPr>
      </w:pP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3.1. Конкурсы на право заключения договора о предоставлении гарантии по инвестиционным проектам для финансирования инвестиционных проектов (далее по тексту - конкурс) являются открытым.</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3.2. Решение о проведении конкурса принимается на основании распоряжения администрации </w:t>
      </w:r>
      <w:r w:rsidRPr="009D2933">
        <w:rPr>
          <w:rFonts w:ascii="Times New Roman" w:hAnsi="Times New Roman"/>
          <w:bCs/>
          <w:sz w:val="28"/>
          <w:szCs w:val="28"/>
          <w:lang w:eastAsia="ru-RU"/>
        </w:rPr>
        <w:t>Новоивановского сельского поселения Новопокровского района</w:t>
      </w:r>
      <w:r w:rsidRPr="009D2933">
        <w:rPr>
          <w:rFonts w:ascii="Times New Roman" w:hAnsi="Times New Roman"/>
          <w:sz w:val="28"/>
          <w:szCs w:val="28"/>
        </w:rPr>
        <w:t>.</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Организатором конкурса выступает администрация </w:t>
      </w:r>
      <w:r w:rsidRPr="009D2933">
        <w:rPr>
          <w:rFonts w:ascii="Times New Roman" w:hAnsi="Times New Roman"/>
          <w:bCs/>
          <w:sz w:val="28"/>
          <w:szCs w:val="28"/>
          <w:lang w:eastAsia="ru-RU"/>
        </w:rPr>
        <w:t>Новоивановского сельского поселения Новопокровского района</w:t>
      </w:r>
      <w:r w:rsidRPr="009D2933">
        <w:rPr>
          <w:rFonts w:ascii="Times New Roman" w:hAnsi="Times New Roman"/>
          <w:sz w:val="28"/>
          <w:szCs w:val="28"/>
        </w:rPr>
        <w:t>.</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Организатор конкурса обеспечивает публикацию объявления об условиях проведения конкурса в средствах массовой информации в течение 15 дней с момента выхода распоряжения администрации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о проведении конкурса, которое должно содержать следующую информацию:</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наименование и адрес организатора конкурса;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сроки и порядок проведения конкурса;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дату, время и место приема конкурсной комиссией заявок и документов от участников конкурса;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место ознакомления с настоящим Порядком.</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Извещение о проведении конкурса должно быть сделано за 30 дней до его проведения.</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3.3. Извещение о проведении конкурса производится организатором конкурса с учетом того, что:</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объявляемый в извещении срок заключения с победителем конкурса договора о предоставлении гарантии по инвестиционному проекту должен учитывать период, необходимый для внесения по результатам конкурса изменений в устанавливаемый решением Совета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о местном бюджете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на соответствующий финансовый год перечень предоставляемых гарантий на сумму, превышающую 0,01 процента расходов местного бюджета, и принятия соответствующего правового акта администрации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с согласия Совета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3.4. Число участников конкурса должно быть не менее двух.</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3.5. Результаты конкурса определяются единой конкурсной, аукционной и котировочной комиссией по размещению муниципального заказа на поставки товаров, выполнение работ, оказание услуг (кроме строительно-монтажных и ремонтно-строительных работ) для нужд администрации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(далее по тексту - комиссия).</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3.6. Для заключения договора о предоставлении гарантии требуется внесение сведений о выигравших конкурс инвесторах в устанавливаемый решением Совета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о бюджете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на соответствующий финансовый год перечень предоставляемых гарантий на сумму, превышающую 0,01 процента расходов местного бюджета (в отдельных случаях), и принятие соответствующего правового акта администрации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с согласия Совета </w:t>
      </w:r>
      <w:r w:rsidRPr="009D2933">
        <w:rPr>
          <w:rFonts w:ascii="Times New Roman" w:hAnsi="Times New Roman"/>
          <w:bCs/>
          <w:sz w:val="28"/>
          <w:szCs w:val="28"/>
          <w:lang w:eastAsia="ru-RU"/>
        </w:rPr>
        <w:t>Новоивановского сельского поселения Новопокровского района</w:t>
      </w:r>
      <w:r w:rsidRPr="009D2933">
        <w:rPr>
          <w:rFonts w:ascii="Times New Roman" w:hAnsi="Times New Roman"/>
          <w:sz w:val="28"/>
          <w:szCs w:val="28"/>
        </w:rPr>
        <w:t>.</w:t>
      </w:r>
    </w:p>
    <w:p w:rsidR="00E66026" w:rsidRDefault="00E66026" w:rsidP="00886936">
      <w:pPr>
        <w:pStyle w:val="Heading5"/>
        <w:jc w:val="center"/>
        <w:rPr>
          <w:rFonts w:ascii="Times New Roman" w:hAnsi="Times New Roman"/>
          <w:b w:val="0"/>
          <w:i w:val="0"/>
          <w:sz w:val="28"/>
          <w:szCs w:val="28"/>
        </w:rPr>
      </w:pPr>
      <w:r w:rsidRPr="00886936">
        <w:rPr>
          <w:rFonts w:ascii="Times New Roman" w:hAnsi="Times New Roman"/>
          <w:b w:val="0"/>
          <w:i w:val="0"/>
          <w:sz w:val="28"/>
          <w:szCs w:val="28"/>
        </w:rPr>
        <w:t>4. Инвесторы, имеющие право участвовать в конкурсе</w:t>
      </w:r>
    </w:p>
    <w:p w:rsidR="00E66026" w:rsidRPr="00886936" w:rsidRDefault="00E66026" w:rsidP="00886936"/>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4.1. К участию в конкурсе допускаются инвесторы:</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не имеющие задолженности по платежам в бюджет;</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не имеющие задолженности по заработной плате;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не имеющие просроченной задолженности по ранее предоставленным на возвратной основе средствам местного бюджета, а также просроченной задолженности перед коммерческими банками и иными кредиторами;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способные предоставить надлежащее обеспечение исполнения своих обязательств (в случае предоставления гарантий);</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не находящиеся в стадии реорганизации, ликвидации или банкротства либо не ограничиваемые в правовом отношении в соответствии с действующим законодательством;</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сообщившие о себе достоверные сведения;</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представившие необходимые документы в полном объеме.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4.2. Обязательным условием для участия в конкурсе является наличие собственных ресурсов у инвестора для реализации инвестиционного проекта: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не менее 10 процентов стоимости инвестиционного проекта при предоставлении гарантий.</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Собственные ресурсы инвестора, являющиеся вкладом в инвестиционный проект, за исключением денежных средств, должны иметь независимую оценку.</w:t>
      </w:r>
    </w:p>
    <w:p w:rsidR="00E66026" w:rsidRDefault="00E66026" w:rsidP="009D2933">
      <w:pPr>
        <w:jc w:val="both"/>
        <w:rPr>
          <w:rFonts w:ascii="Times New Roman" w:hAnsi="Times New Roman"/>
          <w:sz w:val="28"/>
          <w:szCs w:val="28"/>
        </w:rPr>
      </w:pPr>
      <w:r w:rsidRPr="009D2933">
        <w:rPr>
          <w:rFonts w:ascii="Times New Roman" w:hAnsi="Times New Roman"/>
          <w:sz w:val="28"/>
          <w:szCs w:val="28"/>
        </w:rPr>
        <w:t>Независимая оценка проводится в соответствии с требованиями действующего законодательства, регулирующего оценочную деятельность, за счет средств инвестора.</w:t>
      </w:r>
    </w:p>
    <w:p w:rsidR="00E66026" w:rsidRDefault="00E66026" w:rsidP="00886936">
      <w:pPr>
        <w:pStyle w:val="Heading5"/>
        <w:jc w:val="center"/>
        <w:rPr>
          <w:rFonts w:ascii="Times New Roman" w:hAnsi="Times New Roman"/>
          <w:b w:val="0"/>
          <w:i w:val="0"/>
          <w:sz w:val="28"/>
          <w:szCs w:val="28"/>
        </w:rPr>
      </w:pPr>
      <w:r w:rsidRPr="00886936">
        <w:rPr>
          <w:rFonts w:ascii="Times New Roman" w:hAnsi="Times New Roman"/>
          <w:b w:val="0"/>
          <w:i w:val="0"/>
          <w:sz w:val="28"/>
          <w:szCs w:val="28"/>
        </w:rPr>
        <w:t>5. Документы, направляемые инвесторами для участия в конкурсе</w:t>
      </w:r>
    </w:p>
    <w:p w:rsidR="00E66026" w:rsidRPr="008C4229" w:rsidRDefault="00E66026" w:rsidP="009D2933">
      <w:pPr>
        <w:jc w:val="both"/>
        <w:rPr>
          <w:rFonts w:ascii="Times New Roman" w:hAnsi="Times New Roman"/>
          <w:sz w:val="16"/>
          <w:szCs w:val="16"/>
        </w:rPr>
      </w:pP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5.1. Для участия в конкурсе инвестору необходимо направить в адрес организатора конкурса конкурсную заявку, подписанную руководителем организации, и заверенные печатью организации следующие документы (в двух экземплярах):</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1) заявление в произвольной форме о намерении получить гарантию;</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2) копии учредительных документов и свидетельства о государственной регистрации инвестора, а также сведения об участии в других организациях, заверенные нотариально или органом регистрации;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3) документы, подтверждающие, что заявитель не находится в процессе ликвидации или применения к нему процедур, предусмотренных законодательством о несостоятельности (банкротстве);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4) бизнес-план с расчетом бюджетной эффективности инвестиционного проекта по форме, утвержденной Постановлением Законодательного Собрания Краснодарского края от 23 июня 2000 года N 593-П "Об утверждении Правил расчета момента достижения полной окупаемости вложенных средств, расчетного срока окупаемости и определения иных особенностей применения налоговых льгот инвесторам, осуществляющим инвестиционные проекты в Краснодарском крае";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5) калькуляцию расчетного срока окупаемости инвестиционного проекта, выполненную в соответствии с Правилами;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6) бухгалтерский баланс с приложениями к нему по установленным формам отчетности за два предшествующих года и последний отчетный период с начала года, в котором проводится конкурс. Вновь созданные организации данные документы не представляют;</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7) подтверждение налогового органа об отсутствии задолженности по платежам в бюджет. Вновь созданные организации данный документ не представляют;</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8) расшифровку кредиторской задолженности на последнюю отчетную дату с выделением просроченной задолженности. Вновь созданные организации данный документ не представляют;</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9) предложение о предоставлении обеспечения исполнения своих обязательств (по возмещению гаранту сумм в случае исполнения гарантом обязательств по предоставляемой гарантии);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10) имеющиеся у него лицензии на осуществление отдельных видов деятельности в случаях, предусмотренных действующим законодательством;</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11) письмо, подтверждающее готовность коммерческого банка или иной кредитной организации участвовать в кредитовании инвестиционного проекта и его согласие принять на себя риск, не покрываемый гарантией (в случае намерения получить гарантию).</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5.2. Комиссия вправе в ходе рассмотрения конкурсных заявок затребовать иные документы, необходимые для участия в конкурсе.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5.3. Заявки и документы на участие принимаются организатором конкурса в запечатанных конвертах, вскрытие которых осуществляется на предварительном рабочем заседании комиссии в присутствии не менее трех членов комиссии. После вскрытия конвертов присутствующие члены комиссии сверяют фактическое наличие документов с вложенной в конверт описью и фиксируют в протоколе факт соответствия или несоответствия представленных документов описи и установленному перечню.</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После принятия документы претендента проходят экспертизу.</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Экспертиза документов осуществляется:</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1) администрацией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на предмет соответствия проекта приоритетным направлениям развития экономики края и оценки социально-экономической эффективности. Заключение администрации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по результатам экспертизы должно отражать возможность достижения следующих показателей: предложение лучших условий реализации инвестиционного проекта, способствующих достижению одного или нескольких из следующих показателей;</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создание новых рабочих мест, обеспечение выплаты среднемесячной заработной платы в размере не менее двукратной величины прожиточного минимума в Краснодарском крае;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создание нового производства;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увеличение объема выпуска продукции;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повышение качества и конкурентоспособности продукции;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рост налоговых поступлений в бюджет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2) независимой экспертной организацией за счет средств претендента на предмет соответствия финансово-экономических расчетов действующему законодательству и оценки социальной и бюджетной эффективности проекта;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3) администрацией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на предмет проверки финансового состояния претендента.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5.4. В 3-дневный срок после получения экспертных заключений документы претендента рассматриваются комиссией.</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5.5. После завершения указанной работы комиссия на специальном заседании подводит итоги конкурса, где определяет победителя конкурса, итоги конкурса оформляются протоколом заседания комиссии, подписываемого всеми членами комиссии. Победителю направляется уведомление о результатах конкурса с приглашением на заключение договора.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5.6.Решения комиссии принимаются большинством голосов присутствующих членов комиссии. В случае равенства голосов голос председателя комиссии является решающим.</w:t>
      </w:r>
    </w:p>
    <w:p w:rsidR="00E66026" w:rsidRDefault="00E66026" w:rsidP="00B23B57">
      <w:pPr>
        <w:pStyle w:val="Heading5"/>
        <w:jc w:val="center"/>
        <w:rPr>
          <w:rFonts w:ascii="Times New Roman" w:hAnsi="Times New Roman"/>
          <w:b w:val="0"/>
          <w:i w:val="0"/>
          <w:sz w:val="28"/>
          <w:szCs w:val="28"/>
        </w:rPr>
      </w:pPr>
      <w:r w:rsidRPr="00B23B57">
        <w:rPr>
          <w:rFonts w:ascii="Times New Roman" w:hAnsi="Times New Roman"/>
          <w:b w:val="0"/>
          <w:i w:val="0"/>
          <w:sz w:val="28"/>
          <w:szCs w:val="28"/>
        </w:rPr>
        <w:t>6. Критерии оценки инвесторов и оформление решения, принятого по результатам конкурса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6.1. Выигравшим конкурс признается инвестор, который по заключению комиссии: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1) предложил лучшие условия реализации инвестиционного проекта, способствующие достижению одного или нескольких из следующих показателей:</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создание новых рабочих мест, обеспечение выплаты среднемесячной заработной платы в размере не менее двукратной величины прожиточного минимума в Краснодарском крае;</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создание нового производства;</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увеличение объема выпуска продукции;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повышение качества и конкурентоспособности продукции;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рост налоговых поступлений в бюджет </w:t>
      </w:r>
      <w:r w:rsidRPr="009D2933">
        <w:rPr>
          <w:rFonts w:ascii="Times New Roman" w:hAnsi="Times New Roman"/>
          <w:bCs/>
          <w:sz w:val="28"/>
          <w:szCs w:val="28"/>
          <w:lang w:eastAsia="ru-RU"/>
        </w:rPr>
        <w:t>Новоивановского сельского поселения Новопокровского района</w:t>
      </w:r>
      <w:r w:rsidRPr="009D2933">
        <w:rPr>
          <w:rFonts w:ascii="Times New Roman" w:hAnsi="Times New Roman"/>
          <w:sz w:val="28"/>
          <w:szCs w:val="28"/>
        </w:rPr>
        <w:t>;</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2) имеет финансовое состояние, которое в наибольшей степени соответствует критериям финансовой устойчивости;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3) предложил наиболее приемлемое обеспечение обязательств в одной или нескольких формах, предусмотренных действующим законодательством (по возмещению гаранту сумм, уплаченных по гарантии).</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6.2. Решение, принятое по результатам конкурса комиссией, является основанием для внесения главой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 xml:space="preserve">вопроса о предоставлении гарантии на рассмотрение Совета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в соответствии с действующим законодательством.</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 xml:space="preserve">6.3. Правовой акт администрации </w:t>
      </w:r>
      <w:r w:rsidRPr="009D2933">
        <w:rPr>
          <w:rFonts w:ascii="Times New Roman" w:hAnsi="Times New Roman"/>
          <w:bCs/>
          <w:sz w:val="28"/>
          <w:szCs w:val="28"/>
          <w:lang w:eastAsia="ru-RU"/>
        </w:rPr>
        <w:t>Новоивановского сельского поселения Новопокровского района</w:t>
      </w:r>
      <w:r>
        <w:rPr>
          <w:rFonts w:ascii="Times New Roman" w:hAnsi="Times New Roman"/>
          <w:bCs/>
          <w:sz w:val="28"/>
          <w:szCs w:val="28"/>
          <w:lang w:eastAsia="ru-RU"/>
        </w:rPr>
        <w:t xml:space="preserve"> </w:t>
      </w:r>
      <w:r w:rsidRPr="009D2933">
        <w:rPr>
          <w:rFonts w:ascii="Times New Roman" w:hAnsi="Times New Roman"/>
          <w:sz w:val="28"/>
          <w:szCs w:val="28"/>
        </w:rPr>
        <w:t>о предоставлении гарантии принимается после принятия со</w:t>
      </w:r>
      <w:r>
        <w:rPr>
          <w:rFonts w:ascii="Times New Roman" w:hAnsi="Times New Roman"/>
          <w:sz w:val="28"/>
          <w:szCs w:val="28"/>
        </w:rPr>
        <w:t>ответствующего решения Советом</w:t>
      </w:r>
      <w:r w:rsidRPr="00B23B57">
        <w:rPr>
          <w:rFonts w:ascii="Times New Roman" w:hAnsi="Times New Roman"/>
          <w:bCs/>
          <w:sz w:val="28"/>
          <w:szCs w:val="28"/>
          <w:lang w:eastAsia="ru-RU"/>
        </w:rPr>
        <w:t xml:space="preserve"> </w:t>
      </w:r>
      <w:r w:rsidRPr="009D2933">
        <w:rPr>
          <w:rFonts w:ascii="Times New Roman" w:hAnsi="Times New Roman"/>
          <w:bCs/>
          <w:sz w:val="28"/>
          <w:szCs w:val="28"/>
          <w:lang w:eastAsia="ru-RU"/>
        </w:rPr>
        <w:t>Новоивановского сельского поселения Новопокровского района</w:t>
      </w:r>
      <w:r w:rsidRPr="009D2933">
        <w:rPr>
          <w:rFonts w:ascii="Times New Roman" w:hAnsi="Times New Roman"/>
          <w:sz w:val="28"/>
          <w:szCs w:val="28"/>
        </w:rPr>
        <w:t>.</w:t>
      </w:r>
    </w:p>
    <w:p w:rsidR="00E66026" w:rsidRPr="009D2933" w:rsidRDefault="00E66026" w:rsidP="009D2933">
      <w:pPr>
        <w:jc w:val="both"/>
        <w:rPr>
          <w:rFonts w:ascii="Times New Roman" w:hAnsi="Times New Roman"/>
          <w:sz w:val="28"/>
          <w:szCs w:val="28"/>
        </w:rPr>
      </w:pPr>
      <w:r w:rsidRPr="009D2933">
        <w:rPr>
          <w:rFonts w:ascii="Times New Roman" w:hAnsi="Times New Roman"/>
          <w:sz w:val="28"/>
          <w:szCs w:val="28"/>
        </w:rPr>
        <w:t>6.4. В случае признания конкурса несостоявшимся или в случае отказа победителей проведенного конкурса от заключения договоров о предоставлении гарантий комиссия имеет право назначить повторный конкурс. При высвобождении в течение финансового года лимитов гарантий комиссия может проводить дополнительные конкурсы.</w:t>
      </w:r>
    </w:p>
    <w:p w:rsidR="00E66026" w:rsidRDefault="00E66026" w:rsidP="009D2933">
      <w:r w:rsidRPr="000C7572">
        <w:rPr>
          <w:rFonts w:ascii="Times New Roman" w:hAnsi="Times New Roman"/>
          <w:sz w:val="28"/>
          <w:szCs w:val="28"/>
        </w:rPr>
        <w:t>Глава Новоивановского сельского поселения                              В.А.Абеленцев</w:t>
      </w:r>
    </w:p>
    <w:p w:rsidR="00E66026" w:rsidRPr="000C7572" w:rsidRDefault="00E66026" w:rsidP="009D2933">
      <w:pPr>
        <w:shd w:val="clear" w:color="auto" w:fill="FFFFFF"/>
        <w:tabs>
          <w:tab w:val="left" w:pos="4962"/>
        </w:tabs>
        <w:spacing w:before="571"/>
        <w:rPr>
          <w:rFonts w:ascii="Times New Roman" w:hAnsi="Times New Roman"/>
          <w:sz w:val="28"/>
          <w:szCs w:val="28"/>
        </w:rPr>
      </w:pPr>
      <w:r>
        <w:rPr>
          <w:rFonts w:ascii="Times New Roman" w:hAnsi="Times New Roman"/>
          <w:spacing w:val="-4"/>
          <w:sz w:val="28"/>
          <w:szCs w:val="28"/>
        </w:rPr>
        <w:t xml:space="preserve">                                                                       </w:t>
      </w:r>
      <w:r w:rsidRPr="000C7572">
        <w:rPr>
          <w:rFonts w:ascii="Times New Roman" w:hAnsi="Times New Roman"/>
          <w:spacing w:val="-4"/>
          <w:sz w:val="28"/>
          <w:szCs w:val="28"/>
        </w:rPr>
        <w:t>ПРИЛОЖЕНИЕ</w:t>
      </w:r>
      <w:r>
        <w:rPr>
          <w:rFonts w:ascii="Times New Roman" w:hAnsi="Times New Roman"/>
          <w:spacing w:val="-4"/>
          <w:sz w:val="28"/>
          <w:szCs w:val="28"/>
        </w:rPr>
        <w:t xml:space="preserve"> № 2</w:t>
      </w:r>
    </w:p>
    <w:p w:rsidR="00E66026" w:rsidRDefault="00E66026" w:rsidP="009D2933">
      <w:pPr>
        <w:pStyle w:val="NoSpacing"/>
        <w:rPr>
          <w:rFonts w:ascii="Times New Roman" w:hAnsi="Times New Roman"/>
          <w:sz w:val="28"/>
          <w:szCs w:val="28"/>
        </w:rPr>
      </w:pPr>
      <w:r w:rsidRPr="000C7572">
        <w:t xml:space="preserve">                                                              </w:t>
      </w:r>
      <w:r w:rsidRPr="000C7572">
        <w:rPr>
          <w:rFonts w:ascii="Times New Roman" w:hAnsi="Times New Roman"/>
          <w:sz w:val="28"/>
          <w:szCs w:val="28"/>
        </w:rPr>
        <w:t xml:space="preserve">           </w:t>
      </w:r>
      <w:r>
        <w:rPr>
          <w:rFonts w:ascii="Times New Roman" w:hAnsi="Times New Roman"/>
          <w:sz w:val="28"/>
          <w:szCs w:val="28"/>
        </w:rPr>
        <w:t xml:space="preserve">            </w:t>
      </w:r>
      <w:r w:rsidRPr="000C7572">
        <w:rPr>
          <w:rFonts w:ascii="Times New Roman" w:hAnsi="Times New Roman"/>
          <w:sz w:val="28"/>
          <w:szCs w:val="28"/>
        </w:rPr>
        <w:t>УТВЕРЖДЕН</w:t>
      </w:r>
    </w:p>
    <w:p w:rsidR="00E66026" w:rsidRDefault="00E66026" w:rsidP="009D2933">
      <w:pPr>
        <w:pStyle w:val="NoSpacing"/>
        <w:rPr>
          <w:rFonts w:ascii="Times New Roman" w:hAnsi="Times New Roman"/>
          <w:sz w:val="28"/>
          <w:szCs w:val="28"/>
        </w:rPr>
      </w:pPr>
      <w:r>
        <w:rPr>
          <w:rFonts w:ascii="Times New Roman" w:hAnsi="Times New Roman"/>
          <w:sz w:val="28"/>
          <w:szCs w:val="28"/>
        </w:rPr>
        <w:t xml:space="preserve">                                                                   </w:t>
      </w:r>
      <w:r w:rsidRPr="000C7572">
        <w:rPr>
          <w:rFonts w:ascii="Times New Roman" w:hAnsi="Times New Roman"/>
          <w:sz w:val="28"/>
          <w:szCs w:val="28"/>
        </w:rPr>
        <w:t xml:space="preserve">постановлением администрации </w:t>
      </w:r>
    </w:p>
    <w:p w:rsidR="00E66026" w:rsidRDefault="00E66026" w:rsidP="009D2933">
      <w:pPr>
        <w:pStyle w:val="NoSpacing"/>
        <w:rPr>
          <w:rFonts w:ascii="Times New Roman" w:hAnsi="Times New Roman"/>
          <w:sz w:val="28"/>
          <w:szCs w:val="28"/>
        </w:rPr>
      </w:pPr>
      <w:r>
        <w:rPr>
          <w:rFonts w:ascii="Times New Roman" w:hAnsi="Times New Roman"/>
          <w:sz w:val="28"/>
          <w:szCs w:val="28"/>
        </w:rPr>
        <w:t xml:space="preserve">                                                                   </w:t>
      </w:r>
      <w:r w:rsidRPr="000C7572">
        <w:rPr>
          <w:rFonts w:ascii="Times New Roman" w:hAnsi="Times New Roman"/>
          <w:sz w:val="28"/>
          <w:szCs w:val="28"/>
        </w:rPr>
        <w:t xml:space="preserve">Новоивановского  сельского </w:t>
      </w:r>
    </w:p>
    <w:p w:rsidR="00E66026" w:rsidRDefault="00E66026" w:rsidP="009D2933">
      <w:pPr>
        <w:pStyle w:val="NoSpacing"/>
        <w:rPr>
          <w:rFonts w:ascii="Times New Roman" w:hAnsi="Times New Roman"/>
          <w:sz w:val="28"/>
          <w:szCs w:val="28"/>
        </w:rPr>
      </w:pPr>
      <w:r>
        <w:rPr>
          <w:rFonts w:ascii="Times New Roman" w:hAnsi="Times New Roman"/>
          <w:sz w:val="28"/>
          <w:szCs w:val="28"/>
        </w:rPr>
        <w:t xml:space="preserve">                                                                   </w:t>
      </w:r>
      <w:r w:rsidRPr="000C7572">
        <w:rPr>
          <w:rFonts w:ascii="Times New Roman" w:hAnsi="Times New Roman"/>
          <w:sz w:val="28"/>
          <w:szCs w:val="28"/>
        </w:rPr>
        <w:t>поселения  Новопокровского района</w:t>
      </w:r>
    </w:p>
    <w:p w:rsidR="00E66026" w:rsidRPr="000C7572" w:rsidRDefault="00E66026" w:rsidP="009D2933">
      <w:pPr>
        <w:pStyle w:val="NoSpacing"/>
        <w:rPr>
          <w:rFonts w:ascii="Times New Roman" w:hAnsi="Times New Roman"/>
          <w:sz w:val="28"/>
          <w:szCs w:val="28"/>
        </w:rPr>
      </w:pPr>
      <w:r>
        <w:rPr>
          <w:rFonts w:ascii="Times New Roman" w:hAnsi="Times New Roman"/>
          <w:spacing w:val="-6"/>
          <w:sz w:val="28"/>
          <w:szCs w:val="28"/>
        </w:rPr>
        <w:t xml:space="preserve">                                                                         </w:t>
      </w:r>
      <w:r w:rsidRPr="000C7572">
        <w:rPr>
          <w:rFonts w:ascii="Times New Roman" w:hAnsi="Times New Roman"/>
          <w:spacing w:val="-6"/>
          <w:sz w:val="28"/>
          <w:szCs w:val="28"/>
        </w:rPr>
        <w:t>от  01.11.</w:t>
      </w:r>
      <w:r w:rsidRPr="000C7572">
        <w:rPr>
          <w:rFonts w:ascii="Times New Roman" w:hAnsi="Times New Roman"/>
          <w:sz w:val="28"/>
          <w:szCs w:val="28"/>
        </w:rPr>
        <w:t>201</w:t>
      </w:r>
      <w:r>
        <w:rPr>
          <w:rFonts w:ascii="Times New Roman" w:hAnsi="Times New Roman"/>
          <w:sz w:val="28"/>
          <w:szCs w:val="28"/>
        </w:rPr>
        <w:t>7</w:t>
      </w:r>
      <w:r w:rsidRPr="000C7572">
        <w:rPr>
          <w:rFonts w:ascii="Times New Roman" w:hAnsi="Times New Roman"/>
          <w:sz w:val="28"/>
          <w:szCs w:val="28"/>
        </w:rPr>
        <w:t xml:space="preserve">  №</w:t>
      </w:r>
      <w:r>
        <w:rPr>
          <w:rFonts w:ascii="Times New Roman" w:hAnsi="Times New Roman"/>
          <w:sz w:val="28"/>
          <w:szCs w:val="28"/>
        </w:rPr>
        <w:t xml:space="preserve"> 98</w:t>
      </w:r>
    </w:p>
    <w:p w:rsidR="00E66026" w:rsidRDefault="00E66026" w:rsidP="009D2933"/>
    <w:p w:rsidR="00E66026" w:rsidRPr="009D2933" w:rsidRDefault="00E66026" w:rsidP="009D2933">
      <w:pPr>
        <w:pStyle w:val="Heading3"/>
        <w:jc w:val="center"/>
        <w:rPr>
          <w:sz w:val="24"/>
          <w:szCs w:val="24"/>
        </w:rPr>
      </w:pPr>
      <w:r w:rsidRPr="009D2933">
        <w:rPr>
          <w:sz w:val="24"/>
          <w:szCs w:val="24"/>
        </w:rPr>
        <w:t>ПРИМЕРНЫЙ ДОГОВОР</w:t>
      </w:r>
    </w:p>
    <w:p w:rsidR="00E66026" w:rsidRPr="009D2933" w:rsidRDefault="00E66026" w:rsidP="009D2933">
      <w:pPr>
        <w:pStyle w:val="Heading3"/>
        <w:jc w:val="center"/>
        <w:rPr>
          <w:sz w:val="24"/>
          <w:szCs w:val="24"/>
        </w:rPr>
      </w:pPr>
      <w:r w:rsidRPr="009D2933">
        <w:rPr>
          <w:sz w:val="24"/>
          <w:szCs w:val="24"/>
        </w:rPr>
        <w:t xml:space="preserve">О ПРЕДОСТАВЛЕНИИ МУНИЦИПАЛЬНОЙ ГАРАНТИИ </w:t>
      </w:r>
      <w:r w:rsidRPr="00B23B57">
        <w:rPr>
          <w:bCs w:val="0"/>
          <w:caps/>
          <w:sz w:val="24"/>
          <w:szCs w:val="24"/>
        </w:rPr>
        <w:t>Новоивановского сельского поселения Новопокровского района</w:t>
      </w:r>
      <w:r w:rsidRPr="00B23B57">
        <w:rPr>
          <w:bCs w:val="0"/>
          <w:caps/>
          <w:sz w:val="28"/>
          <w:szCs w:val="28"/>
        </w:rPr>
        <w:t xml:space="preserve"> </w:t>
      </w:r>
      <w:r w:rsidRPr="009D2933">
        <w:rPr>
          <w:sz w:val="24"/>
          <w:szCs w:val="24"/>
        </w:rPr>
        <w:t>ПО ИНВЕСТИЦИОННЫМ ПРОЕКТАМ</w:t>
      </w:r>
    </w:p>
    <w:p w:rsidR="00E66026" w:rsidRPr="009D2933" w:rsidRDefault="00E66026" w:rsidP="009D2933">
      <w:pPr>
        <w:jc w:val="both"/>
        <w:rPr>
          <w:rFonts w:ascii="Times New Roman" w:hAnsi="Times New Roman"/>
          <w:sz w:val="24"/>
          <w:szCs w:val="24"/>
        </w:rPr>
      </w:pPr>
    </w:p>
    <w:p w:rsidR="00E66026" w:rsidRPr="009D2933" w:rsidRDefault="00E66026" w:rsidP="009D2933">
      <w:pPr>
        <w:pStyle w:val="HTMLPreformatted"/>
        <w:jc w:val="both"/>
        <w:rPr>
          <w:rFonts w:ascii="Times New Roman" w:hAnsi="Times New Roman" w:cs="Times New Roman"/>
          <w:sz w:val="24"/>
          <w:szCs w:val="24"/>
        </w:rPr>
      </w:pPr>
      <w:r>
        <w:rPr>
          <w:rFonts w:ascii="Times New Roman" w:hAnsi="Times New Roman" w:cs="Times New Roman"/>
          <w:sz w:val="24"/>
          <w:szCs w:val="24"/>
        </w:rPr>
        <w:t>ст-ца Новоивановская</w:t>
      </w:r>
      <w:r w:rsidRPr="009D293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9D2933">
        <w:rPr>
          <w:rFonts w:ascii="Times New Roman" w:hAnsi="Times New Roman" w:cs="Times New Roman"/>
          <w:sz w:val="24"/>
          <w:szCs w:val="24"/>
        </w:rPr>
        <w:t xml:space="preserve">         </w:t>
      </w:r>
      <w:r>
        <w:rPr>
          <w:rFonts w:ascii="Times New Roman" w:hAnsi="Times New Roman" w:cs="Times New Roman"/>
          <w:sz w:val="24"/>
          <w:szCs w:val="24"/>
        </w:rPr>
        <w:t xml:space="preserve">        "____"______________ 20</w:t>
      </w:r>
      <w:r w:rsidRPr="009D2933">
        <w:rPr>
          <w:rFonts w:ascii="Times New Roman" w:hAnsi="Times New Roman" w:cs="Times New Roman"/>
          <w:sz w:val="24"/>
          <w:szCs w:val="24"/>
        </w:rPr>
        <w:t>___ г.</w:t>
      </w:r>
    </w:p>
    <w:p w:rsidR="00E66026" w:rsidRPr="009D2933" w:rsidRDefault="00E66026" w:rsidP="009D2933">
      <w:pPr>
        <w:jc w:val="both"/>
        <w:rPr>
          <w:rFonts w:ascii="Times New Roman" w:hAnsi="Times New Roman"/>
          <w:sz w:val="24"/>
          <w:szCs w:val="24"/>
        </w:rPr>
      </w:pP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 xml:space="preserve">Администрация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xml:space="preserve">, именуемая в дальнейшем "Гарант", в лице главы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xml:space="preserve"> _______________, действующего на основании Устава, утвержденного _______________, и _______________, именуемый в дальнейшем "Бенефициар", в лице _______________, действующего на основании _______________, и _______________, именуемый в дальнейшем "Принципал", в лице, ______________, действующего на основании _______________ (вместе именуемые "Стороны"), в соответствии со статьей 117 Бюджетного кодекса Российской Федерации, Решением Совета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xml:space="preserve"> "О бюджете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xml:space="preserve">" от __________ года N ___, протокол N ___, Решением Совета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w:t>
      </w:r>
      <w:r>
        <w:rPr>
          <w:rFonts w:ascii="Times New Roman" w:hAnsi="Times New Roman"/>
          <w:sz w:val="24"/>
          <w:szCs w:val="24"/>
        </w:rPr>
        <w:t xml:space="preserve"> </w:t>
      </w:r>
      <w:r w:rsidRPr="009D2933">
        <w:rPr>
          <w:rFonts w:ascii="Times New Roman" w:hAnsi="Times New Roman"/>
          <w:sz w:val="24"/>
          <w:szCs w:val="24"/>
        </w:rPr>
        <w:t>о даче согласия на выдачу гарантий" от __________ N ___ заключили настоящий договор о нижеследующем.</w:t>
      </w:r>
    </w:p>
    <w:p w:rsidR="00E66026" w:rsidRPr="009D2933" w:rsidRDefault="00E66026" w:rsidP="00B23B57">
      <w:pPr>
        <w:jc w:val="center"/>
        <w:rPr>
          <w:rFonts w:ascii="Times New Roman" w:hAnsi="Times New Roman"/>
          <w:sz w:val="24"/>
          <w:szCs w:val="24"/>
        </w:rPr>
      </w:pPr>
      <w:r w:rsidRPr="009D2933">
        <w:rPr>
          <w:rFonts w:ascii="Times New Roman" w:hAnsi="Times New Roman"/>
          <w:sz w:val="24"/>
          <w:szCs w:val="24"/>
        </w:rPr>
        <w:t>1. Предмет договора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 xml:space="preserve">1.1. Гарант по настоящему договору предоставляет муниципальную гарантию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xml:space="preserve"> (далее - Гарантия), в силу которой Гарант обязуется отвечать за исполнение Принципалом обязательств перед Бенефициаром по кредитному договору от __________ N ___, заключенному между Принципалом и Бенефициаром (далее - Кредитный договор), по возврату кредита (основного долга) на сумму _______________ (_______________) рублей в срок и уплату процентов по ставке ____ процентов годовых на сумму _______________ (_______________) рублей.</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1.2. Гарантия предоставляется с правом предъявления Гарантом регрессных требований к Принципалу.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1.3. Гарант несет субсидиарную ответственность дополнительно к ответственности Принципала по гарантированному им обязательству в пределах средств, указанных в пунктах 1.1 и 2.1 настоящего договора.</w:t>
      </w:r>
    </w:p>
    <w:p w:rsidR="00E66026" w:rsidRPr="009D2933" w:rsidRDefault="00E66026" w:rsidP="00B23B57">
      <w:pPr>
        <w:jc w:val="center"/>
        <w:rPr>
          <w:rFonts w:ascii="Times New Roman" w:hAnsi="Times New Roman"/>
          <w:sz w:val="24"/>
          <w:szCs w:val="24"/>
        </w:rPr>
      </w:pPr>
      <w:r w:rsidRPr="009D2933">
        <w:rPr>
          <w:rFonts w:ascii="Times New Roman" w:hAnsi="Times New Roman"/>
          <w:sz w:val="24"/>
          <w:szCs w:val="24"/>
        </w:rPr>
        <w:t>2. Права и обязанности Гаранта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2.1. Гарант гарантирует обязательства Принципала по погашению задолженности по кредиту (основному долгу) и уплате суммы процентов по Кредитному договору. Предел общей ответственности Гаранта перед Бенефициаром ограничивается суммой в размере не более _______________ (_______________) рублей.</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2.2. Обязательства Гаранта по Гарантии будут уменьшаться по мере и в размере выполнения Принципалом своих денежных обязательств по уплате основного долга и процентов, обеспеченных Гарантией, в отношении Бенефициара в соответствии с условиями Кредитного договора.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2.3. Гарант не гарантирует исполнение обязательств Принципала по уплате штрафов, комиссий, пени за просрочку погашения задолженности по кредиту (основному долгу) и за просрочку уплаты процентов, других платежей и иных обязательств Принципала по Кредитному договору.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 xml:space="preserve">2.4. Гарант обязан в трехдневный срок с момента вступления в силу настоящего договора сделать соответствующую запись в муниципальной долговой книге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xml:space="preserve"> о включении гарантии, предоставляемой в соответствии с настоящим договором, в муниципальный долг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xml:space="preserve"> в качестве долгового обязательства, о чем известить Бенефициара в письменной форме.</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 xml:space="preserve">Гарант также обязан в трехдневный срок со дня получения от Бенефициара извещения о факте частичного или полного исполнения гарантированных обязательств (Принципалом, Гарантом, третьими лицами) по Кредитному договору сделать соответствующую запись в муниципальной долговой книге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xml:space="preserve"> об уменьшении обязательств Гаранта по Гарантии согласно пункту 2.2 настоящего договора, о чем известить Бенефициара в письменной форме.</w:t>
      </w:r>
    </w:p>
    <w:p w:rsidR="00E66026" w:rsidRPr="009D2933" w:rsidRDefault="00E66026" w:rsidP="00B23B57">
      <w:pPr>
        <w:jc w:val="center"/>
        <w:rPr>
          <w:rFonts w:ascii="Times New Roman" w:hAnsi="Times New Roman"/>
          <w:sz w:val="24"/>
          <w:szCs w:val="24"/>
        </w:rPr>
      </w:pPr>
      <w:r w:rsidRPr="009D2933">
        <w:rPr>
          <w:rFonts w:ascii="Times New Roman" w:hAnsi="Times New Roman"/>
          <w:sz w:val="24"/>
          <w:szCs w:val="24"/>
        </w:rPr>
        <w:t>3. Права и обязанности Принципала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3.1. Принципал обязуется по запросу Гаранта предоставить последнему необходимые для исполнения настоящего договора информацию и документы.</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3.2. Принципал настоящим подтверждает, что он располагает всеми необходимыми полномочиями для исполнения всех обязательств по договору и никаких дополнительных разрешений и согласований Принципалу для этого не требуется. Принципал обязуется незамедлительно информировать Гаранта о случаях возникновения любых обстоятельств, которые могут повлечь за собой невыполнение Принципалом своих обязательств перед Бенефициаром по исполнению условий Кредитного договора или нарушение условий настоящего договора, а также принять все возможные законные меры для предотвращения нарушения своих обязательств и информировать Гаранта о принимаемых мерах.</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3.3. Принципал обязуется:</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а) уведомлять Гаранта о выполнении или невыполнении обязательств, указанных в пункте 2.1 настоящего договора, не позднее следующих двух дней после выполнения или невыполнения соответствующих платежей;</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б) своевременно информировать Гаранта о возникающих разногласиях с Бенефициаром;</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в) незамедлительно представлять информацию по запросу Гаранта в случае, если Гарант уведомил Принципала о поступивших к нему письменных требованиях от Бенефициара;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г) предоставить ликвидное обеспечение исполнения регрессных требований Гаранта в размере не ниже установленного действующим законодательством, а также подтверждение независимым оценщиком рыночной стоимости обеспечения, отнесенного действующим законодательством к объектам оценки;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д) предоставить Бенефициару право на безакцептное списание средств со всех счетов Принципала в случае неисполнения своих обязательств по Кредитному договору;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е) предоставить Гаранту право на безакцептное списание средств со всех счетов Принципала в случае исполнения Гарантом своих обязательств по настоящему договору;</w:t>
      </w:r>
    </w:p>
    <w:p w:rsidR="00E66026" w:rsidRPr="009D2933" w:rsidRDefault="00E66026" w:rsidP="009D2933">
      <w:pPr>
        <w:jc w:val="both"/>
        <w:rPr>
          <w:rFonts w:ascii="Times New Roman" w:hAnsi="Times New Roman"/>
          <w:sz w:val="24"/>
          <w:szCs w:val="24"/>
        </w:rPr>
      </w:pPr>
      <w:r>
        <w:rPr>
          <w:rFonts w:ascii="Times New Roman" w:hAnsi="Times New Roman"/>
          <w:sz w:val="24"/>
          <w:szCs w:val="24"/>
        </w:rPr>
        <w:t>ж</w:t>
      </w:r>
      <w:r w:rsidRPr="009D2933">
        <w:rPr>
          <w:rFonts w:ascii="Times New Roman" w:hAnsi="Times New Roman"/>
          <w:sz w:val="24"/>
          <w:szCs w:val="24"/>
        </w:rPr>
        <w:t>) исполнить требование Гаранта о возмещении Принципалом Гаранту в течение десяти дней после исполнения Гарантии сумм, уплаченных Гарантом Бенефициару по Гарантии. Непоступление Гаранту от Принципала сумм по требованию Гаранта к Принципалу в сроки, предусмотренные в настоящем подпункте, означает нарушение Принципалом своих обязательств перед Гарантом по настоящему договору, и указанная сумма требования автоматически считается просроченной задолженностью Принципала перед Гарантом и может быть взыскана со счетов Принципала в безакцептном порядке;</w:t>
      </w:r>
    </w:p>
    <w:p w:rsidR="00E66026" w:rsidRPr="009D2933" w:rsidRDefault="00E66026" w:rsidP="009D2933">
      <w:pPr>
        <w:jc w:val="both"/>
        <w:rPr>
          <w:rFonts w:ascii="Times New Roman" w:hAnsi="Times New Roman"/>
          <w:sz w:val="24"/>
          <w:szCs w:val="24"/>
        </w:rPr>
      </w:pPr>
      <w:r>
        <w:rPr>
          <w:rFonts w:ascii="Times New Roman" w:hAnsi="Times New Roman"/>
          <w:sz w:val="24"/>
          <w:szCs w:val="24"/>
        </w:rPr>
        <w:t>з</w:t>
      </w:r>
      <w:r w:rsidRPr="009D2933">
        <w:rPr>
          <w:rFonts w:ascii="Times New Roman" w:hAnsi="Times New Roman"/>
          <w:sz w:val="24"/>
          <w:szCs w:val="24"/>
        </w:rPr>
        <w:t>) уплатить Гаранту проценты за период с даты исполнения Гарантом обязательств по настоящей Гарантии до даты возмещения Принципалом Гаранту уплаченных им Бенефициару средств;</w:t>
      </w:r>
    </w:p>
    <w:p w:rsidR="00E66026" w:rsidRPr="009D2933" w:rsidRDefault="00E66026" w:rsidP="009D2933">
      <w:pPr>
        <w:jc w:val="both"/>
        <w:rPr>
          <w:rFonts w:ascii="Times New Roman" w:hAnsi="Times New Roman"/>
          <w:sz w:val="24"/>
          <w:szCs w:val="24"/>
        </w:rPr>
      </w:pPr>
      <w:r>
        <w:rPr>
          <w:rFonts w:ascii="Times New Roman" w:hAnsi="Times New Roman"/>
          <w:sz w:val="24"/>
          <w:szCs w:val="24"/>
        </w:rPr>
        <w:t>и</w:t>
      </w:r>
      <w:r w:rsidRPr="009D2933">
        <w:rPr>
          <w:rFonts w:ascii="Times New Roman" w:hAnsi="Times New Roman"/>
          <w:sz w:val="24"/>
          <w:szCs w:val="24"/>
        </w:rPr>
        <w:t xml:space="preserve">) в случае уменьшения потребности в кредитных ресурсах направить предложение Бенефициару о внесении изменений в Кредитный договор по уменьшению суммы кредита и в настоящий договор по уменьшению объема ответственности Гаранта по муниципальной гарантии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 Изменения в Кредитный договор вносятся в соответствии с пунктом 4.3 настоящего договора.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Датой уплаты Принципалом сумм возмещения Гаранту считается календарная дата (день) фактического зачисления соответствующей суммы денежных средств на счет. Погашение Принципалом уплаченных Гарантом Бенефициару сумм основного долга осуществляется путем перечисления денежных средств на счет местного бюджета</w:t>
      </w:r>
      <w:r>
        <w:rPr>
          <w:rFonts w:ascii="Times New Roman" w:hAnsi="Times New Roman"/>
          <w:sz w:val="24"/>
          <w:szCs w:val="24"/>
        </w:rPr>
        <w:t>.</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Датой уплаты Принципалом процентов считается календарная дата (день) зачисления соответствующей суммы денежных средств на единый казначейский счет Управления Федерального казначейства по Краснодарскому краю.</w:t>
      </w:r>
    </w:p>
    <w:p w:rsidR="00E66026" w:rsidRPr="009D2933" w:rsidRDefault="00E66026" w:rsidP="00B23B57">
      <w:pPr>
        <w:jc w:val="center"/>
        <w:rPr>
          <w:rFonts w:ascii="Times New Roman" w:hAnsi="Times New Roman"/>
          <w:sz w:val="24"/>
          <w:szCs w:val="24"/>
        </w:rPr>
      </w:pPr>
      <w:r w:rsidRPr="009D2933">
        <w:rPr>
          <w:rFonts w:ascii="Times New Roman" w:hAnsi="Times New Roman"/>
          <w:sz w:val="24"/>
          <w:szCs w:val="24"/>
        </w:rPr>
        <w:t>4. Права и обязанности Бенефициара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4.1. Бенефициар обязан не позднее одного рабочего дня после наступления следующих событий в письменной форме известить Гаранта: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о фактах предоставления денежных средств Принципалу в рамках Кредитного договора с приложением выписок по расчетному счету Принципала о зачислении денежных средств и ссудным счетам Принципала о выдаче средств, подписанных уполномоченными лицами Бенефициара и заверенных печатью Бенефициара;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об исполнении частично или полностью Принципалом, третьими лицами, Гарантом гарантированных обязательств по Кредитному договору с приложением выписок по расчетному счету Принципала о списании денежных средств, выписок по ссудным счетам Принципала о погашении кредитов, а также по счетам учета процентов об уплате процентов, подписанных уполномоченными лицами Бенефициара и заверенных печатью Бенефициара, а также копий платежных поручений Принципала о перечислении денежных средств Бенефициару с отметкой Бенефициара;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в случае, если Кредитный договор признан недействительным или обязательство по нему прекратилось по иным основаниям.</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4.2. Бенефициар не позднее двух рабочих дней после вступления в силу Кредитного договора обязан направить Гаранту заверенную своей печатью копию Кредитного договора.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4.3. Бенефициар обязан согласовать с Гарантом и получить его письменное согласие на внесение любых изменений или дополнений в Кредитный договор.</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4.4. Бенефициар по своему усмотрению не вправе изменять назначение платежа, осуществляемого Гарантом в соответствии с пунктом 2.1 настоящего договора.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4.5. Принадлежащее Бенефициару по Гарантии право требования к Гаранту не может быть передано другому лицу.</w:t>
      </w:r>
    </w:p>
    <w:p w:rsidR="00E66026" w:rsidRPr="009D2933" w:rsidRDefault="00E66026" w:rsidP="00C77138">
      <w:pPr>
        <w:jc w:val="center"/>
        <w:rPr>
          <w:rFonts w:ascii="Times New Roman" w:hAnsi="Times New Roman"/>
          <w:sz w:val="24"/>
          <w:szCs w:val="24"/>
        </w:rPr>
      </w:pPr>
      <w:r w:rsidRPr="009D2933">
        <w:rPr>
          <w:rFonts w:ascii="Times New Roman" w:hAnsi="Times New Roman"/>
          <w:sz w:val="24"/>
          <w:szCs w:val="24"/>
        </w:rPr>
        <w:t>5. Срок действия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5.1. Гарантия вступает в силу со дня поступления на счет Принципала средств по Кредитному договору.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5.2. Срок гарантии определяется сроком исполнения обязательств, по которым предоставлена гарантия.</w:t>
      </w:r>
    </w:p>
    <w:p w:rsidR="00E66026" w:rsidRPr="009D2933" w:rsidRDefault="00E66026" w:rsidP="00C77138">
      <w:pPr>
        <w:jc w:val="center"/>
        <w:rPr>
          <w:rFonts w:ascii="Times New Roman" w:hAnsi="Times New Roman"/>
          <w:sz w:val="24"/>
          <w:szCs w:val="24"/>
        </w:rPr>
      </w:pPr>
      <w:r w:rsidRPr="009D2933">
        <w:rPr>
          <w:rFonts w:ascii="Times New Roman" w:hAnsi="Times New Roman"/>
          <w:sz w:val="24"/>
          <w:szCs w:val="24"/>
        </w:rPr>
        <w:t>6. Прекращение действия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6.1. Гарантия прекращает свое действие с момента наступления любого из нижеперечисленных событий:</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по истечении срока, предусмотренного настоящим договором для предъявления требований к Гаранту;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после полного исполнения Гарантом обязательств по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после исполнения Принципалом или третьими лицами перед Бенефициаром обязательств по Кредитному договору, обеспеченных Гарантией;</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после отзыва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вследствие отказа Бенефициара от своих прав по Гарантии путем письменного заявления об освобождении Гаранта от его обязательств.</w:t>
      </w:r>
    </w:p>
    <w:p w:rsidR="00E66026" w:rsidRPr="009D2933" w:rsidRDefault="00E66026" w:rsidP="00C77138">
      <w:pPr>
        <w:jc w:val="center"/>
        <w:rPr>
          <w:rFonts w:ascii="Times New Roman" w:hAnsi="Times New Roman"/>
          <w:sz w:val="24"/>
          <w:szCs w:val="24"/>
        </w:rPr>
      </w:pPr>
      <w:r w:rsidRPr="009D2933">
        <w:rPr>
          <w:rFonts w:ascii="Times New Roman" w:hAnsi="Times New Roman"/>
          <w:sz w:val="24"/>
          <w:szCs w:val="24"/>
        </w:rPr>
        <w:t>7. Условия отзыва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7.1. Гарантия может быть отозвана Гарантом в случае внесения в Кредитный договор не согласованных с Гарантом условий, влекущих увеличение ответственности или иные неблагоприятные последствия для Гаранта.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7.2. Уведомление об отзыве Гарантии направляется Принципалу и Бенефициару по адресам, указанным в настоящем договоре.</w:t>
      </w:r>
    </w:p>
    <w:p w:rsidR="00E66026" w:rsidRPr="009D2933" w:rsidRDefault="00E66026" w:rsidP="00C77138">
      <w:pPr>
        <w:jc w:val="center"/>
        <w:rPr>
          <w:rFonts w:ascii="Times New Roman" w:hAnsi="Times New Roman"/>
          <w:sz w:val="24"/>
          <w:szCs w:val="24"/>
        </w:rPr>
      </w:pPr>
      <w:r w:rsidRPr="009D2933">
        <w:rPr>
          <w:rFonts w:ascii="Times New Roman" w:hAnsi="Times New Roman"/>
          <w:sz w:val="24"/>
          <w:szCs w:val="24"/>
        </w:rPr>
        <w:t>8. Исполнение обязательств по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8.1. При наступлении срока исполнения Принципалом обязательств по Кредитному договору Бенефициар до предъявления требований к Гаранту обязан предъявить письменное требование к Принципалу о соответствующих платежах, а также предъявить требование к счетам Принципала по безакцептному списанию средств в сроки, установленные Кредитным договором, но не позднее 10 рабочих дней с даты наступления срока исполнения обязательств. Если Принципал в течение 20 рабочих дней с даты наступления срока исполнения им обязательств по Кредитному договору не выполнил надлежащим образом свои обязательства по предъявленному письменному требованию Бенефициара или дал отрицательный ответ на такое требование, а предъявленные Бенефициаром требования к счетам Принципала по безакцептному списанию средств в этот же срок не оплачены, Бенефициар имеет право в течение пяти рабочих дней обратиться к Гаранту с письменным требованием о выполнении обязательств Гаранта по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8.2. Для исполнения обязательств Гаранта по Гарантии Бенефициар обязан представить письменное требование к Гаранту и документы, подтверждающие обоснованность этого требования. В письменном требовании должны быть указаны:</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а) сумма просроченных неисполненных гарантированных обязательств (основной долг и (или) проценты);</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б) основание для требования Бенефициара и платежа Гаранта в виде ссылок на настоящий договор и Кредитный договор;</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в) соблюдение субсидиарности требования в виде ссылки на предъявленное Бенефициаром Принципалу обращение с требованием погашения долга;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г) платежные реквизиты Бенефициара.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Документы, прилагающиеся к требованию:</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а) выписки по ссудным счетам и счетам учета процентов Принципала на день, следующий за расчетным;</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б) расчеты, подтверждающие размер просроченного непогашенного основного долга и размер неуплаченных просроченных процентов;</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в) копия полученного Принципалом обращения с требованием погашения долга и предложением произвести зачет встречных требований при наличии последних (с подтверждением получения);</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г) ответ Принципала на указанное обращение (если таковой был);</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д) копии расчетных документов, предъявленных Бенефициаром к счетам Принципала для безакцептного списания долга по Кредитному договору;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е) подтверждения кредитных организаций, в которых открыты счета Принципала, о невозможности исполнения расчетных документов, выставленных Бенефициаром к счетам Принципала для списания в безакцептном порядке задолженности по Кредитному договору.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Все перечисленные документы (за исключением указанных в подпункте "е") должны быть подписаны уполномоченными лицами Бенефициара и заверены печатью Бенефициара.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 xml:space="preserve">8.3. Датой предъявления требования к Гаранту считается дата его поступления в администрацию </w:t>
      </w:r>
      <w:r w:rsidRPr="00B23B57">
        <w:rPr>
          <w:rFonts w:ascii="Times New Roman" w:hAnsi="Times New Roman"/>
          <w:bCs/>
          <w:sz w:val="24"/>
          <w:szCs w:val="24"/>
          <w:lang w:eastAsia="ru-RU"/>
        </w:rPr>
        <w:t>Новоивановского сельского поселения Новопокровского района</w:t>
      </w:r>
      <w:r w:rsidRPr="009D2933">
        <w:rPr>
          <w:rFonts w:ascii="Times New Roman" w:hAnsi="Times New Roman"/>
          <w:sz w:val="24"/>
          <w:szCs w:val="24"/>
        </w:rPr>
        <w:t>.</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8.4. Гарант рассматривает требование Бенефициара в течение пяти рабочих дней со дня его предъявления на предмет обоснованности и исполнения пункта 8.2 настоящего договора.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При этом Гарант вправе выдвигать против требования Бенефициара возражения, которые мог бы представить Принципал, даже в том случае, если Принципал отказался их представить или признал свой долг.</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8.5. Гарант обязан до удовлетворения требования Бенефициара уведомить об этом Принципала.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8.6. Гарант проверяет предъявленное Бенефициаром требование и документы, указанные в пункте 8.2 настоящего договора, на предмет обоснованности требования исполнения обязательств Гаранта условиям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8.7. В случае признания требования Бенефициара обоснованным Гарант в течение десяти рабочих дней со дня его предъявления обязан исполнить обязательства по Гарантии, перечислив денежные средства в размере, признанном для исполнения в соответствии с пунктом 8.6, на счет Бенефициара</w:t>
      </w:r>
      <w:r>
        <w:rPr>
          <w:rFonts w:ascii="Times New Roman" w:hAnsi="Times New Roman"/>
          <w:sz w:val="24"/>
          <w:szCs w:val="24"/>
        </w:rPr>
        <w:t>.</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8.8. Исполнение обязательств по Гарантии осуществляется за счет средств районного бюджета, предусмотренных на указанные цели в решении о районном бюджете на соответствующий год, и подлежит отражению в составе расходов краевого бюджета как предоставление бюджетного кредита Принципалу.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В целях настоящего договора датой исполнения обязательств по Гарантии считается календарная дата (день) списания денежных средств со счета краевого бюджета по платежному поручению Гаранта.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8.9. После исполнения обязательств по Гарантии Гарант направляет Принципалу на основании пункта 1.3 настоящего договора, устанавливающего право регрессного требования Гаранта к Принципалу, письменное требование о возмещении Принципалом Гаранту в течение 10 дней после исполнения Гарантии сумм, уплаченных Гарантом Бенефициару по Гарантии.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В случае неуплаты Принципалом Гаранту задолженности, возникшей в связи с исполнением обязательств по Гарантии, Гарант вправе взыскать данную задолженность в безакцептном порядке.</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8.10. Гарант вправе отказать Бенефициару в исполнении обязательств по Гарантии в следующих случаях:</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признания Гарантом требования Бенефициара необоснованным как несоответствующего условиям настоящего договора;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Гарантия прекратила свое действие в соответствии с пунктом 6.1 настоящего договора.</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8.11. В случае отказа признания требований Бенефициара обоснованными Гарант направляет Бенефициару мотивированное уведомление об отказе в удовлетворении этого требования.</w:t>
      </w:r>
    </w:p>
    <w:p w:rsidR="00E66026" w:rsidRPr="009D2933" w:rsidRDefault="00E66026" w:rsidP="00C77138">
      <w:pPr>
        <w:jc w:val="center"/>
        <w:rPr>
          <w:rFonts w:ascii="Times New Roman" w:hAnsi="Times New Roman"/>
          <w:sz w:val="24"/>
          <w:szCs w:val="24"/>
        </w:rPr>
      </w:pPr>
      <w:r w:rsidRPr="009D2933">
        <w:rPr>
          <w:rFonts w:ascii="Times New Roman" w:hAnsi="Times New Roman"/>
          <w:sz w:val="24"/>
          <w:szCs w:val="24"/>
        </w:rPr>
        <w:t>9. Разрешение споров</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9.1. По всем вопросам, не нашедшим своего решения в положениях настоящего договора, но прямо или косвенно вытекающих из отношений Сторон по договору, исходя из необходимости для них защиты своих или взаимных охраняемых законом или имущественных прав и интересов, при разрешении споров Стороны настоящего договора будут руководствоваться положениями гражданского и бюджетного законодательства Российской Федерации.</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9.2. Все споры и разногласия, которые могут возникнуть между Сторонами по вопросам, не нашедшим своего решения в тексте настоящего договора, будут разрешаться путем переговоров.</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9.3. При неурегулировании в процессе переговоров спорных вопросов споры разрешаются в Арбитражном суде Краснодарского края в порядке, установленном законодательством Российской Федерации.</w:t>
      </w:r>
    </w:p>
    <w:p w:rsidR="00E66026" w:rsidRPr="009D2933" w:rsidRDefault="00E66026" w:rsidP="00C77138">
      <w:pPr>
        <w:jc w:val="center"/>
        <w:rPr>
          <w:rFonts w:ascii="Times New Roman" w:hAnsi="Times New Roman"/>
          <w:sz w:val="24"/>
          <w:szCs w:val="24"/>
        </w:rPr>
      </w:pPr>
      <w:r w:rsidRPr="009D2933">
        <w:rPr>
          <w:rFonts w:ascii="Times New Roman" w:hAnsi="Times New Roman"/>
          <w:sz w:val="24"/>
          <w:szCs w:val="24"/>
        </w:rPr>
        <w:t>10. Заключительные положения</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10.1. Настоящий договор составлен в трех экземплярах, имеющих одинаковую юридическую силу.</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10.2. По взаимному согласию Сторон в настоящий договор могут вноситься изменения и дополнения путем подписания всеми Сторонами дополнительных соглашений.</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10.3. Настоящий договор вступает в силу со дня поступления на счет Принципала средств по Кредитному договору.</w:t>
      </w:r>
    </w:p>
    <w:p w:rsidR="00E66026" w:rsidRPr="009D2933" w:rsidRDefault="00E66026" w:rsidP="00886936">
      <w:pPr>
        <w:jc w:val="center"/>
        <w:rPr>
          <w:rFonts w:ascii="Times New Roman" w:hAnsi="Times New Roman"/>
          <w:sz w:val="24"/>
          <w:szCs w:val="24"/>
        </w:rPr>
      </w:pPr>
      <w:r w:rsidRPr="009D2933">
        <w:rPr>
          <w:rFonts w:ascii="Times New Roman" w:hAnsi="Times New Roman"/>
          <w:sz w:val="24"/>
          <w:szCs w:val="24"/>
        </w:rPr>
        <w:t>11. Юридические адреса и реквизиты Сторон</w:t>
      </w:r>
    </w:p>
    <w:p w:rsidR="00E66026" w:rsidRPr="009D2933" w:rsidRDefault="00E66026" w:rsidP="009D2933">
      <w:pPr>
        <w:jc w:val="both"/>
        <w:rPr>
          <w:rFonts w:ascii="Times New Roman" w:hAnsi="Times New Roman"/>
          <w:sz w:val="24"/>
          <w:szCs w:val="24"/>
        </w:rPr>
      </w:pP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Гарант: _________________________________</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Бенефициар:______________________________</w:t>
      </w:r>
    </w:p>
    <w:p w:rsidR="00E66026" w:rsidRPr="009D2933" w:rsidRDefault="00E66026" w:rsidP="009D2933">
      <w:pPr>
        <w:jc w:val="both"/>
        <w:rPr>
          <w:rFonts w:ascii="Times New Roman" w:hAnsi="Times New Roman"/>
          <w:sz w:val="24"/>
          <w:szCs w:val="24"/>
        </w:rPr>
      </w:pPr>
      <w:r w:rsidRPr="009D2933">
        <w:rPr>
          <w:rFonts w:ascii="Times New Roman" w:hAnsi="Times New Roman"/>
          <w:sz w:val="24"/>
          <w:szCs w:val="24"/>
        </w:rPr>
        <w:t>Принципал:_______________________________</w:t>
      </w:r>
    </w:p>
    <w:p w:rsidR="00E66026" w:rsidRPr="009D2933" w:rsidRDefault="00E66026" w:rsidP="009D2933">
      <w:pPr>
        <w:jc w:val="both"/>
        <w:rPr>
          <w:rFonts w:ascii="Times New Roman" w:hAnsi="Times New Roman"/>
          <w:sz w:val="24"/>
          <w:szCs w:val="24"/>
        </w:rPr>
      </w:pPr>
    </w:p>
    <w:p w:rsidR="00E66026" w:rsidRPr="009D2933" w:rsidRDefault="00E66026" w:rsidP="00886936">
      <w:pPr>
        <w:jc w:val="center"/>
        <w:rPr>
          <w:rFonts w:ascii="Times New Roman" w:hAnsi="Times New Roman"/>
          <w:sz w:val="24"/>
          <w:szCs w:val="24"/>
        </w:rPr>
      </w:pPr>
      <w:r w:rsidRPr="009D2933">
        <w:rPr>
          <w:rFonts w:ascii="Times New Roman" w:hAnsi="Times New Roman"/>
          <w:sz w:val="24"/>
          <w:szCs w:val="24"/>
        </w:rPr>
        <w:t>12. Подписи сторон:</w:t>
      </w:r>
    </w:p>
    <w:p w:rsidR="00E66026" w:rsidRPr="009D2933" w:rsidRDefault="00E66026" w:rsidP="009D2933">
      <w:pPr>
        <w:jc w:val="both"/>
        <w:rPr>
          <w:rFonts w:ascii="Times New Roman" w:hAnsi="Times New Roman"/>
          <w:sz w:val="24"/>
          <w:szCs w:val="24"/>
        </w:rPr>
      </w:pP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Гарант:</w:t>
      </w: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______________________</w:t>
      </w: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______________________</w:t>
      </w: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______________________</w:t>
      </w: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 xml:space="preserve">   М.П.</w:t>
      </w:r>
    </w:p>
    <w:p w:rsidR="00E66026" w:rsidRDefault="00E66026" w:rsidP="009D2933">
      <w:pPr>
        <w:pStyle w:val="HTMLPreformatted"/>
        <w:jc w:val="both"/>
        <w:rPr>
          <w:rFonts w:ascii="Times New Roman" w:hAnsi="Times New Roman" w:cs="Times New Roman"/>
          <w:sz w:val="24"/>
          <w:szCs w:val="24"/>
        </w:rPr>
      </w:pP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Бенефициар:                                                      Принципал:</w:t>
      </w: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______________________                                _____________________</w:t>
      </w: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______________________                                _____________________</w:t>
      </w:r>
    </w:p>
    <w:p w:rsidR="00E66026" w:rsidRPr="009D2933" w:rsidRDefault="00E66026" w:rsidP="009D2933">
      <w:pPr>
        <w:pStyle w:val="HTMLPreformatted"/>
        <w:jc w:val="both"/>
        <w:rPr>
          <w:rFonts w:ascii="Times New Roman" w:hAnsi="Times New Roman" w:cs="Times New Roman"/>
          <w:sz w:val="24"/>
          <w:szCs w:val="24"/>
        </w:rPr>
      </w:pPr>
      <w:r w:rsidRPr="009D2933">
        <w:rPr>
          <w:rFonts w:ascii="Times New Roman" w:hAnsi="Times New Roman" w:cs="Times New Roman"/>
          <w:sz w:val="24"/>
          <w:szCs w:val="24"/>
        </w:rPr>
        <w:t>______________________                                _____________________</w:t>
      </w:r>
    </w:p>
    <w:p w:rsidR="00E66026" w:rsidRDefault="00E66026" w:rsidP="009D2933">
      <w:pPr>
        <w:pStyle w:val="HTMLPreformatted"/>
        <w:jc w:val="both"/>
      </w:pPr>
      <w:r w:rsidRPr="009D2933">
        <w:rPr>
          <w:rFonts w:ascii="Times New Roman" w:hAnsi="Times New Roman" w:cs="Times New Roman"/>
          <w:sz w:val="24"/>
          <w:szCs w:val="24"/>
        </w:rPr>
        <w:t xml:space="preserve">   М.П.                                                  М.П.                                                  </w:t>
      </w:r>
    </w:p>
    <w:p w:rsidR="00E66026" w:rsidRPr="00FA6717" w:rsidRDefault="00E66026" w:rsidP="001B0D1D">
      <w:pPr>
        <w:shd w:val="clear" w:color="auto" w:fill="FFFFFF"/>
        <w:suppressAutoHyphens/>
        <w:spacing w:before="100" w:after="100" w:line="100" w:lineRule="atLeast"/>
        <w:jc w:val="right"/>
        <w:rPr>
          <w:rFonts w:ascii="Times New Roman" w:hAnsi="Times New Roman"/>
          <w:color w:val="000000"/>
          <w:sz w:val="28"/>
          <w:szCs w:val="28"/>
          <w:lang w:eastAsia="ar-SA"/>
        </w:rPr>
      </w:pPr>
    </w:p>
    <w:p w:rsidR="00E66026" w:rsidRPr="00FA6717" w:rsidRDefault="00E66026" w:rsidP="001B0D1D">
      <w:pPr>
        <w:shd w:val="clear" w:color="auto" w:fill="FFFFFF"/>
        <w:suppressAutoHyphens/>
        <w:spacing w:before="100" w:after="100" w:line="100" w:lineRule="atLeast"/>
        <w:jc w:val="right"/>
        <w:rPr>
          <w:rFonts w:ascii="Times New Roman" w:hAnsi="Times New Roman"/>
          <w:color w:val="000000"/>
          <w:sz w:val="28"/>
          <w:szCs w:val="28"/>
          <w:lang w:eastAsia="ar-SA"/>
        </w:rPr>
      </w:pPr>
    </w:p>
    <w:p w:rsidR="00E66026" w:rsidRPr="00FA6717" w:rsidRDefault="00E66026" w:rsidP="001B0D1D">
      <w:pPr>
        <w:shd w:val="clear" w:color="auto" w:fill="FFFFFF"/>
        <w:suppressAutoHyphens/>
        <w:spacing w:before="100" w:after="100" w:line="100" w:lineRule="atLeast"/>
        <w:jc w:val="right"/>
        <w:rPr>
          <w:rFonts w:ascii="Times New Roman" w:hAnsi="Times New Roman"/>
          <w:color w:val="000000"/>
          <w:sz w:val="28"/>
          <w:szCs w:val="28"/>
          <w:lang w:eastAsia="ar-SA"/>
        </w:rPr>
      </w:pPr>
    </w:p>
    <w:p w:rsidR="00E66026" w:rsidRPr="00FA6717" w:rsidRDefault="00E66026" w:rsidP="001B0D1D">
      <w:pPr>
        <w:shd w:val="clear" w:color="auto" w:fill="FFFFFF"/>
        <w:suppressAutoHyphens/>
        <w:spacing w:before="100" w:after="100" w:line="100" w:lineRule="atLeast"/>
        <w:jc w:val="right"/>
        <w:rPr>
          <w:rFonts w:ascii="Times New Roman" w:hAnsi="Times New Roman"/>
          <w:color w:val="000000"/>
          <w:sz w:val="28"/>
          <w:szCs w:val="28"/>
          <w:lang w:eastAsia="ar-SA"/>
        </w:rPr>
      </w:pPr>
    </w:p>
    <w:p w:rsidR="00E66026" w:rsidRPr="00977CCB" w:rsidRDefault="00E66026" w:rsidP="009D2933">
      <w:pPr>
        <w:shd w:val="clear" w:color="auto" w:fill="FFFFFF"/>
        <w:tabs>
          <w:tab w:val="left" w:pos="1120"/>
        </w:tabs>
        <w:spacing w:line="240" w:lineRule="auto"/>
        <w:rPr>
          <w:rFonts w:ascii="Times New Roman" w:hAnsi="Times New Roman"/>
          <w:color w:val="000000"/>
          <w:spacing w:val="3"/>
          <w:sz w:val="28"/>
          <w:szCs w:val="28"/>
        </w:rPr>
      </w:pPr>
    </w:p>
    <w:p w:rsidR="00E66026" w:rsidRPr="000C7572" w:rsidRDefault="00E66026" w:rsidP="009D2933">
      <w:pPr>
        <w:rPr>
          <w:rFonts w:ascii="Times New Roman" w:hAnsi="Times New Roman"/>
          <w:sz w:val="28"/>
          <w:szCs w:val="28"/>
        </w:rPr>
      </w:pPr>
      <w:r w:rsidRPr="000C7572">
        <w:rPr>
          <w:rFonts w:ascii="Times New Roman" w:hAnsi="Times New Roman"/>
          <w:sz w:val="28"/>
          <w:szCs w:val="28"/>
        </w:rPr>
        <w:t>Глава Новоивановского сельского поселения                              В.А.Абеленцев</w:t>
      </w:r>
    </w:p>
    <w:sectPr w:rsidR="00E66026" w:rsidRPr="000C7572" w:rsidSect="00556518">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E867394"/>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5E5C75F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377E5620"/>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CA4273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8186C2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7487C0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08EFB4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01DA5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81CF140"/>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92043CDE"/>
    <w:lvl w:ilvl="0">
      <w:start w:val="1"/>
      <w:numFmt w:val="bullet"/>
      <w:lvlText w:val=""/>
      <w:lvlJc w:val="left"/>
      <w:pPr>
        <w:tabs>
          <w:tab w:val="num" w:pos="360"/>
        </w:tabs>
        <w:ind w:left="360" w:hanging="360"/>
      </w:pPr>
      <w:rPr>
        <w:rFonts w:ascii="Symbol" w:hAnsi="Symbol" w:hint="default"/>
      </w:rPr>
    </w:lvl>
  </w:abstractNum>
  <w:abstractNum w:abstractNumId="10">
    <w:nsid w:val="02465AE5"/>
    <w:multiLevelType w:val="hybridMultilevel"/>
    <w:tmpl w:val="D3281FF6"/>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1">
    <w:nsid w:val="09BB7BF3"/>
    <w:multiLevelType w:val="hybridMultilevel"/>
    <w:tmpl w:val="78328684"/>
    <w:lvl w:ilvl="0" w:tplc="A0C88EE6">
      <w:start w:val="1"/>
      <w:numFmt w:val="decimal"/>
      <w:lvlText w:val="%1."/>
      <w:lvlJc w:val="left"/>
      <w:pPr>
        <w:ind w:left="-192" w:hanging="375"/>
      </w:pPr>
      <w:rPr>
        <w:rFonts w:cs="Times New Roman" w:hint="default"/>
      </w:rPr>
    </w:lvl>
    <w:lvl w:ilvl="1" w:tplc="04190019" w:tentative="1">
      <w:start w:val="1"/>
      <w:numFmt w:val="lowerLetter"/>
      <w:lvlText w:val="%2."/>
      <w:lvlJc w:val="left"/>
      <w:pPr>
        <w:ind w:left="513" w:hanging="360"/>
      </w:pPr>
      <w:rPr>
        <w:rFonts w:cs="Times New Roman"/>
      </w:rPr>
    </w:lvl>
    <w:lvl w:ilvl="2" w:tplc="0419001B" w:tentative="1">
      <w:start w:val="1"/>
      <w:numFmt w:val="lowerRoman"/>
      <w:lvlText w:val="%3."/>
      <w:lvlJc w:val="right"/>
      <w:pPr>
        <w:ind w:left="1233" w:hanging="180"/>
      </w:pPr>
      <w:rPr>
        <w:rFonts w:cs="Times New Roman"/>
      </w:rPr>
    </w:lvl>
    <w:lvl w:ilvl="3" w:tplc="0419000F" w:tentative="1">
      <w:start w:val="1"/>
      <w:numFmt w:val="decimal"/>
      <w:lvlText w:val="%4."/>
      <w:lvlJc w:val="left"/>
      <w:pPr>
        <w:ind w:left="1953" w:hanging="360"/>
      </w:pPr>
      <w:rPr>
        <w:rFonts w:cs="Times New Roman"/>
      </w:rPr>
    </w:lvl>
    <w:lvl w:ilvl="4" w:tplc="04190019" w:tentative="1">
      <w:start w:val="1"/>
      <w:numFmt w:val="lowerLetter"/>
      <w:lvlText w:val="%5."/>
      <w:lvlJc w:val="left"/>
      <w:pPr>
        <w:ind w:left="2673" w:hanging="360"/>
      </w:pPr>
      <w:rPr>
        <w:rFonts w:cs="Times New Roman"/>
      </w:rPr>
    </w:lvl>
    <w:lvl w:ilvl="5" w:tplc="0419001B" w:tentative="1">
      <w:start w:val="1"/>
      <w:numFmt w:val="lowerRoman"/>
      <w:lvlText w:val="%6."/>
      <w:lvlJc w:val="right"/>
      <w:pPr>
        <w:ind w:left="3393" w:hanging="180"/>
      </w:pPr>
      <w:rPr>
        <w:rFonts w:cs="Times New Roman"/>
      </w:rPr>
    </w:lvl>
    <w:lvl w:ilvl="6" w:tplc="0419000F" w:tentative="1">
      <w:start w:val="1"/>
      <w:numFmt w:val="decimal"/>
      <w:lvlText w:val="%7."/>
      <w:lvlJc w:val="left"/>
      <w:pPr>
        <w:ind w:left="4113" w:hanging="360"/>
      </w:pPr>
      <w:rPr>
        <w:rFonts w:cs="Times New Roman"/>
      </w:rPr>
    </w:lvl>
    <w:lvl w:ilvl="7" w:tplc="04190019" w:tentative="1">
      <w:start w:val="1"/>
      <w:numFmt w:val="lowerLetter"/>
      <w:lvlText w:val="%8."/>
      <w:lvlJc w:val="left"/>
      <w:pPr>
        <w:ind w:left="4833" w:hanging="360"/>
      </w:pPr>
      <w:rPr>
        <w:rFonts w:cs="Times New Roman"/>
      </w:rPr>
    </w:lvl>
    <w:lvl w:ilvl="8" w:tplc="0419001B" w:tentative="1">
      <w:start w:val="1"/>
      <w:numFmt w:val="lowerRoman"/>
      <w:lvlText w:val="%9."/>
      <w:lvlJc w:val="right"/>
      <w:pPr>
        <w:ind w:left="5553" w:hanging="180"/>
      </w:pPr>
      <w:rPr>
        <w:rFonts w:cs="Times New Roman"/>
      </w:rPr>
    </w:lvl>
  </w:abstractNum>
  <w:num w:numId="1">
    <w:abstractNumId w:val="10"/>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65259"/>
    <w:rsid w:val="00031E30"/>
    <w:rsid w:val="00042C78"/>
    <w:rsid w:val="000C7572"/>
    <w:rsid w:val="000F2445"/>
    <w:rsid w:val="00110F00"/>
    <w:rsid w:val="001B0D1D"/>
    <w:rsid w:val="001B4BC0"/>
    <w:rsid w:val="00215403"/>
    <w:rsid w:val="00224773"/>
    <w:rsid w:val="002B59F3"/>
    <w:rsid w:val="002C7345"/>
    <w:rsid w:val="002D3CC1"/>
    <w:rsid w:val="0039534D"/>
    <w:rsid w:val="003B57B1"/>
    <w:rsid w:val="003B654B"/>
    <w:rsid w:val="00420DA1"/>
    <w:rsid w:val="00465259"/>
    <w:rsid w:val="004C1869"/>
    <w:rsid w:val="004E6EE4"/>
    <w:rsid w:val="00507AB2"/>
    <w:rsid w:val="00556518"/>
    <w:rsid w:val="005F526C"/>
    <w:rsid w:val="0062604E"/>
    <w:rsid w:val="00634FD3"/>
    <w:rsid w:val="00670706"/>
    <w:rsid w:val="006750E0"/>
    <w:rsid w:val="006905F9"/>
    <w:rsid w:val="00723B72"/>
    <w:rsid w:val="00725766"/>
    <w:rsid w:val="00770089"/>
    <w:rsid w:val="007D2503"/>
    <w:rsid w:val="007D45FA"/>
    <w:rsid w:val="0082319A"/>
    <w:rsid w:val="008421DB"/>
    <w:rsid w:val="00886936"/>
    <w:rsid w:val="00890BE4"/>
    <w:rsid w:val="008A366A"/>
    <w:rsid w:val="008C4229"/>
    <w:rsid w:val="008D7FE9"/>
    <w:rsid w:val="008E1A0A"/>
    <w:rsid w:val="00917EFD"/>
    <w:rsid w:val="00922CCB"/>
    <w:rsid w:val="00977CCB"/>
    <w:rsid w:val="009A0936"/>
    <w:rsid w:val="009A62CA"/>
    <w:rsid w:val="009D2933"/>
    <w:rsid w:val="00A635B7"/>
    <w:rsid w:val="00A96072"/>
    <w:rsid w:val="00AD1865"/>
    <w:rsid w:val="00AD6874"/>
    <w:rsid w:val="00AE5ABD"/>
    <w:rsid w:val="00AE5B1C"/>
    <w:rsid w:val="00B23B57"/>
    <w:rsid w:val="00BA4525"/>
    <w:rsid w:val="00BD6EA0"/>
    <w:rsid w:val="00C0421B"/>
    <w:rsid w:val="00C1523D"/>
    <w:rsid w:val="00C16CB7"/>
    <w:rsid w:val="00C46487"/>
    <w:rsid w:val="00C77138"/>
    <w:rsid w:val="00CE4213"/>
    <w:rsid w:val="00D01155"/>
    <w:rsid w:val="00D2724F"/>
    <w:rsid w:val="00D64C7A"/>
    <w:rsid w:val="00D64D97"/>
    <w:rsid w:val="00DD2CB5"/>
    <w:rsid w:val="00DE23E8"/>
    <w:rsid w:val="00DE7149"/>
    <w:rsid w:val="00DF1E0C"/>
    <w:rsid w:val="00E1078D"/>
    <w:rsid w:val="00E116AF"/>
    <w:rsid w:val="00E66026"/>
    <w:rsid w:val="00EC3F56"/>
    <w:rsid w:val="00EF2462"/>
    <w:rsid w:val="00F217E2"/>
    <w:rsid w:val="00F605DF"/>
    <w:rsid w:val="00F64C4D"/>
    <w:rsid w:val="00FA6717"/>
    <w:rsid w:val="00FB2D22"/>
    <w:rsid w:val="00FB4D7B"/>
    <w:rsid w:val="00FE634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C4D"/>
    <w:pPr>
      <w:spacing w:after="200" w:line="276" w:lineRule="auto"/>
    </w:pPr>
    <w:rPr>
      <w:lang w:eastAsia="en-US"/>
    </w:rPr>
  </w:style>
  <w:style w:type="paragraph" w:styleId="Heading1">
    <w:name w:val="heading 1"/>
    <w:basedOn w:val="Normal"/>
    <w:next w:val="Normal"/>
    <w:link w:val="Heading1Char"/>
    <w:uiPriority w:val="99"/>
    <w:qFormat/>
    <w:locked/>
    <w:rsid w:val="009D2933"/>
    <w:pPr>
      <w:keepNext/>
      <w:spacing w:before="240" w:after="60"/>
      <w:outlineLvl w:val="0"/>
    </w:pPr>
    <w:rPr>
      <w:rFonts w:ascii="Arial" w:hAnsi="Arial" w:cs="Arial"/>
      <w:b/>
      <w:bCs/>
      <w:kern w:val="32"/>
      <w:sz w:val="32"/>
      <w:szCs w:val="32"/>
    </w:rPr>
  </w:style>
  <w:style w:type="paragraph" w:styleId="Heading3">
    <w:name w:val="heading 3"/>
    <w:basedOn w:val="Normal"/>
    <w:link w:val="Heading3Char"/>
    <w:uiPriority w:val="99"/>
    <w:qFormat/>
    <w:rsid w:val="00DE7149"/>
    <w:pPr>
      <w:spacing w:before="100" w:beforeAutospacing="1" w:after="100" w:afterAutospacing="1" w:line="240" w:lineRule="auto"/>
      <w:outlineLvl w:val="2"/>
    </w:pPr>
    <w:rPr>
      <w:rFonts w:ascii="Times New Roman" w:eastAsia="Times New Roman" w:hAnsi="Times New Roman"/>
      <w:b/>
      <w:bCs/>
      <w:sz w:val="27"/>
      <w:szCs w:val="27"/>
      <w:lang w:eastAsia="ru-RU"/>
    </w:rPr>
  </w:style>
  <w:style w:type="paragraph" w:styleId="Heading5">
    <w:name w:val="heading 5"/>
    <w:basedOn w:val="Normal"/>
    <w:next w:val="Normal"/>
    <w:link w:val="Heading5Char"/>
    <w:uiPriority w:val="99"/>
    <w:qFormat/>
    <w:locked/>
    <w:rsid w:val="009D2933"/>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lang w:eastAsia="en-US"/>
    </w:rPr>
  </w:style>
  <w:style w:type="character" w:customStyle="1" w:styleId="Heading3Char">
    <w:name w:val="Heading 3 Char"/>
    <w:basedOn w:val="DefaultParagraphFont"/>
    <w:link w:val="Heading3"/>
    <w:uiPriority w:val="99"/>
    <w:locked/>
    <w:rsid w:val="00DE7149"/>
    <w:rPr>
      <w:rFonts w:ascii="Times New Roman" w:hAnsi="Times New Roman" w:cs="Times New Roman"/>
      <w:b/>
      <w:bCs/>
      <w:sz w:val="27"/>
      <w:szCs w:val="27"/>
      <w:lang w:eastAsia="ru-RU"/>
    </w:rPr>
  </w:style>
  <w:style w:type="character" w:customStyle="1" w:styleId="Heading5Char">
    <w:name w:val="Heading 5 Char"/>
    <w:basedOn w:val="DefaultParagraphFont"/>
    <w:link w:val="Heading5"/>
    <w:uiPriority w:val="99"/>
    <w:semiHidden/>
    <w:locked/>
    <w:rPr>
      <w:rFonts w:ascii="Calibri" w:hAnsi="Calibri" w:cs="Times New Roman"/>
      <w:b/>
      <w:bCs/>
      <w:i/>
      <w:iCs/>
      <w:sz w:val="26"/>
      <w:szCs w:val="26"/>
      <w:lang w:eastAsia="en-US"/>
    </w:rPr>
  </w:style>
  <w:style w:type="character" w:customStyle="1" w:styleId="news-date-time">
    <w:name w:val="news-date-time"/>
    <w:basedOn w:val="DefaultParagraphFont"/>
    <w:uiPriority w:val="99"/>
    <w:rsid w:val="00DE7149"/>
    <w:rPr>
      <w:rFonts w:cs="Times New Roman"/>
    </w:rPr>
  </w:style>
  <w:style w:type="paragraph" w:styleId="NormalWeb">
    <w:name w:val="Normal (Web)"/>
    <w:basedOn w:val="Normal"/>
    <w:uiPriority w:val="99"/>
    <w:rsid w:val="00DE7149"/>
    <w:pPr>
      <w:spacing w:before="100" w:beforeAutospacing="1" w:after="100" w:afterAutospacing="1" w:line="240" w:lineRule="auto"/>
    </w:pPr>
    <w:rPr>
      <w:rFonts w:ascii="Times New Roman" w:eastAsia="Times New Roman" w:hAnsi="Times New Roman"/>
      <w:sz w:val="24"/>
      <w:szCs w:val="24"/>
      <w:lang w:eastAsia="ru-RU"/>
    </w:rPr>
  </w:style>
  <w:style w:type="character" w:styleId="Hyperlink">
    <w:name w:val="Hyperlink"/>
    <w:basedOn w:val="DefaultParagraphFont"/>
    <w:uiPriority w:val="99"/>
    <w:semiHidden/>
    <w:rsid w:val="00DE7149"/>
    <w:rPr>
      <w:rFonts w:cs="Times New Roman"/>
      <w:color w:val="0000FF"/>
      <w:u w:val="single"/>
    </w:rPr>
  </w:style>
  <w:style w:type="paragraph" w:styleId="BalloonText">
    <w:name w:val="Balloon Text"/>
    <w:basedOn w:val="Normal"/>
    <w:link w:val="BalloonTextChar"/>
    <w:uiPriority w:val="99"/>
    <w:semiHidden/>
    <w:rsid w:val="007D25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D2503"/>
    <w:rPr>
      <w:rFonts w:ascii="Tahoma" w:hAnsi="Tahoma" w:cs="Tahoma"/>
      <w:sz w:val="16"/>
      <w:szCs w:val="16"/>
    </w:rPr>
  </w:style>
  <w:style w:type="paragraph" w:styleId="ListParagraph">
    <w:name w:val="List Paragraph"/>
    <w:basedOn w:val="Normal"/>
    <w:uiPriority w:val="99"/>
    <w:qFormat/>
    <w:rsid w:val="00420DA1"/>
    <w:pPr>
      <w:widowControl w:val="0"/>
      <w:autoSpaceDE w:val="0"/>
      <w:autoSpaceDN w:val="0"/>
      <w:adjustRightInd w:val="0"/>
      <w:spacing w:after="0" w:line="240" w:lineRule="auto"/>
      <w:ind w:left="720"/>
      <w:contextualSpacing/>
    </w:pPr>
    <w:rPr>
      <w:rFonts w:ascii="Times New Roman" w:hAnsi="Times New Roman"/>
      <w:sz w:val="20"/>
      <w:szCs w:val="20"/>
    </w:rPr>
  </w:style>
  <w:style w:type="paragraph" w:styleId="Title">
    <w:name w:val="Title"/>
    <w:basedOn w:val="Normal"/>
    <w:link w:val="TitleChar"/>
    <w:uiPriority w:val="99"/>
    <w:qFormat/>
    <w:locked/>
    <w:rsid w:val="00977CCB"/>
    <w:pPr>
      <w:widowControl w:val="0"/>
      <w:shd w:val="clear" w:color="auto" w:fill="FFFFFF"/>
      <w:autoSpaceDE w:val="0"/>
      <w:autoSpaceDN w:val="0"/>
      <w:adjustRightInd w:val="0"/>
      <w:spacing w:after="0" w:line="634" w:lineRule="exact"/>
      <w:ind w:right="-6"/>
      <w:jc w:val="center"/>
    </w:pPr>
    <w:rPr>
      <w:rFonts w:ascii="Times New Roman" w:eastAsia="Times New Roman" w:hAnsi="Times New Roman"/>
      <w:color w:val="000000"/>
      <w:sz w:val="28"/>
      <w:szCs w:val="28"/>
      <w:lang w:eastAsia="ru-RU"/>
    </w:rPr>
  </w:style>
  <w:style w:type="character" w:customStyle="1" w:styleId="TitleChar">
    <w:name w:val="Title Char"/>
    <w:basedOn w:val="DefaultParagraphFont"/>
    <w:link w:val="Title"/>
    <w:uiPriority w:val="99"/>
    <w:locked/>
    <w:rsid w:val="00977CCB"/>
    <w:rPr>
      <w:rFonts w:ascii="Times New Roman" w:hAnsi="Times New Roman" w:cs="Times New Roman"/>
      <w:color w:val="000000"/>
      <w:sz w:val="28"/>
      <w:szCs w:val="28"/>
      <w:shd w:val="clear" w:color="auto" w:fill="FFFFFF"/>
    </w:rPr>
  </w:style>
  <w:style w:type="paragraph" w:styleId="NoSpacing">
    <w:name w:val="No Spacing"/>
    <w:uiPriority w:val="99"/>
    <w:qFormat/>
    <w:rsid w:val="000C7572"/>
    <w:rPr>
      <w:lang w:eastAsia="en-US"/>
    </w:rPr>
  </w:style>
  <w:style w:type="paragraph" w:styleId="HTMLPreformatted">
    <w:name w:val="HTML Preformatted"/>
    <w:basedOn w:val="Normal"/>
    <w:link w:val="HTMLPreformattedChar"/>
    <w:uiPriority w:val="99"/>
    <w:rsid w:val="009D29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PreformattedChar">
    <w:name w:val="HTML Preformatted Char"/>
    <w:basedOn w:val="DefaultParagraphFont"/>
    <w:link w:val="HTMLPreformatted"/>
    <w:uiPriority w:val="99"/>
    <w:semiHidden/>
    <w:locked/>
    <w:rPr>
      <w:rFonts w:ascii="Courier New" w:hAnsi="Courier New" w:cs="Courier New"/>
      <w:sz w:val="20"/>
      <w:szCs w:val="20"/>
      <w:lang w:eastAsia="en-US"/>
    </w:rPr>
  </w:style>
</w:styles>
</file>

<file path=word/webSettings.xml><?xml version="1.0" encoding="utf-8"?>
<w:webSettings xmlns:r="http://schemas.openxmlformats.org/officeDocument/2006/relationships" xmlns:w="http://schemas.openxmlformats.org/wordprocessingml/2006/main">
  <w:divs>
    <w:div w:id="1119223849">
      <w:marLeft w:val="0"/>
      <w:marRight w:val="0"/>
      <w:marTop w:val="0"/>
      <w:marBottom w:val="0"/>
      <w:divBdr>
        <w:top w:val="none" w:sz="0" w:space="0" w:color="auto"/>
        <w:left w:val="none" w:sz="0" w:space="0" w:color="auto"/>
        <w:bottom w:val="none" w:sz="0" w:space="0" w:color="auto"/>
        <w:right w:val="none" w:sz="0" w:space="0" w:color="auto"/>
      </w:divBdr>
    </w:div>
    <w:div w:id="1119223850">
      <w:marLeft w:val="0"/>
      <w:marRight w:val="0"/>
      <w:marTop w:val="0"/>
      <w:marBottom w:val="0"/>
      <w:divBdr>
        <w:top w:val="none" w:sz="0" w:space="0" w:color="auto"/>
        <w:left w:val="none" w:sz="0" w:space="0" w:color="auto"/>
        <w:bottom w:val="none" w:sz="0" w:space="0" w:color="auto"/>
        <w:right w:val="none" w:sz="0" w:space="0" w:color="auto"/>
      </w:divBdr>
      <w:divsChild>
        <w:div w:id="1119223852">
          <w:marLeft w:val="0"/>
          <w:marRight w:val="0"/>
          <w:marTop w:val="0"/>
          <w:marBottom w:val="0"/>
          <w:divBdr>
            <w:top w:val="none" w:sz="0" w:space="0" w:color="auto"/>
            <w:left w:val="none" w:sz="0" w:space="0" w:color="auto"/>
            <w:bottom w:val="none" w:sz="0" w:space="0" w:color="auto"/>
            <w:right w:val="none" w:sz="0" w:space="0" w:color="auto"/>
          </w:divBdr>
        </w:div>
        <w:div w:id="1119223853">
          <w:marLeft w:val="0"/>
          <w:marRight w:val="0"/>
          <w:marTop w:val="0"/>
          <w:marBottom w:val="0"/>
          <w:divBdr>
            <w:top w:val="none" w:sz="0" w:space="0" w:color="auto"/>
            <w:left w:val="none" w:sz="0" w:space="0" w:color="auto"/>
            <w:bottom w:val="none" w:sz="0" w:space="0" w:color="auto"/>
            <w:right w:val="none" w:sz="0" w:space="0" w:color="auto"/>
          </w:divBdr>
        </w:div>
        <w:div w:id="1119223854">
          <w:marLeft w:val="0"/>
          <w:marRight w:val="0"/>
          <w:marTop w:val="0"/>
          <w:marBottom w:val="0"/>
          <w:divBdr>
            <w:top w:val="none" w:sz="0" w:space="0" w:color="auto"/>
            <w:left w:val="none" w:sz="0" w:space="0" w:color="auto"/>
            <w:bottom w:val="none" w:sz="0" w:space="0" w:color="auto"/>
            <w:right w:val="none" w:sz="0" w:space="0" w:color="auto"/>
          </w:divBdr>
          <w:divsChild>
            <w:div w:id="1119223851">
              <w:marLeft w:val="0"/>
              <w:marRight w:val="0"/>
              <w:marTop w:val="0"/>
              <w:marBottom w:val="0"/>
              <w:divBdr>
                <w:top w:val="none" w:sz="0" w:space="0" w:color="auto"/>
                <w:left w:val="none" w:sz="0" w:space="0" w:color="auto"/>
                <w:bottom w:val="single" w:sz="6" w:space="8" w:color="DCDCDC"/>
                <w:right w:val="none" w:sz="0" w:space="0" w:color="auto"/>
              </w:divBdr>
            </w:div>
          </w:divsChild>
        </w:div>
      </w:divsChild>
    </w:div>
    <w:div w:id="1119223855">
      <w:marLeft w:val="0"/>
      <w:marRight w:val="0"/>
      <w:marTop w:val="0"/>
      <w:marBottom w:val="0"/>
      <w:divBdr>
        <w:top w:val="none" w:sz="0" w:space="0" w:color="auto"/>
        <w:left w:val="none" w:sz="0" w:space="0" w:color="auto"/>
        <w:bottom w:val="none" w:sz="0" w:space="0" w:color="auto"/>
        <w:right w:val="none" w:sz="0" w:space="0" w:color="auto"/>
      </w:divBdr>
    </w:div>
    <w:div w:id="1119223877">
      <w:marLeft w:val="0"/>
      <w:marRight w:val="0"/>
      <w:marTop w:val="0"/>
      <w:marBottom w:val="0"/>
      <w:divBdr>
        <w:top w:val="none" w:sz="0" w:space="0" w:color="auto"/>
        <w:left w:val="none" w:sz="0" w:space="0" w:color="auto"/>
        <w:bottom w:val="none" w:sz="0" w:space="0" w:color="auto"/>
        <w:right w:val="none" w:sz="0" w:space="0" w:color="auto"/>
      </w:divBdr>
      <w:divsChild>
        <w:div w:id="1119223856">
          <w:marLeft w:val="0"/>
          <w:marRight w:val="0"/>
          <w:marTop w:val="0"/>
          <w:marBottom w:val="0"/>
          <w:divBdr>
            <w:top w:val="none" w:sz="0" w:space="0" w:color="auto"/>
            <w:left w:val="none" w:sz="0" w:space="0" w:color="auto"/>
            <w:bottom w:val="none" w:sz="0" w:space="0" w:color="auto"/>
            <w:right w:val="none" w:sz="0" w:space="0" w:color="auto"/>
          </w:divBdr>
        </w:div>
        <w:div w:id="1119223857">
          <w:marLeft w:val="0"/>
          <w:marRight w:val="0"/>
          <w:marTop w:val="0"/>
          <w:marBottom w:val="0"/>
          <w:divBdr>
            <w:top w:val="none" w:sz="0" w:space="0" w:color="auto"/>
            <w:left w:val="none" w:sz="0" w:space="0" w:color="auto"/>
            <w:bottom w:val="none" w:sz="0" w:space="0" w:color="auto"/>
            <w:right w:val="none" w:sz="0" w:space="0" w:color="auto"/>
          </w:divBdr>
        </w:div>
        <w:div w:id="1119223858">
          <w:marLeft w:val="0"/>
          <w:marRight w:val="0"/>
          <w:marTop w:val="0"/>
          <w:marBottom w:val="0"/>
          <w:divBdr>
            <w:top w:val="none" w:sz="0" w:space="0" w:color="auto"/>
            <w:left w:val="none" w:sz="0" w:space="0" w:color="auto"/>
            <w:bottom w:val="none" w:sz="0" w:space="0" w:color="auto"/>
            <w:right w:val="none" w:sz="0" w:space="0" w:color="auto"/>
          </w:divBdr>
        </w:div>
        <w:div w:id="1119223859">
          <w:marLeft w:val="0"/>
          <w:marRight w:val="0"/>
          <w:marTop w:val="0"/>
          <w:marBottom w:val="0"/>
          <w:divBdr>
            <w:top w:val="none" w:sz="0" w:space="0" w:color="auto"/>
            <w:left w:val="none" w:sz="0" w:space="0" w:color="auto"/>
            <w:bottom w:val="none" w:sz="0" w:space="0" w:color="auto"/>
            <w:right w:val="none" w:sz="0" w:space="0" w:color="auto"/>
          </w:divBdr>
        </w:div>
        <w:div w:id="1119223860">
          <w:marLeft w:val="0"/>
          <w:marRight w:val="0"/>
          <w:marTop w:val="0"/>
          <w:marBottom w:val="0"/>
          <w:divBdr>
            <w:top w:val="none" w:sz="0" w:space="0" w:color="auto"/>
            <w:left w:val="none" w:sz="0" w:space="0" w:color="auto"/>
            <w:bottom w:val="none" w:sz="0" w:space="0" w:color="auto"/>
            <w:right w:val="none" w:sz="0" w:space="0" w:color="auto"/>
          </w:divBdr>
        </w:div>
        <w:div w:id="1119223861">
          <w:marLeft w:val="0"/>
          <w:marRight w:val="0"/>
          <w:marTop w:val="0"/>
          <w:marBottom w:val="0"/>
          <w:divBdr>
            <w:top w:val="none" w:sz="0" w:space="0" w:color="auto"/>
            <w:left w:val="none" w:sz="0" w:space="0" w:color="auto"/>
            <w:bottom w:val="none" w:sz="0" w:space="0" w:color="auto"/>
            <w:right w:val="none" w:sz="0" w:space="0" w:color="auto"/>
          </w:divBdr>
        </w:div>
        <w:div w:id="1119223862">
          <w:marLeft w:val="0"/>
          <w:marRight w:val="0"/>
          <w:marTop w:val="0"/>
          <w:marBottom w:val="0"/>
          <w:divBdr>
            <w:top w:val="none" w:sz="0" w:space="0" w:color="auto"/>
            <w:left w:val="none" w:sz="0" w:space="0" w:color="auto"/>
            <w:bottom w:val="none" w:sz="0" w:space="0" w:color="auto"/>
            <w:right w:val="none" w:sz="0" w:space="0" w:color="auto"/>
          </w:divBdr>
        </w:div>
        <w:div w:id="1119223863">
          <w:marLeft w:val="0"/>
          <w:marRight w:val="0"/>
          <w:marTop w:val="0"/>
          <w:marBottom w:val="0"/>
          <w:divBdr>
            <w:top w:val="none" w:sz="0" w:space="0" w:color="auto"/>
            <w:left w:val="none" w:sz="0" w:space="0" w:color="auto"/>
            <w:bottom w:val="none" w:sz="0" w:space="0" w:color="auto"/>
            <w:right w:val="none" w:sz="0" w:space="0" w:color="auto"/>
          </w:divBdr>
        </w:div>
        <w:div w:id="1119223864">
          <w:marLeft w:val="0"/>
          <w:marRight w:val="0"/>
          <w:marTop w:val="0"/>
          <w:marBottom w:val="0"/>
          <w:divBdr>
            <w:top w:val="none" w:sz="0" w:space="0" w:color="auto"/>
            <w:left w:val="none" w:sz="0" w:space="0" w:color="auto"/>
            <w:bottom w:val="none" w:sz="0" w:space="0" w:color="auto"/>
            <w:right w:val="none" w:sz="0" w:space="0" w:color="auto"/>
          </w:divBdr>
        </w:div>
        <w:div w:id="1119223865">
          <w:marLeft w:val="0"/>
          <w:marRight w:val="0"/>
          <w:marTop w:val="0"/>
          <w:marBottom w:val="0"/>
          <w:divBdr>
            <w:top w:val="none" w:sz="0" w:space="0" w:color="auto"/>
            <w:left w:val="none" w:sz="0" w:space="0" w:color="auto"/>
            <w:bottom w:val="none" w:sz="0" w:space="0" w:color="auto"/>
            <w:right w:val="none" w:sz="0" w:space="0" w:color="auto"/>
          </w:divBdr>
        </w:div>
        <w:div w:id="1119223866">
          <w:marLeft w:val="0"/>
          <w:marRight w:val="0"/>
          <w:marTop w:val="0"/>
          <w:marBottom w:val="0"/>
          <w:divBdr>
            <w:top w:val="none" w:sz="0" w:space="0" w:color="auto"/>
            <w:left w:val="none" w:sz="0" w:space="0" w:color="auto"/>
            <w:bottom w:val="none" w:sz="0" w:space="0" w:color="auto"/>
            <w:right w:val="none" w:sz="0" w:space="0" w:color="auto"/>
          </w:divBdr>
        </w:div>
        <w:div w:id="1119223867">
          <w:marLeft w:val="0"/>
          <w:marRight w:val="0"/>
          <w:marTop w:val="0"/>
          <w:marBottom w:val="0"/>
          <w:divBdr>
            <w:top w:val="none" w:sz="0" w:space="0" w:color="auto"/>
            <w:left w:val="none" w:sz="0" w:space="0" w:color="auto"/>
            <w:bottom w:val="none" w:sz="0" w:space="0" w:color="auto"/>
            <w:right w:val="none" w:sz="0" w:space="0" w:color="auto"/>
          </w:divBdr>
        </w:div>
        <w:div w:id="1119223868">
          <w:marLeft w:val="0"/>
          <w:marRight w:val="0"/>
          <w:marTop w:val="0"/>
          <w:marBottom w:val="0"/>
          <w:divBdr>
            <w:top w:val="none" w:sz="0" w:space="0" w:color="auto"/>
            <w:left w:val="none" w:sz="0" w:space="0" w:color="auto"/>
            <w:bottom w:val="none" w:sz="0" w:space="0" w:color="auto"/>
            <w:right w:val="none" w:sz="0" w:space="0" w:color="auto"/>
          </w:divBdr>
        </w:div>
        <w:div w:id="1119223869">
          <w:marLeft w:val="0"/>
          <w:marRight w:val="0"/>
          <w:marTop w:val="0"/>
          <w:marBottom w:val="0"/>
          <w:divBdr>
            <w:top w:val="none" w:sz="0" w:space="0" w:color="auto"/>
            <w:left w:val="none" w:sz="0" w:space="0" w:color="auto"/>
            <w:bottom w:val="none" w:sz="0" w:space="0" w:color="auto"/>
            <w:right w:val="none" w:sz="0" w:space="0" w:color="auto"/>
          </w:divBdr>
        </w:div>
        <w:div w:id="1119223870">
          <w:marLeft w:val="0"/>
          <w:marRight w:val="0"/>
          <w:marTop w:val="0"/>
          <w:marBottom w:val="0"/>
          <w:divBdr>
            <w:top w:val="none" w:sz="0" w:space="0" w:color="auto"/>
            <w:left w:val="none" w:sz="0" w:space="0" w:color="auto"/>
            <w:bottom w:val="none" w:sz="0" w:space="0" w:color="auto"/>
            <w:right w:val="none" w:sz="0" w:space="0" w:color="auto"/>
          </w:divBdr>
        </w:div>
        <w:div w:id="1119223871">
          <w:marLeft w:val="0"/>
          <w:marRight w:val="0"/>
          <w:marTop w:val="0"/>
          <w:marBottom w:val="0"/>
          <w:divBdr>
            <w:top w:val="none" w:sz="0" w:space="0" w:color="auto"/>
            <w:left w:val="none" w:sz="0" w:space="0" w:color="auto"/>
            <w:bottom w:val="none" w:sz="0" w:space="0" w:color="auto"/>
            <w:right w:val="none" w:sz="0" w:space="0" w:color="auto"/>
          </w:divBdr>
        </w:div>
        <w:div w:id="1119223872">
          <w:marLeft w:val="0"/>
          <w:marRight w:val="0"/>
          <w:marTop w:val="0"/>
          <w:marBottom w:val="0"/>
          <w:divBdr>
            <w:top w:val="none" w:sz="0" w:space="0" w:color="auto"/>
            <w:left w:val="none" w:sz="0" w:space="0" w:color="auto"/>
            <w:bottom w:val="none" w:sz="0" w:space="0" w:color="auto"/>
            <w:right w:val="none" w:sz="0" w:space="0" w:color="auto"/>
          </w:divBdr>
        </w:div>
        <w:div w:id="1119223873">
          <w:marLeft w:val="0"/>
          <w:marRight w:val="0"/>
          <w:marTop w:val="0"/>
          <w:marBottom w:val="0"/>
          <w:divBdr>
            <w:top w:val="none" w:sz="0" w:space="0" w:color="auto"/>
            <w:left w:val="none" w:sz="0" w:space="0" w:color="auto"/>
            <w:bottom w:val="none" w:sz="0" w:space="0" w:color="auto"/>
            <w:right w:val="none" w:sz="0" w:space="0" w:color="auto"/>
          </w:divBdr>
        </w:div>
        <w:div w:id="1119223874">
          <w:marLeft w:val="0"/>
          <w:marRight w:val="0"/>
          <w:marTop w:val="0"/>
          <w:marBottom w:val="0"/>
          <w:divBdr>
            <w:top w:val="none" w:sz="0" w:space="0" w:color="auto"/>
            <w:left w:val="none" w:sz="0" w:space="0" w:color="auto"/>
            <w:bottom w:val="none" w:sz="0" w:space="0" w:color="auto"/>
            <w:right w:val="none" w:sz="0" w:space="0" w:color="auto"/>
          </w:divBdr>
        </w:div>
        <w:div w:id="1119223875">
          <w:marLeft w:val="0"/>
          <w:marRight w:val="0"/>
          <w:marTop w:val="0"/>
          <w:marBottom w:val="0"/>
          <w:divBdr>
            <w:top w:val="none" w:sz="0" w:space="0" w:color="auto"/>
            <w:left w:val="none" w:sz="0" w:space="0" w:color="auto"/>
            <w:bottom w:val="none" w:sz="0" w:space="0" w:color="auto"/>
            <w:right w:val="none" w:sz="0" w:space="0" w:color="auto"/>
          </w:divBdr>
        </w:div>
        <w:div w:id="1119223876">
          <w:marLeft w:val="0"/>
          <w:marRight w:val="0"/>
          <w:marTop w:val="0"/>
          <w:marBottom w:val="0"/>
          <w:divBdr>
            <w:top w:val="none" w:sz="0" w:space="0" w:color="auto"/>
            <w:left w:val="none" w:sz="0" w:space="0" w:color="auto"/>
            <w:bottom w:val="none" w:sz="0" w:space="0" w:color="auto"/>
            <w:right w:val="none" w:sz="0" w:space="0" w:color="auto"/>
          </w:divBdr>
        </w:div>
        <w:div w:id="1119223878">
          <w:marLeft w:val="0"/>
          <w:marRight w:val="0"/>
          <w:marTop w:val="0"/>
          <w:marBottom w:val="0"/>
          <w:divBdr>
            <w:top w:val="none" w:sz="0" w:space="0" w:color="auto"/>
            <w:left w:val="none" w:sz="0" w:space="0" w:color="auto"/>
            <w:bottom w:val="none" w:sz="0" w:space="0" w:color="auto"/>
            <w:right w:val="none" w:sz="0" w:space="0" w:color="auto"/>
          </w:divBdr>
        </w:div>
        <w:div w:id="1119223879">
          <w:marLeft w:val="0"/>
          <w:marRight w:val="0"/>
          <w:marTop w:val="0"/>
          <w:marBottom w:val="0"/>
          <w:divBdr>
            <w:top w:val="none" w:sz="0" w:space="0" w:color="auto"/>
            <w:left w:val="none" w:sz="0" w:space="0" w:color="auto"/>
            <w:bottom w:val="none" w:sz="0" w:space="0" w:color="auto"/>
            <w:right w:val="none" w:sz="0" w:space="0" w:color="auto"/>
          </w:divBdr>
        </w:div>
        <w:div w:id="1119223880">
          <w:marLeft w:val="0"/>
          <w:marRight w:val="0"/>
          <w:marTop w:val="0"/>
          <w:marBottom w:val="0"/>
          <w:divBdr>
            <w:top w:val="none" w:sz="0" w:space="0" w:color="auto"/>
            <w:left w:val="none" w:sz="0" w:space="0" w:color="auto"/>
            <w:bottom w:val="none" w:sz="0" w:space="0" w:color="auto"/>
            <w:right w:val="none" w:sz="0" w:space="0" w:color="auto"/>
          </w:divBdr>
        </w:div>
        <w:div w:id="1119223881">
          <w:marLeft w:val="0"/>
          <w:marRight w:val="0"/>
          <w:marTop w:val="0"/>
          <w:marBottom w:val="0"/>
          <w:divBdr>
            <w:top w:val="none" w:sz="0" w:space="0" w:color="auto"/>
            <w:left w:val="none" w:sz="0" w:space="0" w:color="auto"/>
            <w:bottom w:val="none" w:sz="0" w:space="0" w:color="auto"/>
            <w:right w:val="none" w:sz="0" w:space="0" w:color="auto"/>
          </w:divBdr>
        </w:div>
        <w:div w:id="1119223882">
          <w:marLeft w:val="0"/>
          <w:marRight w:val="0"/>
          <w:marTop w:val="0"/>
          <w:marBottom w:val="0"/>
          <w:divBdr>
            <w:top w:val="none" w:sz="0" w:space="0" w:color="auto"/>
            <w:left w:val="none" w:sz="0" w:space="0" w:color="auto"/>
            <w:bottom w:val="none" w:sz="0" w:space="0" w:color="auto"/>
            <w:right w:val="none" w:sz="0" w:space="0" w:color="auto"/>
          </w:divBdr>
        </w:div>
        <w:div w:id="1119223883">
          <w:marLeft w:val="0"/>
          <w:marRight w:val="0"/>
          <w:marTop w:val="0"/>
          <w:marBottom w:val="0"/>
          <w:divBdr>
            <w:top w:val="none" w:sz="0" w:space="0" w:color="auto"/>
            <w:left w:val="none" w:sz="0" w:space="0" w:color="auto"/>
            <w:bottom w:val="none" w:sz="0" w:space="0" w:color="auto"/>
            <w:right w:val="none" w:sz="0" w:space="0" w:color="auto"/>
          </w:divBdr>
        </w:div>
        <w:div w:id="1119223884">
          <w:marLeft w:val="0"/>
          <w:marRight w:val="0"/>
          <w:marTop w:val="0"/>
          <w:marBottom w:val="0"/>
          <w:divBdr>
            <w:top w:val="none" w:sz="0" w:space="0" w:color="auto"/>
            <w:left w:val="none" w:sz="0" w:space="0" w:color="auto"/>
            <w:bottom w:val="none" w:sz="0" w:space="0" w:color="auto"/>
            <w:right w:val="none" w:sz="0" w:space="0" w:color="auto"/>
          </w:divBdr>
        </w:div>
        <w:div w:id="1119223885">
          <w:marLeft w:val="0"/>
          <w:marRight w:val="0"/>
          <w:marTop w:val="0"/>
          <w:marBottom w:val="0"/>
          <w:divBdr>
            <w:top w:val="none" w:sz="0" w:space="0" w:color="auto"/>
            <w:left w:val="none" w:sz="0" w:space="0" w:color="auto"/>
            <w:bottom w:val="none" w:sz="0" w:space="0" w:color="auto"/>
            <w:right w:val="none" w:sz="0" w:space="0" w:color="auto"/>
          </w:divBdr>
        </w:div>
        <w:div w:id="1119223886">
          <w:marLeft w:val="0"/>
          <w:marRight w:val="0"/>
          <w:marTop w:val="0"/>
          <w:marBottom w:val="0"/>
          <w:divBdr>
            <w:top w:val="none" w:sz="0" w:space="0" w:color="auto"/>
            <w:left w:val="none" w:sz="0" w:space="0" w:color="auto"/>
            <w:bottom w:val="none" w:sz="0" w:space="0" w:color="auto"/>
            <w:right w:val="none" w:sz="0" w:space="0" w:color="auto"/>
          </w:divBdr>
        </w:div>
        <w:div w:id="1119223887">
          <w:marLeft w:val="0"/>
          <w:marRight w:val="0"/>
          <w:marTop w:val="0"/>
          <w:marBottom w:val="0"/>
          <w:divBdr>
            <w:top w:val="none" w:sz="0" w:space="0" w:color="auto"/>
            <w:left w:val="none" w:sz="0" w:space="0" w:color="auto"/>
            <w:bottom w:val="none" w:sz="0" w:space="0" w:color="auto"/>
            <w:right w:val="none" w:sz="0" w:space="0" w:color="auto"/>
          </w:divBdr>
        </w:div>
        <w:div w:id="1119223888">
          <w:marLeft w:val="0"/>
          <w:marRight w:val="0"/>
          <w:marTop w:val="0"/>
          <w:marBottom w:val="0"/>
          <w:divBdr>
            <w:top w:val="none" w:sz="0" w:space="0" w:color="auto"/>
            <w:left w:val="none" w:sz="0" w:space="0" w:color="auto"/>
            <w:bottom w:val="none" w:sz="0" w:space="0" w:color="auto"/>
            <w:right w:val="none" w:sz="0" w:space="0" w:color="auto"/>
          </w:divBdr>
        </w:div>
        <w:div w:id="1119223889">
          <w:marLeft w:val="0"/>
          <w:marRight w:val="0"/>
          <w:marTop w:val="0"/>
          <w:marBottom w:val="0"/>
          <w:divBdr>
            <w:top w:val="none" w:sz="0" w:space="0" w:color="auto"/>
            <w:left w:val="none" w:sz="0" w:space="0" w:color="auto"/>
            <w:bottom w:val="none" w:sz="0" w:space="0" w:color="auto"/>
            <w:right w:val="none" w:sz="0" w:space="0" w:color="auto"/>
          </w:divBdr>
        </w:div>
        <w:div w:id="1119223890">
          <w:marLeft w:val="0"/>
          <w:marRight w:val="0"/>
          <w:marTop w:val="0"/>
          <w:marBottom w:val="0"/>
          <w:divBdr>
            <w:top w:val="none" w:sz="0" w:space="0" w:color="auto"/>
            <w:left w:val="none" w:sz="0" w:space="0" w:color="auto"/>
            <w:bottom w:val="none" w:sz="0" w:space="0" w:color="auto"/>
            <w:right w:val="none" w:sz="0" w:space="0" w:color="auto"/>
          </w:divBdr>
        </w:div>
        <w:div w:id="1119223891">
          <w:marLeft w:val="0"/>
          <w:marRight w:val="0"/>
          <w:marTop w:val="0"/>
          <w:marBottom w:val="0"/>
          <w:divBdr>
            <w:top w:val="none" w:sz="0" w:space="0" w:color="auto"/>
            <w:left w:val="none" w:sz="0" w:space="0" w:color="auto"/>
            <w:bottom w:val="none" w:sz="0" w:space="0" w:color="auto"/>
            <w:right w:val="none" w:sz="0" w:space="0" w:color="auto"/>
          </w:divBdr>
        </w:div>
        <w:div w:id="1119223892">
          <w:marLeft w:val="0"/>
          <w:marRight w:val="0"/>
          <w:marTop w:val="0"/>
          <w:marBottom w:val="0"/>
          <w:divBdr>
            <w:top w:val="none" w:sz="0" w:space="0" w:color="auto"/>
            <w:left w:val="none" w:sz="0" w:space="0" w:color="auto"/>
            <w:bottom w:val="none" w:sz="0" w:space="0" w:color="auto"/>
            <w:right w:val="none" w:sz="0" w:space="0" w:color="auto"/>
          </w:divBdr>
        </w:div>
        <w:div w:id="1119223893">
          <w:marLeft w:val="0"/>
          <w:marRight w:val="0"/>
          <w:marTop w:val="0"/>
          <w:marBottom w:val="0"/>
          <w:divBdr>
            <w:top w:val="none" w:sz="0" w:space="0" w:color="auto"/>
            <w:left w:val="none" w:sz="0" w:space="0" w:color="auto"/>
            <w:bottom w:val="none" w:sz="0" w:space="0" w:color="auto"/>
            <w:right w:val="none" w:sz="0" w:space="0" w:color="auto"/>
          </w:divBdr>
        </w:div>
        <w:div w:id="1119223894">
          <w:marLeft w:val="0"/>
          <w:marRight w:val="0"/>
          <w:marTop w:val="0"/>
          <w:marBottom w:val="0"/>
          <w:divBdr>
            <w:top w:val="none" w:sz="0" w:space="0" w:color="auto"/>
            <w:left w:val="none" w:sz="0" w:space="0" w:color="auto"/>
            <w:bottom w:val="none" w:sz="0" w:space="0" w:color="auto"/>
            <w:right w:val="none" w:sz="0" w:space="0" w:color="auto"/>
          </w:divBdr>
        </w:div>
        <w:div w:id="1119223895">
          <w:marLeft w:val="0"/>
          <w:marRight w:val="0"/>
          <w:marTop w:val="0"/>
          <w:marBottom w:val="0"/>
          <w:divBdr>
            <w:top w:val="none" w:sz="0" w:space="0" w:color="auto"/>
            <w:left w:val="none" w:sz="0" w:space="0" w:color="auto"/>
            <w:bottom w:val="none" w:sz="0" w:space="0" w:color="auto"/>
            <w:right w:val="none" w:sz="0" w:space="0" w:color="auto"/>
          </w:divBdr>
        </w:div>
        <w:div w:id="1119223896">
          <w:marLeft w:val="0"/>
          <w:marRight w:val="0"/>
          <w:marTop w:val="0"/>
          <w:marBottom w:val="0"/>
          <w:divBdr>
            <w:top w:val="none" w:sz="0" w:space="0" w:color="auto"/>
            <w:left w:val="none" w:sz="0" w:space="0" w:color="auto"/>
            <w:bottom w:val="none" w:sz="0" w:space="0" w:color="auto"/>
            <w:right w:val="none" w:sz="0" w:space="0" w:color="auto"/>
          </w:divBdr>
        </w:div>
        <w:div w:id="1119223897">
          <w:marLeft w:val="0"/>
          <w:marRight w:val="0"/>
          <w:marTop w:val="0"/>
          <w:marBottom w:val="0"/>
          <w:divBdr>
            <w:top w:val="none" w:sz="0" w:space="0" w:color="auto"/>
            <w:left w:val="none" w:sz="0" w:space="0" w:color="auto"/>
            <w:bottom w:val="none" w:sz="0" w:space="0" w:color="auto"/>
            <w:right w:val="none" w:sz="0" w:space="0" w:color="auto"/>
          </w:divBdr>
        </w:div>
        <w:div w:id="1119223898">
          <w:marLeft w:val="0"/>
          <w:marRight w:val="0"/>
          <w:marTop w:val="0"/>
          <w:marBottom w:val="0"/>
          <w:divBdr>
            <w:top w:val="none" w:sz="0" w:space="0" w:color="auto"/>
            <w:left w:val="none" w:sz="0" w:space="0" w:color="auto"/>
            <w:bottom w:val="none" w:sz="0" w:space="0" w:color="auto"/>
            <w:right w:val="none" w:sz="0" w:space="0" w:color="auto"/>
          </w:divBdr>
        </w:div>
        <w:div w:id="1119223899">
          <w:marLeft w:val="0"/>
          <w:marRight w:val="0"/>
          <w:marTop w:val="0"/>
          <w:marBottom w:val="0"/>
          <w:divBdr>
            <w:top w:val="none" w:sz="0" w:space="0" w:color="auto"/>
            <w:left w:val="none" w:sz="0" w:space="0" w:color="auto"/>
            <w:bottom w:val="none" w:sz="0" w:space="0" w:color="auto"/>
            <w:right w:val="none" w:sz="0" w:space="0" w:color="auto"/>
          </w:divBdr>
        </w:div>
        <w:div w:id="1119223900">
          <w:marLeft w:val="0"/>
          <w:marRight w:val="0"/>
          <w:marTop w:val="0"/>
          <w:marBottom w:val="0"/>
          <w:divBdr>
            <w:top w:val="none" w:sz="0" w:space="0" w:color="auto"/>
            <w:left w:val="none" w:sz="0" w:space="0" w:color="auto"/>
            <w:bottom w:val="none" w:sz="0" w:space="0" w:color="auto"/>
            <w:right w:val="none" w:sz="0" w:space="0" w:color="auto"/>
          </w:divBdr>
        </w:div>
        <w:div w:id="1119223901">
          <w:marLeft w:val="0"/>
          <w:marRight w:val="0"/>
          <w:marTop w:val="0"/>
          <w:marBottom w:val="0"/>
          <w:divBdr>
            <w:top w:val="none" w:sz="0" w:space="0" w:color="auto"/>
            <w:left w:val="none" w:sz="0" w:space="0" w:color="auto"/>
            <w:bottom w:val="none" w:sz="0" w:space="0" w:color="auto"/>
            <w:right w:val="none" w:sz="0" w:space="0" w:color="auto"/>
          </w:divBdr>
        </w:div>
        <w:div w:id="1119223902">
          <w:marLeft w:val="0"/>
          <w:marRight w:val="0"/>
          <w:marTop w:val="0"/>
          <w:marBottom w:val="0"/>
          <w:divBdr>
            <w:top w:val="none" w:sz="0" w:space="0" w:color="auto"/>
            <w:left w:val="none" w:sz="0" w:space="0" w:color="auto"/>
            <w:bottom w:val="none" w:sz="0" w:space="0" w:color="auto"/>
            <w:right w:val="none" w:sz="0" w:space="0" w:color="auto"/>
          </w:divBdr>
        </w:div>
        <w:div w:id="1119223903">
          <w:marLeft w:val="0"/>
          <w:marRight w:val="0"/>
          <w:marTop w:val="0"/>
          <w:marBottom w:val="0"/>
          <w:divBdr>
            <w:top w:val="none" w:sz="0" w:space="0" w:color="auto"/>
            <w:left w:val="none" w:sz="0" w:space="0" w:color="auto"/>
            <w:bottom w:val="none" w:sz="0" w:space="0" w:color="auto"/>
            <w:right w:val="none" w:sz="0" w:space="0" w:color="auto"/>
          </w:divBdr>
        </w:div>
        <w:div w:id="1119223904">
          <w:marLeft w:val="0"/>
          <w:marRight w:val="0"/>
          <w:marTop w:val="0"/>
          <w:marBottom w:val="0"/>
          <w:divBdr>
            <w:top w:val="none" w:sz="0" w:space="0" w:color="auto"/>
            <w:left w:val="none" w:sz="0" w:space="0" w:color="auto"/>
            <w:bottom w:val="none" w:sz="0" w:space="0" w:color="auto"/>
            <w:right w:val="none" w:sz="0" w:space="0" w:color="auto"/>
          </w:divBdr>
        </w:div>
        <w:div w:id="1119223905">
          <w:marLeft w:val="0"/>
          <w:marRight w:val="0"/>
          <w:marTop w:val="0"/>
          <w:marBottom w:val="0"/>
          <w:divBdr>
            <w:top w:val="none" w:sz="0" w:space="0" w:color="auto"/>
            <w:left w:val="none" w:sz="0" w:space="0" w:color="auto"/>
            <w:bottom w:val="none" w:sz="0" w:space="0" w:color="auto"/>
            <w:right w:val="none" w:sz="0" w:space="0" w:color="auto"/>
          </w:divBdr>
        </w:div>
        <w:div w:id="1119223906">
          <w:marLeft w:val="0"/>
          <w:marRight w:val="0"/>
          <w:marTop w:val="0"/>
          <w:marBottom w:val="0"/>
          <w:divBdr>
            <w:top w:val="none" w:sz="0" w:space="0" w:color="auto"/>
            <w:left w:val="none" w:sz="0" w:space="0" w:color="auto"/>
            <w:bottom w:val="none" w:sz="0" w:space="0" w:color="auto"/>
            <w:right w:val="none" w:sz="0" w:space="0" w:color="auto"/>
          </w:divBdr>
        </w:div>
        <w:div w:id="1119223907">
          <w:marLeft w:val="0"/>
          <w:marRight w:val="0"/>
          <w:marTop w:val="0"/>
          <w:marBottom w:val="0"/>
          <w:divBdr>
            <w:top w:val="none" w:sz="0" w:space="0" w:color="auto"/>
            <w:left w:val="none" w:sz="0" w:space="0" w:color="auto"/>
            <w:bottom w:val="none" w:sz="0" w:space="0" w:color="auto"/>
            <w:right w:val="none" w:sz="0" w:space="0" w:color="auto"/>
          </w:divBdr>
        </w:div>
        <w:div w:id="1119223908">
          <w:marLeft w:val="0"/>
          <w:marRight w:val="0"/>
          <w:marTop w:val="0"/>
          <w:marBottom w:val="0"/>
          <w:divBdr>
            <w:top w:val="none" w:sz="0" w:space="0" w:color="auto"/>
            <w:left w:val="none" w:sz="0" w:space="0" w:color="auto"/>
            <w:bottom w:val="none" w:sz="0" w:space="0" w:color="auto"/>
            <w:right w:val="none" w:sz="0" w:space="0" w:color="auto"/>
          </w:divBdr>
        </w:div>
        <w:div w:id="1119223909">
          <w:marLeft w:val="0"/>
          <w:marRight w:val="0"/>
          <w:marTop w:val="0"/>
          <w:marBottom w:val="0"/>
          <w:divBdr>
            <w:top w:val="none" w:sz="0" w:space="0" w:color="auto"/>
            <w:left w:val="none" w:sz="0" w:space="0" w:color="auto"/>
            <w:bottom w:val="none" w:sz="0" w:space="0" w:color="auto"/>
            <w:right w:val="none" w:sz="0" w:space="0" w:color="auto"/>
          </w:divBdr>
        </w:div>
        <w:div w:id="1119223910">
          <w:marLeft w:val="0"/>
          <w:marRight w:val="0"/>
          <w:marTop w:val="0"/>
          <w:marBottom w:val="0"/>
          <w:divBdr>
            <w:top w:val="none" w:sz="0" w:space="0" w:color="auto"/>
            <w:left w:val="none" w:sz="0" w:space="0" w:color="auto"/>
            <w:bottom w:val="none" w:sz="0" w:space="0" w:color="auto"/>
            <w:right w:val="none" w:sz="0" w:space="0" w:color="auto"/>
          </w:divBdr>
        </w:div>
        <w:div w:id="1119223911">
          <w:marLeft w:val="0"/>
          <w:marRight w:val="0"/>
          <w:marTop w:val="0"/>
          <w:marBottom w:val="0"/>
          <w:divBdr>
            <w:top w:val="none" w:sz="0" w:space="0" w:color="auto"/>
            <w:left w:val="none" w:sz="0" w:space="0" w:color="auto"/>
            <w:bottom w:val="none" w:sz="0" w:space="0" w:color="auto"/>
            <w:right w:val="none" w:sz="0" w:space="0" w:color="auto"/>
          </w:divBdr>
        </w:div>
        <w:div w:id="1119223912">
          <w:marLeft w:val="0"/>
          <w:marRight w:val="0"/>
          <w:marTop w:val="0"/>
          <w:marBottom w:val="0"/>
          <w:divBdr>
            <w:top w:val="none" w:sz="0" w:space="0" w:color="auto"/>
            <w:left w:val="none" w:sz="0" w:space="0" w:color="auto"/>
            <w:bottom w:val="none" w:sz="0" w:space="0" w:color="auto"/>
            <w:right w:val="none" w:sz="0" w:space="0" w:color="auto"/>
          </w:divBdr>
        </w:div>
        <w:div w:id="1119223913">
          <w:marLeft w:val="0"/>
          <w:marRight w:val="0"/>
          <w:marTop w:val="0"/>
          <w:marBottom w:val="0"/>
          <w:divBdr>
            <w:top w:val="none" w:sz="0" w:space="0" w:color="auto"/>
            <w:left w:val="none" w:sz="0" w:space="0" w:color="auto"/>
            <w:bottom w:val="none" w:sz="0" w:space="0" w:color="auto"/>
            <w:right w:val="none" w:sz="0" w:space="0" w:color="auto"/>
          </w:divBdr>
        </w:div>
        <w:div w:id="1119223914">
          <w:marLeft w:val="0"/>
          <w:marRight w:val="0"/>
          <w:marTop w:val="0"/>
          <w:marBottom w:val="0"/>
          <w:divBdr>
            <w:top w:val="none" w:sz="0" w:space="0" w:color="auto"/>
            <w:left w:val="none" w:sz="0" w:space="0" w:color="auto"/>
            <w:bottom w:val="none" w:sz="0" w:space="0" w:color="auto"/>
            <w:right w:val="none" w:sz="0" w:space="0" w:color="auto"/>
          </w:divBdr>
        </w:div>
        <w:div w:id="1119223915">
          <w:marLeft w:val="0"/>
          <w:marRight w:val="0"/>
          <w:marTop w:val="0"/>
          <w:marBottom w:val="0"/>
          <w:divBdr>
            <w:top w:val="none" w:sz="0" w:space="0" w:color="auto"/>
            <w:left w:val="none" w:sz="0" w:space="0" w:color="auto"/>
            <w:bottom w:val="none" w:sz="0" w:space="0" w:color="auto"/>
            <w:right w:val="none" w:sz="0" w:space="0" w:color="auto"/>
          </w:divBdr>
        </w:div>
        <w:div w:id="1119223916">
          <w:marLeft w:val="0"/>
          <w:marRight w:val="0"/>
          <w:marTop w:val="0"/>
          <w:marBottom w:val="0"/>
          <w:divBdr>
            <w:top w:val="none" w:sz="0" w:space="0" w:color="auto"/>
            <w:left w:val="none" w:sz="0" w:space="0" w:color="auto"/>
            <w:bottom w:val="none" w:sz="0" w:space="0" w:color="auto"/>
            <w:right w:val="none" w:sz="0" w:space="0" w:color="auto"/>
          </w:divBdr>
        </w:div>
        <w:div w:id="1119223917">
          <w:marLeft w:val="0"/>
          <w:marRight w:val="0"/>
          <w:marTop w:val="0"/>
          <w:marBottom w:val="0"/>
          <w:divBdr>
            <w:top w:val="none" w:sz="0" w:space="0" w:color="auto"/>
            <w:left w:val="none" w:sz="0" w:space="0" w:color="auto"/>
            <w:bottom w:val="none" w:sz="0" w:space="0" w:color="auto"/>
            <w:right w:val="none" w:sz="0" w:space="0" w:color="auto"/>
          </w:divBdr>
        </w:div>
        <w:div w:id="1119223918">
          <w:marLeft w:val="0"/>
          <w:marRight w:val="0"/>
          <w:marTop w:val="0"/>
          <w:marBottom w:val="0"/>
          <w:divBdr>
            <w:top w:val="none" w:sz="0" w:space="0" w:color="auto"/>
            <w:left w:val="none" w:sz="0" w:space="0" w:color="auto"/>
            <w:bottom w:val="none" w:sz="0" w:space="0" w:color="auto"/>
            <w:right w:val="none" w:sz="0" w:space="0" w:color="auto"/>
          </w:divBdr>
        </w:div>
        <w:div w:id="1119223919">
          <w:marLeft w:val="0"/>
          <w:marRight w:val="0"/>
          <w:marTop w:val="0"/>
          <w:marBottom w:val="0"/>
          <w:divBdr>
            <w:top w:val="none" w:sz="0" w:space="0" w:color="auto"/>
            <w:left w:val="none" w:sz="0" w:space="0" w:color="auto"/>
            <w:bottom w:val="none" w:sz="0" w:space="0" w:color="auto"/>
            <w:right w:val="none" w:sz="0" w:space="0" w:color="auto"/>
          </w:divBdr>
        </w:div>
        <w:div w:id="1119223920">
          <w:marLeft w:val="0"/>
          <w:marRight w:val="0"/>
          <w:marTop w:val="0"/>
          <w:marBottom w:val="0"/>
          <w:divBdr>
            <w:top w:val="none" w:sz="0" w:space="0" w:color="auto"/>
            <w:left w:val="none" w:sz="0" w:space="0" w:color="auto"/>
            <w:bottom w:val="none" w:sz="0" w:space="0" w:color="auto"/>
            <w:right w:val="none" w:sz="0" w:space="0" w:color="auto"/>
          </w:divBdr>
        </w:div>
        <w:div w:id="1119223921">
          <w:marLeft w:val="0"/>
          <w:marRight w:val="0"/>
          <w:marTop w:val="0"/>
          <w:marBottom w:val="0"/>
          <w:divBdr>
            <w:top w:val="none" w:sz="0" w:space="0" w:color="auto"/>
            <w:left w:val="none" w:sz="0" w:space="0" w:color="auto"/>
            <w:bottom w:val="none" w:sz="0" w:space="0" w:color="auto"/>
            <w:right w:val="none" w:sz="0" w:space="0" w:color="auto"/>
          </w:divBdr>
        </w:div>
        <w:div w:id="1119223922">
          <w:marLeft w:val="0"/>
          <w:marRight w:val="0"/>
          <w:marTop w:val="0"/>
          <w:marBottom w:val="0"/>
          <w:divBdr>
            <w:top w:val="none" w:sz="0" w:space="0" w:color="auto"/>
            <w:left w:val="none" w:sz="0" w:space="0" w:color="auto"/>
            <w:bottom w:val="none" w:sz="0" w:space="0" w:color="auto"/>
            <w:right w:val="none" w:sz="0" w:space="0" w:color="auto"/>
          </w:divBdr>
        </w:div>
        <w:div w:id="1119223923">
          <w:marLeft w:val="0"/>
          <w:marRight w:val="0"/>
          <w:marTop w:val="0"/>
          <w:marBottom w:val="0"/>
          <w:divBdr>
            <w:top w:val="none" w:sz="0" w:space="0" w:color="auto"/>
            <w:left w:val="none" w:sz="0" w:space="0" w:color="auto"/>
            <w:bottom w:val="none" w:sz="0" w:space="0" w:color="auto"/>
            <w:right w:val="none" w:sz="0" w:space="0" w:color="auto"/>
          </w:divBdr>
        </w:div>
        <w:div w:id="1119223924">
          <w:marLeft w:val="0"/>
          <w:marRight w:val="0"/>
          <w:marTop w:val="0"/>
          <w:marBottom w:val="0"/>
          <w:divBdr>
            <w:top w:val="none" w:sz="0" w:space="0" w:color="auto"/>
            <w:left w:val="none" w:sz="0" w:space="0" w:color="auto"/>
            <w:bottom w:val="none" w:sz="0" w:space="0" w:color="auto"/>
            <w:right w:val="none" w:sz="0" w:space="0" w:color="auto"/>
          </w:divBdr>
        </w:div>
        <w:div w:id="1119223925">
          <w:marLeft w:val="0"/>
          <w:marRight w:val="0"/>
          <w:marTop w:val="0"/>
          <w:marBottom w:val="0"/>
          <w:divBdr>
            <w:top w:val="none" w:sz="0" w:space="0" w:color="auto"/>
            <w:left w:val="none" w:sz="0" w:space="0" w:color="auto"/>
            <w:bottom w:val="none" w:sz="0" w:space="0" w:color="auto"/>
            <w:right w:val="none" w:sz="0" w:space="0" w:color="auto"/>
          </w:divBdr>
        </w:div>
        <w:div w:id="1119223926">
          <w:marLeft w:val="0"/>
          <w:marRight w:val="0"/>
          <w:marTop w:val="0"/>
          <w:marBottom w:val="0"/>
          <w:divBdr>
            <w:top w:val="none" w:sz="0" w:space="0" w:color="auto"/>
            <w:left w:val="none" w:sz="0" w:space="0" w:color="auto"/>
            <w:bottom w:val="none" w:sz="0" w:space="0" w:color="auto"/>
            <w:right w:val="none" w:sz="0" w:space="0" w:color="auto"/>
          </w:divBdr>
        </w:div>
        <w:div w:id="1119223927">
          <w:marLeft w:val="0"/>
          <w:marRight w:val="0"/>
          <w:marTop w:val="0"/>
          <w:marBottom w:val="0"/>
          <w:divBdr>
            <w:top w:val="none" w:sz="0" w:space="0" w:color="auto"/>
            <w:left w:val="none" w:sz="0" w:space="0" w:color="auto"/>
            <w:bottom w:val="none" w:sz="0" w:space="0" w:color="auto"/>
            <w:right w:val="none" w:sz="0" w:space="0" w:color="auto"/>
          </w:divBdr>
        </w:div>
        <w:div w:id="1119223928">
          <w:marLeft w:val="0"/>
          <w:marRight w:val="0"/>
          <w:marTop w:val="0"/>
          <w:marBottom w:val="0"/>
          <w:divBdr>
            <w:top w:val="none" w:sz="0" w:space="0" w:color="auto"/>
            <w:left w:val="none" w:sz="0" w:space="0" w:color="auto"/>
            <w:bottom w:val="none" w:sz="0" w:space="0" w:color="auto"/>
            <w:right w:val="none" w:sz="0" w:space="0" w:color="auto"/>
          </w:divBdr>
        </w:div>
        <w:div w:id="1119223929">
          <w:marLeft w:val="0"/>
          <w:marRight w:val="0"/>
          <w:marTop w:val="0"/>
          <w:marBottom w:val="0"/>
          <w:divBdr>
            <w:top w:val="none" w:sz="0" w:space="0" w:color="auto"/>
            <w:left w:val="none" w:sz="0" w:space="0" w:color="auto"/>
            <w:bottom w:val="none" w:sz="0" w:space="0" w:color="auto"/>
            <w:right w:val="none" w:sz="0" w:space="0" w:color="auto"/>
          </w:divBdr>
        </w:div>
        <w:div w:id="1119223930">
          <w:marLeft w:val="0"/>
          <w:marRight w:val="0"/>
          <w:marTop w:val="0"/>
          <w:marBottom w:val="0"/>
          <w:divBdr>
            <w:top w:val="none" w:sz="0" w:space="0" w:color="auto"/>
            <w:left w:val="none" w:sz="0" w:space="0" w:color="auto"/>
            <w:bottom w:val="none" w:sz="0" w:space="0" w:color="auto"/>
            <w:right w:val="none" w:sz="0" w:space="0" w:color="auto"/>
          </w:divBdr>
        </w:div>
        <w:div w:id="1119223931">
          <w:marLeft w:val="0"/>
          <w:marRight w:val="0"/>
          <w:marTop w:val="0"/>
          <w:marBottom w:val="0"/>
          <w:divBdr>
            <w:top w:val="none" w:sz="0" w:space="0" w:color="auto"/>
            <w:left w:val="none" w:sz="0" w:space="0" w:color="auto"/>
            <w:bottom w:val="none" w:sz="0" w:space="0" w:color="auto"/>
            <w:right w:val="none" w:sz="0" w:space="0" w:color="auto"/>
          </w:divBdr>
        </w:div>
        <w:div w:id="1119223932">
          <w:marLeft w:val="0"/>
          <w:marRight w:val="0"/>
          <w:marTop w:val="0"/>
          <w:marBottom w:val="0"/>
          <w:divBdr>
            <w:top w:val="none" w:sz="0" w:space="0" w:color="auto"/>
            <w:left w:val="none" w:sz="0" w:space="0" w:color="auto"/>
            <w:bottom w:val="none" w:sz="0" w:space="0" w:color="auto"/>
            <w:right w:val="none" w:sz="0" w:space="0" w:color="auto"/>
          </w:divBdr>
        </w:div>
        <w:div w:id="1119223933">
          <w:marLeft w:val="0"/>
          <w:marRight w:val="0"/>
          <w:marTop w:val="0"/>
          <w:marBottom w:val="0"/>
          <w:divBdr>
            <w:top w:val="none" w:sz="0" w:space="0" w:color="auto"/>
            <w:left w:val="none" w:sz="0" w:space="0" w:color="auto"/>
            <w:bottom w:val="none" w:sz="0" w:space="0" w:color="auto"/>
            <w:right w:val="none" w:sz="0" w:space="0" w:color="auto"/>
          </w:divBdr>
        </w:div>
        <w:div w:id="1119223934">
          <w:marLeft w:val="0"/>
          <w:marRight w:val="0"/>
          <w:marTop w:val="0"/>
          <w:marBottom w:val="0"/>
          <w:divBdr>
            <w:top w:val="none" w:sz="0" w:space="0" w:color="auto"/>
            <w:left w:val="none" w:sz="0" w:space="0" w:color="auto"/>
            <w:bottom w:val="none" w:sz="0" w:space="0" w:color="auto"/>
            <w:right w:val="none" w:sz="0" w:space="0" w:color="auto"/>
          </w:divBdr>
        </w:div>
        <w:div w:id="1119223935">
          <w:marLeft w:val="0"/>
          <w:marRight w:val="0"/>
          <w:marTop w:val="0"/>
          <w:marBottom w:val="0"/>
          <w:divBdr>
            <w:top w:val="none" w:sz="0" w:space="0" w:color="auto"/>
            <w:left w:val="none" w:sz="0" w:space="0" w:color="auto"/>
            <w:bottom w:val="none" w:sz="0" w:space="0" w:color="auto"/>
            <w:right w:val="none" w:sz="0" w:space="0" w:color="auto"/>
          </w:divBdr>
        </w:div>
        <w:div w:id="1119223936">
          <w:marLeft w:val="0"/>
          <w:marRight w:val="0"/>
          <w:marTop w:val="0"/>
          <w:marBottom w:val="0"/>
          <w:divBdr>
            <w:top w:val="none" w:sz="0" w:space="0" w:color="auto"/>
            <w:left w:val="none" w:sz="0" w:space="0" w:color="auto"/>
            <w:bottom w:val="none" w:sz="0" w:space="0" w:color="auto"/>
            <w:right w:val="none" w:sz="0" w:space="0" w:color="auto"/>
          </w:divBdr>
        </w:div>
        <w:div w:id="1119223937">
          <w:marLeft w:val="0"/>
          <w:marRight w:val="0"/>
          <w:marTop w:val="0"/>
          <w:marBottom w:val="0"/>
          <w:divBdr>
            <w:top w:val="none" w:sz="0" w:space="0" w:color="auto"/>
            <w:left w:val="none" w:sz="0" w:space="0" w:color="auto"/>
            <w:bottom w:val="none" w:sz="0" w:space="0" w:color="auto"/>
            <w:right w:val="none" w:sz="0" w:space="0" w:color="auto"/>
          </w:divBdr>
        </w:div>
        <w:div w:id="1119223938">
          <w:marLeft w:val="0"/>
          <w:marRight w:val="0"/>
          <w:marTop w:val="0"/>
          <w:marBottom w:val="0"/>
          <w:divBdr>
            <w:top w:val="none" w:sz="0" w:space="0" w:color="auto"/>
            <w:left w:val="none" w:sz="0" w:space="0" w:color="auto"/>
            <w:bottom w:val="none" w:sz="0" w:space="0" w:color="auto"/>
            <w:right w:val="none" w:sz="0" w:space="0" w:color="auto"/>
          </w:divBdr>
        </w:div>
        <w:div w:id="1119223939">
          <w:marLeft w:val="0"/>
          <w:marRight w:val="0"/>
          <w:marTop w:val="0"/>
          <w:marBottom w:val="0"/>
          <w:divBdr>
            <w:top w:val="none" w:sz="0" w:space="0" w:color="auto"/>
            <w:left w:val="none" w:sz="0" w:space="0" w:color="auto"/>
            <w:bottom w:val="none" w:sz="0" w:space="0" w:color="auto"/>
            <w:right w:val="none" w:sz="0" w:space="0" w:color="auto"/>
          </w:divBdr>
        </w:div>
        <w:div w:id="1119223940">
          <w:marLeft w:val="0"/>
          <w:marRight w:val="0"/>
          <w:marTop w:val="0"/>
          <w:marBottom w:val="0"/>
          <w:divBdr>
            <w:top w:val="none" w:sz="0" w:space="0" w:color="auto"/>
            <w:left w:val="none" w:sz="0" w:space="0" w:color="auto"/>
            <w:bottom w:val="none" w:sz="0" w:space="0" w:color="auto"/>
            <w:right w:val="none" w:sz="0" w:space="0" w:color="auto"/>
          </w:divBdr>
        </w:div>
        <w:div w:id="1119223941">
          <w:marLeft w:val="0"/>
          <w:marRight w:val="0"/>
          <w:marTop w:val="0"/>
          <w:marBottom w:val="0"/>
          <w:divBdr>
            <w:top w:val="none" w:sz="0" w:space="0" w:color="auto"/>
            <w:left w:val="none" w:sz="0" w:space="0" w:color="auto"/>
            <w:bottom w:val="none" w:sz="0" w:space="0" w:color="auto"/>
            <w:right w:val="none" w:sz="0" w:space="0" w:color="auto"/>
          </w:divBdr>
        </w:div>
        <w:div w:id="1119223942">
          <w:marLeft w:val="0"/>
          <w:marRight w:val="0"/>
          <w:marTop w:val="0"/>
          <w:marBottom w:val="0"/>
          <w:divBdr>
            <w:top w:val="none" w:sz="0" w:space="0" w:color="auto"/>
            <w:left w:val="none" w:sz="0" w:space="0" w:color="auto"/>
            <w:bottom w:val="none" w:sz="0" w:space="0" w:color="auto"/>
            <w:right w:val="none" w:sz="0" w:space="0" w:color="auto"/>
          </w:divBdr>
        </w:div>
        <w:div w:id="1119223943">
          <w:marLeft w:val="0"/>
          <w:marRight w:val="0"/>
          <w:marTop w:val="0"/>
          <w:marBottom w:val="0"/>
          <w:divBdr>
            <w:top w:val="none" w:sz="0" w:space="0" w:color="auto"/>
            <w:left w:val="none" w:sz="0" w:space="0" w:color="auto"/>
            <w:bottom w:val="none" w:sz="0" w:space="0" w:color="auto"/>
            <w:right w:val="none" w:sz="0" w:space="0" w:color="auto"/>
          </w:divBdr>
        </w:div>
        <w:div w:id="1119223944">
          <w:marLeft w:val="0"/>
          <w:marRight w:val="0"/>
          <w:marTop w:val="0"/>
          <w:marBottom w:val="0"/>
          <w:divBdr>
            <w:top w:val="none" w:sz="0" w:space="0" w:color="auto"/>
            <w:left w:val="none" w:sz="0" w:space="0" w:color="auto"/>
            <w:bottom w:val="none" w:sz="0" w:space="0" w:color="auto"/>
            <w:right w:val="none" w:sz="0" w:space="0" w:color="auto"/>
          </w:divBdr>
        </w:div>
        <w:div w:id="1119223945">
          <w:marLeft w:val="0"/>
          <w:marRight w:val="0"/>
          <w:marTop w:val="0"/>
          <w:marBottom w:val="0"/>
          <w:divBdr>
            <w:top w:val="none" w:sz="0" w:space="0" w:color="auto"/>
            <w:left w:val="none" w:sz="0" w:space="0" w:color="auto"/>
            <w:bottom w:val="none" w:sz="0" w:space="0" w:color="auto"/>
            <w:right w:val="none" w:sz="0" w:space="0" w:color="auto"/>
          </w:divBdr>
        </w:div>
        <w:div w:id="1119223946">
          <w:marLeft w:val="0"/>
          <w:marRight w:val="0"/>
          <w:marTop w:val="0"/>
          <w:marBottom w:val="0"/>
          <w:divBdr>
            <w:top w:val="none" w:sz="0" w:space="0" w:color="auto"/>
            <w:left w:val="none" w:sz="0" w:space="0" w:color="auto"/>
            <w:bottom w:val="none" w:sz="0" w:space="0" w:color="auto"/>
            <w:right w:val="none" w:sz="0" w:space="0" w:color="auto"/>
          </w:divBdr>
        </w:div>
        <w:div w:id="1119223947">
          <w:marLeft w:val="0"/>
          <w:marRight w:val="0"/>
          <w:marTop w:val="0"/>
          <w:marBottom w:val="0"/>
          <w:divBdr>
            <w:top w:val="none" w:sz="0" w:space="0" w:color="auto"/>
            <w:left w:val="none" w:sz="0" w:space="0" w:color="auto"/>
            <w:bottom w:val="none" w:sz="0" w:space="0" w:color="auto"/>
            <w:right w:val="none" w:sz="0" w:space="0" w:color="auto"/>
          </w:divBdr>
        </w:div>
        <w:div w:id="1119223948">
          <w:marLeft w:val="0"/>
          <w:marRight w:val="0"/>
          <w:marTop w:val="0"/>
          <w:marBottom w:val="0"/>
          <w:divBdr>
            <w:top w:val="none" w:sz="0" w:space="0" w:color="auto"/>
            <w:left w:val="none" w:sz="0" w:space="0" w:color="auto"/>
            <w:bottom w:val="none" w:sz="0" w:space="0" w:color="auto"/>
            <w:right w:val="none" w:sz="0" w:space="0" w:color="auto"/>
          </w:divBdr>
        </w:div>
        <w:div w:id="1119223949">
          <w:marLeft w:val="0"/>
          <w:marRight w:val="0"/>
          <w:marTop w:val="0"/>
          <w:marBottom w:val="0"/>
          <w:divBdr>
            <w:top w:val="none" w:sz="0" w:space="0" w:color="auto"/>
            <w:left w:val="none" w:sz="0" w:space="0" w:color="auto"/>
            <w:bottom w:val="none" w:sz="0" w:space="0" w:color="auto"/>
            <w:right w:val="none" w:sz="0" w:space="0" w:color="auto"/>
          </w:divBdr>
        </w:div>
        <w:div w:id="1119223950">
          <w:marLeft w:val="0"/>
          <w:marRight w:val="0"/>
          <w:marTop w:val="0"/>
          <w:marBottom w:val="0"/>
          <w:divBdr>
            <w:top w:val="none" w:sz="0" w:space="0" w:color="auto"/>
            <w:left w:val="none" w:sz="0" w:space="0" w:color="auto"/>
            <w:bottom w:val="none" w:sz="0" w:space="0" w:color="auto"/>
            <w:right w:val="none" w:sz="0" w:space="0" w:color="auto"/>
          </w:divBdr>
        </w:div>
        <w:div w:id="1119223951">
          <w:marLeft w:val="0"/>
          <w:marRight w:val="0"/>
          <w:marTop w:val="0"/>
          <w:marBottom w:val="0"/>
          <w:divBdr>
            <w:top w:val="none" w:sz="0" w:space="0" w:color="auto"/>
            <w:left w:val="none" w:sz="0" w:space="0" w:color="auto"/>
            <w:bottom w:val="none" w:sz="0" w:space="0" w:color="auto"/>
            <w:right w:val="none" w:sz="0" w:space="0" w:color="auto"/>
          </w:divBdr>
        </w:div>
        <w:div w:id="1119223952">
          <w:marLeft w:val="0"/>
          <w:marRight w:val="0"/>
          <w:marTop w:val="0"/>
          <w:marBottom w:val="0"/>
          <w:divBdr>
            <w:top w:val="none" w:sz="0" w:space="0" w:color="auto"/>
            <w:left w:val="none" w:sz="0" w:space="0" w:color="auto"/>
            <w:bottom w:val="none" w:sz="0" w:space="0" w:color="auto"/>
            <w:right w:val="none" w:sz="0" w:space="0" w:color="auto"/>
          </w:divBdr>
        </w:div>
        <w:div w:id="1119223953">
          <w:marLeft w:val="0"/>
          <w:marRight w:val="0"/>
          <w:marTop w:val="0"/>
          <w:marBottom w:val="0"/>
          <w:divBdr>
            <w:top w:val="none" w:sz="0" w:space="0" w:color="auto"/>
            <w:left w:val="none" w:sz="0" w:space="0" w:color="auto"/>
            <w:bottom w:val="none" w:sz="0" w:space="0" w:color="auto"/>
            <w:right w:val="none" w:sz="0" w:space="0" w:color="auto"/>
          </w:divBdr>
        </w:div>
        <w:div w:id="1119223954">
          <w:marLeft w:val="0"/>
          <w:marRight w:val="0"/>
          <w:marTop w:val="0"/>
          <w:marBottom w:val="0"/>
          <w:divBdr>
            <w:top w:val="none" w:sz="0" w:space="0" w:color="auto"/>
            <w:left w:val="none" w:sz="0" w:space="0" w:color="auto"/>
            <w:bottom w:val="none" w:sz="0" w:space="0" w:color="auto"/>
            <w:right w:val="none" w:sz="0" w:space="0" w:color="auto"/>
          </w:divBdr>
        </w:div>
        <w:div w:id="1119223955">
          <w:marLeft w:val="0"/>
          <w:marRight w:val="0"/>
          <w:marTop w:val="0"/>
          <w:marBottom w:val="0"/>
          <w:divBdr>
            <w:top w:val="none" w:sz="0" w:space="0" w:color="auto"/>
            <w:left w:val="none" w:sz="0" w:space="0" w:color="auto"/>
            <w:bottom w:val="none" w:sz="0" w:space="0" w:color="auto"/>
            <w:right w:val="none" w:sz="0" w:space="0" w:color="auto"/>
          </w:divBdr>
        </w:div>
        <w:div w:id="1119223956">
          <w:marLeft w:val="0"/>
          <w:marRight w:val="0"/>
          <w:marTop w:val="0"/>
          <w:marBottom w:val="0"/>
          <w:divBdr>
            <w:top w:val="none" w:sz="0" w:space="0" w:color="auto"/>
            <w:left w:val="none" w:sz="0" w:space="0" w:color="auto"/>
            <w:bottom w:val="none" w:sz="0" w:space="0" w:color="auto"/>
            <w:right w:val="none" w:sz="0" w:space="0" w:color="auto"/>
          </w:divBdr>
        </w:div>
        <w:div w:id="1119223957">
          <w:marLeft w:val="0"/>
          <w:marRight w:val="0"/>
          <w:marTop w:val="0"/>
          <w:marBottom w:val="0"/>
          <w:divBdr>
            <w:top w:val="none" w:sz="0" w:space="0" w:color="auto"/>
            <w:left w:val="none" w:sz="0" w:space="0" w:color="auto"/>
            <w:bottom w:val="none" w:sz="0" w:space="0" w:color="auto"/>
            <w:right w:val="none" w:sz="0" w:space="0" w:color="auto"/>
          </w:divBdr>
        </w:div>
        <w:div w:id="1119223958">
          <w:marLeft w:val="0"/>
          <w:marRight w:val="0"/>
          <w:marTop w:val="0"/>
          <w:marBottom w:val="0"/>
          <w:divBdr>
            <w:top w:val="none" w:sz="0" w:space="0" w:color="auto"/>
            <w:left w:val="none" w:sz="0" w:space="0" w:color="auto"/>
            <w:bottom w:val="none" w:sz="0" w:space="0" w:color="auto"/>
            <w:right w:val="none" w:sz="0" w:space="0" w:color="auto"/>
          </w:divBdr>
        </w:div>
        <w:div w:id="1119223959">
          <w:marLeft w:val="0"/>
          <w:marRight w:val="0"/>
          <w:marTop w:val="0"/>
          <w:marBottom w:val="0"/>
          <w:divBdr>
            <w:top w:val="none" w:sz="0" w:space="0" w:color="auto"/>
            <w:left w:val="none" w:sz="0" w:space="0" w:color="auto"/>
            <w:bottom w:val="none" w:sz="0" w:space="0" w:color="auto"/>
            <w:right w:val="none" w:sz="0" w:space="0" w:color="auto"/>
          </w:divBdr>
        </w:div>
        <w:div w:id="1119223960">
          <w:marLeft w:val="0"/>
          <w:marRight w:val="0"/>
          <w:marTop w:val="0"/>
          <w:marBottom w:val="0"/>
          <w:divBdr>
            <w:top w:val="none" w:sz="0" w:space="0" w:color="auto"/>
            <w:left w:val="none" w:sz="0" w:space="0" w:color="auto"/>
            <w:bottom w:val="none" w:sz="0" w:space="0" w:color="auto"/>
            <w:right w:val="none" w:sz="0" w:space="0" w:color="auto"/>
          </w:divBdr>
        </w:div>
        <w:div w:id="1119223961">
          <w:marLeft w:val="0"/>
          <w:marRight w:val="0"/>
          <w:marTop w:val="0"/>
          <w:marBottom w:val="0"/>
          <w:divBdr>
            <w:top w:val="none" w:sz="0" w:space="0" w:color="auto"/>
            <w:left w:val="none" w:sz="0" w:space="0" w:color="auto"/>
            <w:bottom w:val="none" w:sz="0" w:space="0" w:color="auto"/>
            <w:right w:val="none" w:sz="0" w:space="0" w:color="auto"/>
          </w:divBdr>
        </w:div>
        <w:div w:id="1119223962">
          <w:marLeft w:val="0"/>
          <w:marRight w:val="0"/>
          <w:marTop w:val="0"/>
          <w:marBottom w:val="0"/>
          <w:divBdr>
            <w:top w:val="none" w:sz="0" w:space="0" w:color="auto"/>
            <w:left w:val="none" w:sz="0" w:space="0" w:color="auto"/>
            <w:bottom w:val="none" w:sz="0" w:space="0" w:color="auto"/>
            <w:right w:val="none" w:sz="0" w:space="0" w:color="auto"/>
          </w:divBdr>
        </w:div>
        <w:div w:id="1119223963">
          <w:marLeft w:val="0"/>
          <w:marRight w:val="0"/>
          <w:marTop w:val="0"/>
          <w:marBottom w:val="0"/>
          <w:divBdr>
            <w:top w:val="none" w:sz="0" w:space="0" w:color="auto"/>
            <w:left w:val="none" w:sz="0" w:space="0" w:color="auto"/>
            <w:bottom w:val="none" w:sz="0" w:space="0" w:color="auto"/>
            <w:right w:val="none" w:sz="0" w:space="0" w:color="auto"/>
          </w:divBdr>
        </w:div>
        <w:div w:id="1119223964">
          <w:marLeft w:val="0"/>
          <w:marRight w:val="0"/>
          <w:marTop w:val="0"/>
          <w:marBottom w:val="0"/>
          <w:divBdr>
            <w:top w:val="none" w:sz="0" w:space="0" w:color="auto"/>
            <w:left w:val="none" w:sz="0" w:space="0" w:color="auto"/>
            <w:bottom w:val="none" w:sz="0" w:space="0" w:color="auto"/>
            <w:right w:val="none" w:sz="0" w:space="0" w:color="auto"/>
          </w:divBdr>
        </w:div>
        <w:div w:id="1119223965">
          <w:marLeft w:val="0"/>
          <w:marRight w:val="0"/>
          <w:marTop w:val="0"/>
          <w:marBottom w:val="0"/>
          <w:divBdr>
            <w:top w:val="none" w:sz="0" w:space="0" w:color="auto"/>
            <w:left w:val="none" w:sz="0" w:space="0" w:color="auto"/>
            <w:bottom w:val="none" w:sz="0" w:space="0" w:color="auto"/>
            <w:right w:val="none" w:sz="0" w:space="0" w:color="auto"/>
          </w:divBdr>
        </w:div>
        <w:div w:id="1119223966">
          <w:marLeft w:val="0"/>
          <w:marRight w:val="0"/>
          <w:marTop w:val="0"/>
          <w:marBottom w:val="0"/>
          <w:divBdr>
            <w:top w:val="none" w:sz="0" w:space="0" w:color="auto"/>
            <w:left w:val="none" w:sz="0" w:space="0" w:color="auto"/>
            <w:bottom w:val="none" w:sz="0" w:space="0" w:color="auto"/>
            <w:right w:val="none" w:sz="0" w:space="0" w:color="auto"/>
          </w:divBdr>
        </w:div>
        <w:div w:id="1119223967">
          <w:marLeft w:val="0"/>
          <w:marRight w:val="0"/>
          <w:marTop w:val="0"/>
          <w:marBottom w:val="0"/>
          <w:divBdr>
            <w:top w:val="none" w:sz="0" w:space="0" w:color="auto"/>
            <w:left w:val="none" w:sz="0" w:space="0" w:color="auto"/>
            <w:bottom w:val="none" w:sz="0" w:space="0" w:color="auto"/>
            <w:right w:val="none" w:sz="0" w:space="0" w:color="auto"/>
          </w:divBdr>
        </w:div>
        <w:div w:id="1119223968">
          <w:marLeft w:val="0"/>
          <w:marRight w:val="0"/>
          <w:marTop w:val="0"/>
          <w:marBottom w:val="0"/>
          <w:divBdr>
            <w:top w:val="none" w:sz="0" w:space="0" w:color="auto"/>
            <w:left w:val="none" w:sz="0" w:space="0" w:color="auto"/>
            <w:bottom w:val="none" w:sz="0" w:space="0" w:color="auto"/>
            <w:right w:val="none" w:sz="0" w:space="0" w:color="auto"/>
          </w:divBdr>
        </w:div>
        <w:div w:id="1119223969">
          <w:marLeft w:val="0"/>
          <w:marRight w:val="0"/>
          <w:marTop w:val="0"/>
          <w:marBottom w:val="0"/>
          <w:divBdr>
            <w:top w:val="none" w:sz="0" w:space="0" w:color="auto"/>
            <w:left w:val="none" w:sz="0" w:space="0" w:color="auto"/>
            <w:bottom w:val="none" w:sz="0" w:space="0" w:color="auto"/>
            <w:right w:val="none" w:sz="0" w:space="0" w:color="auto"/>
          </w:divBdr>
        </w:div>
        <w:div w:id="1119223970">
          <w:marLeft w:val="0"/>
          <w:marRight w:val="0"/>
          <w:marTop w:val="0"/>
          <w:marBottom w:val="0"/>
          <w:divBdr>
            <w:top w:val="none" w:sz="0" w:space="0" w:color="auto"/>
            <w:left w:val="none" w:sz="0" w:space="0" w:color="auto"/>
            <w:bottom w:val="none" w:sz="0" w:space="0" w:color="auto"/>
            <w:right w:val="none" w:sz="0" w:space="0" w:color="auto"/>
          </w:divBdr>
        </w:div>
        <w:div w:id="1119223971">
          <w:marLeft w:val="0"/>
          <w:marRight w:val="0"/>
          <w:marTop w:val="0"/>
          <w:marBottom w:val="0"/>
          <w:divBdr>
            <w:top w:val="none" w:sz="0" w:space="0" w:color="auto"/>
            <w:left w:val="none" w:sz="0" w:space="0" w:color="auto"/>
            <w:bottom w:val="none" w:sz="0" w:space="0" w:color="auto"/>
            <w:right w:val="none" w:sz="0" w:space="0" w:color="auto"/>
          </w:divBdr>
        </w:div>
        <w:div w:id="1119223972">
          <w:marLeft w:val="0"/>
          <w:marRight w:val="0"/>
          <w:marTop w:val="0"/>
          <w:marBottom w:val="0"/>
          <w:divBdr>
            <w:top w:val="none" w:sz="0" w:space="0" w:color="auto"/>
            <w:left w:val="none" w:sz="0" w:space="0" w:color="auto"/>
            <w:bottom w:val="none" w:sz="0" w:space="0" w:color="auto"/>
            <w:right w:val="none" w:sz="0" w:space="0" w:color="auto"/>
          </w:divBdr>
        </w:div>
        <w:div w:id="1119223973">
          <w:marLeft w:val="0"/>
          <w:marRight w:val="0"/>
          <w:marTop w:val="0"/>
          <w:marBottom w:val="0"/>
          <w:divBdr>
            <w:top w:val="none" w:sz="0" w:space="0" w:color="auto"/>
            <w:left w:val="none" w:sz="0" w:space="0" w:color="auto"/>
            <w:bottom w:val="none" w:sz="0" w:space="0" w:color="auto"/>
            <w:right w:val="none" w:sz="0" w:space="0" w:color="auto"/>
          </w:divBdr>
        </w:div>
        <w:div w:id="1119223974">
          <w:marLeft w:val="0"/>
          <w:marRight w:val="0"/>
          <w:marTop w:val="0"/>
          <w:marBottom w:val="0"/>
          <w:divBdr>
            <w:top w:val="none" w:sz="0" w:space="0" w:color="auto"/>
            <w:left w:val="none" w:sz="0" w:space="0" w:color="auto"/>
            <w:bottom w:val="none" w:sz="0" w:space="0" w:color="auto"/>
            <w:right w:val="none" w:sz="0" w:space="0" w:color="auto"/>
          </w:divBdr>
        </w:div>
        <w:div w:id="1119223975">
          <w:marLeft w:val="0"/>
          <w:marRight w:val="0"/>
          <w:marTop w:val="0"/>
          <w:marBottom w:val="0"/>
          <w:divBdr>
            <w:top w:val="none" w:sz="0" w:space="0" w:color="auto"/>
            <w:left w:val="none" w:sz="0" w:space="0" w:color="auto"/>
            <w:bottom w:val="none" w:sz="0" w:space="0" w:color="auto"/>
            <w:right w:val="none" w:sz="0" w:space="0" w:color="auto"/>
          </w:divBdr>
        </w:div>
        <w:div w:id="1119223976">
          <w:marLeft w:val="0"/>
          <w:marRight w:val="0"/>
          <w:marTop w:val="0"/>
          <w:marBottom w:val="0"/>
          <w:divBdr>
            <w:top w:val="none" w:sz="0" w:space="0" w:color="auto"/>
            <w:left w:val="none" w:sz="0" w:space="0" w:color="auto"/>
            <w:bottom w:val="none" w:sz="0" w:space="0" w:color="auto"/>
            <w:right w:val="none" w:sz="0" w:space="0" w:color="auto"/>
          </w:divBdr>
        </w:div>
        <w:div w:id="1119223977">
          <w:marLeft w:val="0"/>
          <w:marRight w:val="0"/>
          <w:marTop w:val="0"/>
          <w:marBottom w:val="0"/>
          <w:divBdr>
            <w:top w:val="none" w:sz="0" w:space="0" w:color="auto"/>
            <w:left w:val="none" w:sz="0" w:space="0" w:color="auto"/>
            <w:bottom w:val="none" w:sz="0" w:space="0" w:color="auto"/>
            <w:right w:val="none" w:sz="0" w:space="0" w:color="auto"/>
          </w:divBdr>
        </w:div>
        <w:div w:id="1119223978">
          <w:marLeft w:val="0"/>
          <w:marRight w:val="0"/>
          <w:marTop w:val="0"/>
          <w:marBottom w:val="0"/>
          <w:divBdr>
            <w:top w:val="none" w:sz="0" w:space="0" w:color="auto"/>
            <w:left w:val="none" w:sz="0" w:space="0" w:color="auto"/>
            <w:bottom w:val="none" w:sz="0" w:space="0" w:color="auto"/>
            <w:right w:val="none" w:sz="0" w:space="0" w:color="auto"/>
          </w:divBdr>
        </w:div>
        <w:div w:id="1119223979">
          <w:marLeft w:val="0"/>
          <w:marRight w:val="0"/>
          <w:marTop w:val="0"/>
          <w:marBottom w:val="0"/>
          <w:divBdr>
            <w:top w:val="none" w:sz="0" w:space="0" w:color="auto"/>
            <w:left w:val="none" w:sz="0" w:space="0" w:color="auto"/>
            <w:bottom w:val="none" w:sz="0" w:space="0" w:color="auto"/>
            <w:right w:val="none" w:sz="0" w:space="0" w:color="auto"/>
          </w:divBdr>
        </w:div>
        <w:div w:id="1119223980">
          <w:marLeft w:val="0"/>
          <w:marRight w:val="0"/>
          <w:marTop w:val="0"/>
          <w:marBottom w:val="0"/>
          <w:divBdr>
            <w:top w:val="none" w:sz="0" w:space="0" w:color="auto"/>
            <w:left w:val="none" w:sz="0" w:space="0" w:color="auto"/>
            <w:bottom w:val="none" w:sz="0" w:space="0" w:color="auto"/>
            <w:right w:val="none" w:sz="0" w:space="0" w:color="auto"/>
          </w:divBdr>
        </w:div>
        <w:div w:id="1119223981">
          <w:marLeft w:val="0"/>
          <w:marRight w:val="0"/>
          <w:marTop w:val="0"/>
          <w:marBottom w:val="0"/>
          <w:divBdr>
            <w:top w:val="none" w:sz="0" w:space="0" w:color="auto"/>
            <w:left w:val="none" w:sz="0" w:space="0" w:color="auto"/>
            <w:bottom w:val="none" w:sz="0" w:space="0" w:color="auto"/>
            <w:right w:val="none" w:sz="0" w:space="0" w:color="auto"/>
          </w:divBdr>
        </w:div>
        <w:div w:id="1119223982">
          <w:marLeft w:val="0"/>
          <w:marRight w:val="0"/>
          <w:marTop w:val="0"/>
          <w:marBottom w:val="0"/>
          <w:divBdr>
            <w:top w:val="none" w:sz="0" w:space="0" w:color="auto"/>
            <w:left w:val="none" w:sz="0" w:space="0" w:color="auto"/>
            <w:bottom w:val="none" w:sz="0" w:space="0" w:color="auto"/>
            <w:right w:val="none" w:sz="0" w:space="0" w:color="auto"/>
          </w:divBdr>
        </w:div>
        <w:div w:id="1119223983">
          <w:marLeft w:val="0"/>
          <w:marRight w:val="0"/>
          <w:marTop w:val="0"/>
          <w:marBottom w:val="0"/>
          <w:divBdr>
            <w:top w:val="none" w:sz="0" w:space="0" w:color="auto"/>
            <w:left w:val="none" w:sz="0" w:space="0" w:color="auto"/>
            <w:bottom w:val="none" w:sz="0" w:space="0" w:color="auto"/>
            <w:right w:val="none" w:sz="0" w:space="0" w:color="auto"/>
          </w:divBdr>
        </w:div>
        <w:div w:id="1119223984">
          <w:marLeft w:val="0"/>
          <w:marRight w:val="0"/>
          <w:marTop w:val="0"/>
          <w:marBottom w:val="0"/>
          <w:divBdr>
            <w:top w:val="none" w:sz="0" w:space="0" w:color="auto"/>
            <w:left w:val="none" w:sz="0" w:space="0" w:color="auto"/>
            <w:bottom w:val="none" w:sz="0" w:space="0" w:color="auto"/>
            <w:right w:val="none" w:sz="0" w:space="0" w:color="auto"/>
          </w:divBdr>
        </w:div>
        <w:div w:id="1119223985">
          <w:marLeft w:val="0"/>
          <w:marRight w:val="0"/>
          <w:marTop w:val="0"/>
          <w:marBottom w:val="0"/>
          <w:divBdr>
            <w:top w:val="none" w:sz="0" w:space="0" w:color="auto"/>
            <w:left w:val="none" w:sz="0" w:space="0" w:color="auto"/>
            <w:bottom w:val="none" w:sz="0" w:space="0" w:color="auto"/>
            <w:right w:val="none" w:sz="0" w:space="0" w:color="auto"/>
          </w:divBdr>
        </w:div>
        <w:div w:id="1119223986">
          <w:marLeft w:val="0"/>
          <w:marRight w:val="0"/>
          <w:marTop w:val="0"/>
          <w:marBottom w:val="0"/>
          <w:divBdr>
            <w:top w:val="none" w:sz="0" w:space="0" w:color="auto"/>
            <w:left w:val="none" w:sz="0" w:space="0" w:color="auto"/>
            <w:bottom w:val="none" w:sz="0" w:space="0" w:color="auto"/>
            <w:right w:val="none" w:sz="0" w:space="0" w:color="auto"/>
          </w:divBdr>
        </w:div>
        <w:div w:id="1119223987">
          <w:marLeft w:val="0"/>
          <w:marRight w:val="0"/>
          <w:marTop w:val="0"/>
          <w:marBottom w:val="0"/>
          <w:divBdr>
            <w:top w:val="none" w:sz="0" w:space="0" w:color="auto"/>
            <w:left w:val="none" w:sz="0" w:space="0" w:color="auto"/>
            <w:bottom w:val="none" w:sz="0" w:space="0" w:color="auto"/>
            <w:right w:val="none" w:sz="0" w:space="0" w:color="auto"/>
          </w:divBdr>
        </w:div>
        <w:div w:id="1119223988">
          <w:marLeft w:val="0"/>
          <w:marRight w:val="0"/>
          <w:marTop w:val="0"/>
          <w:marBottom w:val="0"/>
          <w:divBdr>
            <w:top w:val="none" w:sz="0" w:space="0" w:color="auto"/>
            <w:left w:val="none" w:sz="0" w:space="0" w:color="auto"/>
            <w:bottom w:val="none" w:sz="0" w:space="0" w:color="auto"/>
            <w:right w:val="none" w:sz="0" w:space="0" w:color="auto"/>
          </w:divBdr>
        </w:div>
        <w:div w:id="1119223989">
          <w:marLeft w:val="0"/>
          <w:marRight w:val="0"/>
          <w:marTop w:val="0"/>
          <w:marBottom w:val="0"/>
          <w:divBdr>
            <w:top w:val="none" w:sz="0" w:space="0" w:color="auto"/>
            <w:left w:val="none" w:sz="0" w:space="0" w:color="auto"/>
            <w:bottom w:val="none" w:sz="0" w:space="0" w:color="auto"/>
            <w:right w:val="none" w:sz="0" w:space="0" w:color="auto"/>
          </w:divBdr>
        </w:div>
        <w:div w:id="1119223990">
          <w:marLeft w:val="0"/>
          <w:marRight w:val="0"/>
          <w:marTop w:val="0"/>
          <w:marBottom w:val="0"/>
          <w:divBdr>
            <w:top w:val="none" w:sz="0" w:space="0" w:color="auto"/>
            <w:left w:val="none" w:sz="0" w:space="0" w:color="auto"/>
            <w:bottom w:val="none" w:sz="0" w:space="0" w:color="auto"/>
            <w:right w:val="none" w:sz="0" w:space="0" w:color="auto"/>
          </w:divBdr>
        </w:div>
        <w:div w:id="1119223991">
          <w:marLeft w:val="0"/>
          <w:marRight w:val="0"/>
          <w:marTop w:val="0"/>
          <w:marBottom w:val="0"/>
          <w:divBdr>
            <w:top w:val="none" w:sz="0" w:space="0" w:color="auto"/>
            <w:left w:val="none" w:sz="0" w:space="0" w:color="auto"/>
            <w:bottom w:val="none" w:sz="0" w:space="0" w:color="auto"/>
            <w:right w:val="none" w:sz="0" w:space="0" w:color="auto"/>
          </w:divBdr>
        </w:div>
        <w:div w:id="1119223992">
          <w:marLeft w:val="0"/>
          <w:marRight w:val="0"/>
          <w:marTop w:val="0"/>
          <w:marBottom w:val="0"/>
          <w:divBdr>
            <w:top w:val="none" w:sz="0" w:space="0" w:color="auto"/>
            <w:left w:val="none" w:sz="0" w:space="0" w:color="auto"/>
            <w:bottom w:val="none" w:sz="0" w:space="0" w:color="auto"/>
            <w:right w:val="none" w:sz="0" w:space="0" w:color="auto"/>
          </w:divBdr>
        </w:div>
        <w:div w:id="1119223993">
          <w:marLeft w:val="0"/>
          <w:marRight w:val="0"/>
          <w:marTop w:val="0"/>
          <w:marBottom w:val="0"/>
          <w:divBdr>
            <w:top w:val="none" w:sz="0" w:space="0" w:color="auto"/>
            <w:left w:val="none" w:sz="0" w:space="0" w:color="auto"/>
            <w:bottom w:val="none" w:sz="0" w:space="0" w:color="auto"/>
            <w:right w:val="none" w:sz="0" w:space="0" w:color="auto"/>
          </w:divBdr>
        </w:div>
        <w:div w:id="1119223994">
          <w:marLeft w:val="0"/>
          <w:marRight w:val="0"/>
          <w:marTop w:val="0"/>
          <w:marBottom w:val="0"/>
          <w:divBdr>
            <w:top w:val="none" w:sz="0" w:space="0" w:color="auto"/>
            <w:left w:val="none" w:sz="0" w:space="0" w:color="auto"/>
            <w:bottom w:val="none" w:sz="0" w:space="0" w:color="auto"/>
            <w:right w:val="none" w:sz="0" w:space="0" w:color="auto"/>
          </w:divBdr>
        </w:div>
        <w:div w:id="1119223995">
          <w:marLeft w:val="0"/>
          <w:marRight w:val="0"/>
          <w:marTop w:val="0"/>
          <w:marBottom w:val="0"/>
          <w:divBdr>
            <w:top w:val="none" w:sz="0" w:space="0" w:color="auto"/>
            <w:left w:val="none" w:sz="0" w:space="0" w:color="auto"/>
            <w:bottom w:val="none" w:sz="0" w:space="0" w:color="auto"/>
            <w:right w:val="none" w:sz="0" w:space="0" w:color="auto"/>
          </w:divBdr>
        </w:div>
        <w:div w:id="1119223996">
          <w:marLeft w:val="0"/>
          <w:marRight w:val="0"/>
          <w:marTop w:val="0"/>
          <w:marBottom w:val="0"/>
          <w:divBdr>
            <w:top w:val="none" w:sz="0" w:space="0" w:color="auto"/>
            <w:left w:val="none" w:sz="0" w:space="0" w:color="auto"/>
            <w:bottom w:val="none" w:sz="0" w:space="0" w:color="auto"/>
            <w:right w:val="none" w:sz="0" w:space="0" w:color="auto"/>
          </w:divBdr>
        </w:div>
        <w:div w:id="1119223997">
          <w:marLeft w:val="0"/>
          <w:marRight w:val="0"/>
          <w:marTop w:val="0"/>
          <w:marBottom w:val="0"/>
          <w:divBdr>
            <w:top w:val="none" w:sz="0" w:space="0" w:color="auto"/>
            <w:left w:val="none" w:sz="0" w:space="0" w:color="auto"/>
            <w:bottom w:val="none" w:sz="0" w:space="0" w:color="auto"/>
            <w:right w:val="none" w:sz="0" w:space="0" w:color="auto"/>
          </w:divBdr>
        </w:div>
        <w:div w:id="1119223998">
          <w:marLeft w:val="0"/>
          <w:marRight w:val="0"/>
          <w:marTop w:val="0"/>
          <w:marBottom w:val="0"/>
          <w:divBdr>
            <w:top w:val="none" w:sz="0" w:space="0" w:color="auto"/>
            <w:left w:val="none" w:sz="0" w:space="0" w:color="auto"/>
            <w:bottom w:val="none" w:sz="0" w:space="0" w:color="auto"/>
            <w:right w:val="none" w:sz="0" w:space="0" w:color="auto"/>
          </w:divBdr>
        </w:div>
        <w:div w:id="1119223999">
          <w:marLeft w:val="0"/>
          <w:marRight w:val="0"/>
          <w:marTop w:val="0"/>
          <w:marBottom w:val="0"/>
          <w:divBdr>
            <w:top w:val="none" w:sz="0" w:space="0" w:color="auto"/>
            <w:left w:val="none" w:sz="0" w:space="0" w:color="auto"/>
            <w:bottom w:val="none" w:sz="0" w:space="0" w:color="auto"/>
            <w:right w:val="none" w:sz="0" w:space="0" w:color="auto"/>
          </w:divBdr>
        </w:div>
        <w:div w:id="1119224000">
          <w:marLeft w:val="0"/>
          <w:marRight w:val="0"/>
          <w:marTop w:val="0"/>
          <w:marBottom w:val="0"/>
          <w:divBdr>
            <w:top w:val="none" w:sz="0" w:space="0" w:color="auto"/>
            <w:left w:val="none" w:sz="0" w:space="0" w:color="auto"/>
            <w:bottom w:val="none" w:sz="0" w:space="0" w:color="auto"/>
            <w:right w:val="none" w:sz="0" w:space="0" w:color="auto"/>
          </w:divBdr>
        </w:div>
        <w:div w:id="1119224001">
          <w:marLeft w:val="0"/>
          <w:marRight w:val="0"/>
          <w:marTop w:val="0"/>
          <w:marBottom w:val="0"/>
          <w:divBdr>
            <w:top w:val="none" w:sz="0" w:space="0" w:color="auto"/>
            <w:left w:val="none" w:sz="0" w:space="0" w:color="auto"/>
            <w:bottom w:val="none" w:sz="0" w:space="0" w:color="auto"/>
            <w:right w:val="none" w:sz="0" w:space="0" w:color="auto"/>
          </w:divBdr>
        </w:div>
        <w:div w:id="1119224002">
          <w:marLeft w:val="0"/>
          <w:marRight w:val="0"/>
          <w:marTop w:val="0"/>
          <w:marBottom w:val="0"/>
          <w:divBdr>
            <w:top w:val="none" w:sz="0" w:space="0" w:color="auto"/>
            <w:left w:val="none" w:sz="0" w:space="0" w:color="auto"/>
            <w:bottom w:val="none" w:sz="0" w:space="0" w:color="auto"/>
            <w:right w:val="none" w:sz="0" w:space="0" w:color="auto"/>
          </w:divBdr>
        </w:div>
        <w:div w:id="1119224003">
          <w:marLeft w:val="0"/>
          <w:marRight w:val="0"/>
          <w:marTop w:val="0"/>
          <w:marBottom w:val="0"/>
          <w:divBdr>
            <w:top w:val="none" w:sz="0" w:space="0" w:color="auto"/>
            <w:left w:val="none" w:sz="0" w:space="0" w:color="auto"/>
            <w:bottom w:val="none" w:sz="0" w:space="0" w:color="auto"/>
            <w:right w:val="none" w:sz="0" w:space="0" w:color="auto"/>
          </w:divBdr>
        </w:div>
        <w:div w:id="1119224004">
          <w:marLeft w:val="0"/>
          <w:marRight w:val="0"/>
          <w:marTop w:val="0"/>
          <w:marBottom w:val="0"/>
          <w:divBdr>
            <w:top w:val="none" w:sz="0" w:space="0" w:color="auto"/>
            <w:left w:val="none" w:sz="0" w:space="0" w:color="auto"/>
            <w:bottom w:val="none" w:sz="0" w:space="0" w:color="auto"/>
            <w:right w:val="none" w:sz="0" w:space="0" w:color="auto"/>
          </w:divBdr>
        </w:div>
        <w:div w:id="1119224005">
          <w:marLeft w:val="0"/>
          <w:marRight w:val="0"/>
          <w:marTop w:val="0"/>
          <w:marBottom w:val="0"/>
          <w:divBdr>
            <w:top w:val="none" w:sz="0" w:space="0" w:color="auto"/>
            <w:left w:val="none" w:sz="0" w:space="0" w:color="auto"/>
            <w:bottom w:val="none" w:sz="0" w:space="0" w:color="auto"/>
            <w:right w:val="none" w:sz="0" w:space="0" w:color="auto"/>
          </w:divBdr>
        </w:div>
        <w:div w:id="1119224006">
          <w:marLeft w:val="0"/>
          <w:marRight w:val="0"/>
          <w:marTop w:val="0"/>
          <w:marBottom w:val="0"/>
          <w:divBdr>
            <w:top w:val="none" w:sz="0" w:space="0" w:color="auto"/>
            <w:left w:val="none" w:sz="0" w:space="0" w:color="auto"/>
            <w:bottom w:val="none" w:sz="0" w:space="0" w:color="auto"/>
            <w:right w:val="none" w:sz="0" w:space="0" w:color="auto"/>
          </w:divBdr>
        </w:div>
        <w:div w:id="1119224007">
          <w:marLeft w:val="0"/>
          <w:marRight w:val="0"/>
          <w:marTop w:val="0"/>
          <w:marBottom w:val="0"/>
          <w:divBdr>
            <w:top w:val="none" w:sz="0" w:space="0" w:color="auto"/>
            <w:left w:val="none" w:sz="0" w:space="0" w:color="auto"/>
            <w:bottom w:val="none" w:sz="0" w:space="0" w:color="auto"/>
            <w:right w:val="none" w:sz="0" w:space="0" w:color="auto"/>
          </w:divBdr>
        </w:div>
        <w:div w:id="1119224008">
          <w:marLeft w:val="0"/>
          <w:marRight w:val="0"/>
          <w:marTop w:val="0"/>
          <w:marBottom w:val="0"/>
          <w:divBdr>
            <w:top w:val="none" w:sz="0" w:space="0" w:color="auto"/>
            <w:left w:val="none" w:sz="0" w:space="0" w:color="auto"/>
            <w:bottom w:val="none" w:sz="0" w:space="0" w:color="auto"/>
            <w:right w:val="none" w:sz="0" w:space="0" w:color="auto"/>
          </w:divBdr>
        </w:div>
        <w:div w:id="1119224009">
          <w:marLeft w:val="0"/>
          <w:marRight w:val="0"/>
          <w:marTop w:val="0"/>
          <w:marBottom w:val="0"/>
          <w:divBdr>
            <w:top w:val="none" w:sz="0" w:space="0" w:color="auto"/>
            <w:left w:val="none" w:sz="0" w:space="0" w:color="auto"/>
            <w:bottom w:val="none" w:sz="0" w:space="0" w:color="auto"/>
            <w:right w:val="none" w:sz="0" w:space="0" w:color="auto"/>
          </w:divBdr>
        </w:div>
        <w:div w:id="1119224010">
          <w:marLeft w:val="0"/>
          <w:marRight w:val="0"/>
          <w:marTop w:val="0"/>
          <w:marBottom w:val="0"/>
          <w:divBdr>
            <w:top w:val="none" w:sz="0" w:space="0" w:color="auto"/>
            <w:left w:val="none" w:sz="0" w:space="0" w:color="auto"/>
            <w:bottom w:val="none" w:sz="0" w:space="0" w:color="auto"/>
            <w:right w:val="none" w:sz="0" w:space="0" w:color="auto"/>
          </w:divBdr>
        </w:div>
        <w:div w:id="1119224011">
          <w:marLeft w:val="0"/>
          <w:marRight w:val="0"/>
          <w:marTop w:val="0"/>
          <w:marBottom w:val="0"/>
          <w:divBdr>
            <w:top w:val="none" w:sz="0" w:space="0" w:color="auto"/>
            <w:left w:val="none" w:sz="0" w:space="0" w:color="auto"/>
            <w:bottom w:val="none" w:sz="0" w:space="0" w:color="auto"/>
            <w:right w:val="none" w:sz="0" w:space="0" w:color="auto"/>
          </w:divBdr>
        </w:div>
        <w:div w:id="1119224012">
          <w:marLeft w:val="0"/>
          <w:marRight w:val="0"/>
          <w:marTop w:val="0"/>
          <w:marBottom w:val="0"/>
          <w:divBdr>
            <w:top w:val="none" w:sz="0" w:space="0" w:color="auto"/>
            <w:left w:val="none" w:sz="0" w:space="0" w:color="auto"/>
            <w:bottom w:val="none" w:sz="0" w:space="0" w:color="auto"/>
            <w:right w:val="none" w:sz="0" w:space="0" w:color="auto"/>
          </w:divBdr>
        </w:div>
        <w:div w:id="1119224013">
          <w:marLeft w:val="0"/>
          <w:marRight w:val="0"/>
          <w:marTop w:val="0"/>
          <w:marBottom w:val="0"/>
          <w:divBdr>
            <w:top w:val="none" w:sz="0" w:space="0" w:color="auto"/>
            <w:left w:val="none" w:sz="0" w:space="0" w:color="auto"/>
            <w:bottom w:val="none" w:sz="0" w:space="0" w:color="auto"/>
            <w:right w:val="none" w:sz="0" w:space="0" w:color="auto"/>
          </w:divBdr>
        </w:div>
        <w:div w:id="1119224014">
          <w:marLeft w:val="0"/>
          <w:marRight w:val="0"/>
          <w:marTop w:val="0"/>
          <w:marBottom w:val="0"/>
          <w:divBdr>
            <w:top w:val="none" w:sz="0" w:space="0" w:color="auto"/>
            <w:left w:val="none" w:sz="0" w:space="0" w:color="auto"/>
            <w:bottom w:val="none" w:sz="0" w:space="0" w:color="auto"/>
            <w:right w:val="none" w:sz="0" w:space="0" w:color="auto"/>
          </w:divBdr>
        </w:div>
        <w:div w:id="1119224015">
          <w:marLeft w:val="0"/>
          <w:marRight w:val="0"/>
          <w:marTop w:val="0"/>
          <w:marBottom w:val="0"/>
          <w:divBdr>
            <w:top w:val="none" w:sz="0" w:space="0" w:color="auto"/>
            <w:left w:val="none" w:sz="0" w:space="0" w:color="auto"/>
            <w:bottom w:val="none" w:sz="0" w:space="0" w:color="auto"/>
            <w:right w:val="none" w:sz="0" w:space="0" w:color="auto"/>
          </w:divBdr>
        </w:div>
        <w:div w:id="1119224016">
          <w:marLeft w:val="0"/>
          <w:marRight w:val="0"/>
          <w:marTop w:val="0"/>
          <w:marBottom w:val="0"/>
          <w:divBdr>
            <w:top w:val="none" w:sz="0" w:space="0" w:color="auto"/>
            <w:left w:val="none" w:sz="0" w:space="0" w:color="auto"/>
            <w:bottom w:val="none" w:sz="0" w:space="0" w:color="auto"/>
            <w:right w:val="none" w:sz="0" w:space="0" w:color="auto"/>
          </w:divBdr>
        </w:div>
        <w:div w:id="1119224017">
          <w:marLeft w:val="0"/>
          <w:marRight w:val="0"/>
          <w:marTop w:val="0"/>
          <w:marBottom w:val="0"/>
          <w:divBdr>
            <w:top w:val="none" w:sz="0" w:space="0" w:color="auto"/>
            <w:left w:val="none" w:sz="0" w:space="0" w:color="auto"/>
            <w:bottom w:val="none" w:sz="0" w:space="0" w:color="auto"/>
            <w:right w:val="none" w:sz="0" w:space="0" w:color="auto"/>
          </w:divBdr>
        </w:div>
        <w:div w:id="1119224018">
          <w:marLeft w:val="0"/>
          <w:marRight w:val="0"/>
          <w:marTop w:val="0"/>
          <w:marBottom w:val="0"/>
          <w:divBdr>
            <w:top w:val="none" w:sz="0" w:space="0" w:color="auto"/>
            <w:left w:val="none" w:sz="0" w:space="0" w:color="auto"/>
            <w:bottom w:val="none" w:sz="0" w:space="0" w:color="auto"/>
            <w:right w:val="none" w:sz="0" w:space="0" w:color="auto"/>
          </w:divBdr>
        </w:div>
        <w:div w:id="1119224019">
          <w:marLeft w:val="0"/>
          <w:marRight w:val="0"/>
          <w:marTop w:val="0"/>
          <w:marBottom w:val="0"/>
          <w:divBdr>
            <w:top w:val="none" w:sz="0" w:space="0" w:color="auto"/>
            <w:left w:val="none" w:sz="0" w:space="0" w:color="auto"/>
            <w:bottom w:val="none" w:sz="0" w:space="0" w:color="auto"/>
            <w:right w:val="none" w:sz="0" w:space="0" w:color="auto"/>
          </w:divBdr>
        </w:div>
        <w:div w:id="1119224020">
          <w:marLeft w:val="0"/>
          <w:marRight w:val="0"/>
          <w:marTop w:val="0"/>
          <w:marBottom w:val="0"/>
          <w:divBdr>
            <w:top w:val="none" w:sz="0" w:space="0" w:color="auto"/>
            <w:left w:val="none" w:sz="0" w:space="0" w:color="auto"/>
            <w:bottom w:val="none" w:sz="0" w:space="0" w:color="auto"/>
            <w:right w:val="none" w:sz="0" w:space="0" w:color="auto"/>
          </w:divBdr>
        </w:div>
        <w:div w:id="1119224021">
          <w:marLeft w:val="0"/>
          <w:marRight w:val="0"/>
          <w:marTop w:val="0"/>
          <w:marBottom w:val="0"/>
          <w:divBdr>
            <w:top w:val="none" w:sz="0" w:space="0" w:color="auto"/>
            <w:left w:val="none" w:sz="0" w:space="0" w:color="auto"/>
            <w:bottom w:val="none" w:sz="0" w:space="0" w:color="auto"/>
            <w:right w:val="none" w:sz="0" w:space="0" w:color="auto"/>
          </w:divBdr>
        </w:div>
        <w:div w:id="1119224022">
          <w:marLeft w:val="0"/>
          <w:marRight w:val="0"/>
          <w:marTop w:val="0"/>
          <w:marBottom w:val="0"/>
          <w:divBdr>
            <w:top w:val="none" w:sz="0" w:space="0" w:color="auto"/>
            <w:left w:val="none" w:sz="0" w:space="0" w:color="auto"/>
            <w:bottom w:val="none" w:sz="0" w:space="0" w:color="auto"/>
            <w:right w:val="none" w:sz="0" w:space="0" w:color="auto"/>
          </w:divBdr>
        </w:div>
        <w:div w:id="1119224023">
          <w:marLeft w:val="0"/>
          <w:marRight w:val="0"/>
          <w:marTop w:val="0"/>
          <w:marBottom w:val="0"/>
          <w:divBdr>
            <w:top w:val="none" w:sz="0" w:space="0" w:color="auto"/>
            <w:left w:val="none" w:sz="0" w:space="0" w:color="auto"/>
            <w:bottom w:val="none" w:sz="0" w:space="0" w:color="auto"/>
            <w:right w:val="none" w:sz="0" w:space="0" w:color="auto"/>
          </w:divBdr>
        </w:div>
        <w:div w:id="1119224024">
          <w:marLeft w:val="0"/>
          <w:marRight w:val="0"/>
          <w:marTop w:val="0"/>
          <w:marBottom w:val="0"/>
          <w:divBdr>
            <w:top w:val="none" w:sz="0" w:space="0" w:color="auto"/>
            <w:left w:val="none" w:sz="0" w:space="0" w:color="auto"/>
            <w:bottom w:val="none" w:sz="0" w:space="0" w:color="auto"/>
            <w:right w:val="none" w:sz="0" w:space="0" w:color="auto"/>
          </w:divBdr>
        </w:div>
        <w:div w:id="1119224025">
          <w:marLeft w:val="0"/>
          <w:marRight w:val="0"/>
          <w:marTop w:val="0"/>
          <w:marBottom w:val="0"/>
          <w:divBdr>
            <w:top w:val="none" w:sz="0" w:space="0" w:color="auto"/>
            <w:left w:val="none" w:sz="0" w:space="0" w:color="auto"/>
            <w:bottom w:val="none" w:sz="0" w:space="0" w:color="auto"/>
            <w:right w:val="none" w:sz="0" w:space="0" w:color="auto"/>
          </w:divBdr>
        </w:div>
        <w:div w:id="1119224026">
          <w:marLeft w:val="0"/>
          <w:marRight w:val="0"/>
          <w:marTop w:val="0"/>
          <w:marBottom w:val="0"/>
          <w:divBdr>
            <w:top w:val="none" w:sz="0" w:space="0" w:color="auto"/>
            <w:left w:val="none" w:sz="0" w:space="0" w:color="auto"/>
            <w:bottom w:val="none" w:sz="0" w:space="0" w:color="auto"/>
            <w:right w:val="none" w:sz="0" w:space="0" w:color="auto"/>
          </w:divBdr>
        </w:div>
        <w:div w:id="1119224027">
          <w:marLeft w:val="0"/>
          <w:marRight w:val="0"/>
          <w:marTop w:val="0"/>
          <w:marBottom w:val="0"/>
          <w:divBdr>
            <w:top w:val="none" w:sz="0" w:space="0" w:color="auto"/>
            <w:left w:val="none" w:sz="0" w:space="0" w:color="auto"/>
            <w:bottom w:val="none" w:sz="0" w:space="0" w:color="auto"/>
            <w:right w:val="none" w:sz="0" w:space="0" w:color="auto"/>
          </w:divBdr>
        </w:div>
        <w:div w:id="1119224028">
          <w:marLeft w:val="0"/>
          <w:marRight w:val="0"/>
          <w:marTop w:val="0"/>
          <w:marBottom w:val="0"/>
          <w:divBdr>
            <w:top w:val="none" w:sz="0" w:space="0" w:color="auto"/>
            <w:left w:val="none" w:sz="0" w:space="0" w:color="auto"/>
            <w:bottom w:val="none" w:sz="0" w:space="0" w:color="auto"/>
            <w:right w:val="none" w:sz="0" w:space="0" w:color="auto"/>
          </w:divBdr>
        </w:div>
        <w:div w:id="1119224029">
          <w:marLeft w:val="0"/>
          <w:marRight w:val="0"/>
          <w:marTop w:val="0"/>
          <w:marBottom w:val="0"/>
          <w:divBdr>
            <w:top w:val="none" w:sz="0" w:space="0" w:color="auto"/>
            <w:left w:val="none" w:sz="0" w:space="0" w:color="auto"/>
            <w:bottom w:val="none" w:sz="0" w:space="0" w:color="auto"/>
            <w:right w:val="none" w:sz="0" w:space="0" w:color="auto"/>
          </w:divBdr>
        </w:div>
        <w:div w:id="1119224030">
          <w:marLeft w:val="0"/>
          <w:marRight w:val="0"/>
          <w:marTop w:val="0"/>
          <w:marBottom w:val="0"/>
          <w:divBdr>
            <w:top w:val="none" w:sz="0" w:space="0" w:color="auto"/>
            <w:left w:val="none" w:sz="0" w:space="0" w:color="auto"/>
            <w:bottom w:val="none" w:sz="0" w:space="0" w:color="auto"/>
            <w:right w:val="none" w:sz="0" w:space="0" w:color="auto"/>
          </w:divBdr>
        </w:div>
        <w:div w:id="1119224031">
          <w:marLeft w:val="0"/>
          <w:marRight w:val="0"/>
          <w:marTop w:val="0"/>
          <w:marBottom w:val="0"/>
          <w:divBdr>
            <w:top w:val="none" w:sz="0" w:space="0" w:color="auto"/>
            <w:left w:val="none" w:sz="0" w:space="0" w:color="auto"/>
            <w:bottom w:val="none" w:sz="0" w:space="0" w:color="auto"/>
            <w:right w:val="none" w:sz="0" w:space="0" w:color="auto"/>
          </w:divBdr>
        </w:div>
        <w:div w:id="1119224032">
          <w:marLeft w:val="0"/>
          <w:marRight w:val="0"/>
          <w:marTop w:val="0"/>
          <w:marBottom w:val="0"/>
          <w:divBdr>
            <w:top w:val="none" w:sz="0" w:space="0" w:color="auto"/>
            <w:left w:val="none" w:sz="0" w:space="0" w:color="auto"/>
            <w:bottom w:val="none" w:sz="0" w:space="0" w:color="auto"/>
            <w:right w:val="none" w:sz="0" w:space="0" w:color="auto"/>
          </w:divBdr>
        </w:div>
        <w:div w:id="1119224033">
          <w:marLeft w:val="0"/>
          <w:marRight w:val="0"/>
          <w:marTop w:val="0"/>
          <w:marBottom w:val="0"/>
          <w:divBdr>
            <w:top w:val="none" w:sz="0" w:space="0" w:color="auto"/>
            <w:left w:val="none" w:sz="0" w:space="0" w:color="auto"/>
            <w:bottom w:val="none" w:sz="0" w:space="0" w:color="auto"/>
            <w:right w:val="none" w:sz="0" w:space="0" w:color="auto"/>
          </w:divBdr>
        </w:div>
        <w:div w:id="1119224034">
          <w:marLeft w:val="0"/>
          <w:marRight w:val="0"/>
          <w:marTop w:val="0"/>
          <w:marBottom w:val="0"/>
          <w:divBdr>
            <w:top w:val="none" w:sz="0" w:space="0" w:color="auto"/>
            <w:left w:val="none" w:sz="0" w:space="0" w:color="auto"/>
            <w:bottom w:val="none" w:sz="0" w:space="0" w:color="auto"/>
            <w:right w:val="none" w:sz="0" w:space="0" w:color="auto"/>
          </w:divBdr>
        </w:div>
        <w:div w:id="1119224035">
          <w:marLeft w:val="0"/>
          <w:marRight w:val="0"/>
          <w:marTop w:val="0"/>
          <w:marBottom w:val="0"/>
          <w:divBdr>
            <w:top w:val="none" w:sz="0" w:space="0" w:color="auto"/>
            <w:left w:val="none" w:sz="0" w:space="0" w:color="auto"/>
            <w:bottom w:val="none" w:sz="0" w:space="0" w:color="auto"/>
            <w:right w:val="none" w:sz="0" w:space="0" w:color="auto"/>
          </w:divBdr>
        </w:div>
        <w:div w:id="1119224036">
          <w:marLeft w:val="0"/>
          <w:marRight w:val="0"/>
          <w:marTop w:val="0"/>
          <w:marBottom w:val="0"/>
          <w:divBdr>
            <w:top w:val="none" w:sz="0" w:space="0" w:color="auto"/>
            <w:left w:val="none" w:sz="0" w:space="0" w:color="auto"/>
            <w:bottom w:val="none" w:sz="0" w:space="0" w:color="auto"/>
            <w:right w:val="none" w:sz="0" w:space="0" w:color="auto"/>
          </w:divBdr>
        </w:div>
        <w:div w:id="1119224037">
          <w:marLeft w:val="0"/>
          <w:marRight w:val="0"/>
          <w:marTop w:val="0"/>
          <w:marBottom w:val="0"/>
          <w:divBdr>
            <w:top w:val="none" w:sz="0" w:space="0" w:color="auto"/>
            <w:left w:val="none" w:sz="0" w:space="0" w:color="auto"/>
            <w:bottom w:val="none" w:sz="0" w:space="0" w:color="auto"/>
            <w:right w:val="none" w:sz="0" w:space="0" w:color="auto"/>
          </w:divBdr>
        </w:div>
        <w:div w:id="1119224038">
          <w:marLeft w:val="0"/>
          <w:marRight w:val="0"/>
          <w:marTop w:val="0"/>
          <w:marBottom w:val="0"/>
          <w:divBdr>
            <w:top w:val="none" w:sz="0" w:space="0" w:color="auto"/>
            <w:left w:val="none" w:sz="0" w:space="0" w:color="auto"/>
            <w:bottom w:val="none" w:sz="0" w:space="0" w:color="auto"/>
            <w:right w:val="none" w:sz="0" w:space="0" w:color="auto"/>
          </w:divBdr>
        </w:div>
        <w:div w:id="1119224039">
          <w:marLeft w:val="0"/>
          <w:marRight w:val="0"/>
          <w:marTop w:val="0"/>
          <w:marBottom w:val="0"/>
          <w:divBdr>
            <w:top w:val="none" w:sz="0" w:space="0" w:color="auto"/>
            <w:left w:val="none" w:sz="0" w:space="0" w:color="auto"/>
            <w:bottom w:val="none" w:sz="0" w:space="0" w:color="auto"/>
            <w:right w:val="none" w:sz="0" w:space="0" w:color="auto"/>
          </w:divBdr>
        </w:div>
        <w:div w:id="1119224040">
          <w:marLeft w:val="0"/>
          <w:marRight w:val="0"/>
          <w:marTop w:val="0"/>
          <w:marBottom w:val="0"/>
          <w:divBdr>
            <w:top w:val="none" w:sz="0" w:space="0" w:color="auto"/>
            <w:left w:val="none" w:sz="0" w:space="0" w:color="auto"/>
            <w:bottom w:val="none" w:sz="0" w:space="0" w:color="auto"/>
            <w:right w:val="none" w:sz="0" w:space="0" w:color="auto"/>
          </w:divBdr>
        </w:div>
        <w:div w:id="1119224041">
          <w:marLeft w:val="0"/>
          <w:marRight w:val="0"/>
          <w:marTop w:val="0"/>
          <w:marBottom w:val="0"/>
          <w:divBdr>
            <w:top w:val="none" w:sz="0" w:space="0" w:color="auto"/>
            <w:left w:val="none" w:sz="0" w:space="0" w:color="auto"/>
            <w:bottom w:val="none" w:sz="0" w:space="0" w:color="auto"/>
            <w:right w:val="none" w:sz="0" w:space="0" w:color="auto"/>
          </w:divBdr>
        </w:div>
        <w:div w:id="11192240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25E8C532E58730EFFEE723A62D1728013BD777C219D3B110AAFD91615CAA4A8CDBB54DB3c8h9H"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17</Pages>
  <Words>5241</Words>
  <Characters>29880</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ИЛЬИНСКОГО СЕЛЬСКОГО ПОСЕЛЕНИЯ НОВОПОКРОВСКОГО РАЙОНА</dc:title>
  <dc:subject/>
  <dc:creator>1</dc:creator>
  <cp:keywords/>
  <dc:description/>
  <cp:lastModifiedBy>777</cp:lastModifiedBy>
  <cp:revision>3</cp:revision>
  <cp:lastPrinted>2016-05-18T08:54:00Z</cp:lastPrinted>
  <dcterms:created xsi:type="dcterms:W3CDTF">2017-11-07T11:09:00Z</dcterms:created>
  <dcterms:modified xsi:type="dcterms:W3CDTF">2017-11-07T11:28:00Z</dcterms:modified>
</cp:coreProperties>
</file>