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811E7" w:rsidRDefault="00E811E7" w:rsidP="00E811E7">
      <w:pPr>
        <w:widowControl w:val="0"/>
        <w:shd w:val="clear" w:color="auto" w:fill="FFFFFF"/>
        <w:tabs>
          <w:tab w:val="left" w:pos="0"/>
        </w:tabs>
        <w:jc w:val="right"/>
        <w:rPr>
          <w:rFonts w:ascii="Times New Roman" w:eastAsia="Lucida Sans Unicode" w:hAnsi="Times New Roman" w:cs="Times New Roman"/>
          <w:b/>
          <w:sz w:val="28"/>
          <w:szCs w:val="28"/>
        </w:rPr>
      </w:pPr>
      <w:r>
        <w:rPr>
          <w:rFonts w:ascii="Times New Roman" w:eastAsia="Lucida Sans Unicode" w:hAnsi="Times New Roman" w:cs="Times New Roman"/>
          <w:b/>
          <w:sz w:val="28"/>
          <w:szCs w:val="28"/>
        </w:rPr>
        <w:t>ПРОЕКТ</w:t>
      </w:r>
    </w:p>
    <w:p w:rsidR="00E811E7" w:rsidRDefault="00E811E7" w:rsidP="00C42108">
      <w:pPr>
        <w:widowControl w:val="0"/>
        <w:shd w:val="clear" w:color="auto" w:fill="FFFFFF"/>
        <w:tabs>
          <w:tab w:val="left" w:pos="0"/>
        </w:tabs>
        <w:jc w:val="center"/>
        <w:rPr>
          <w:rFonts w:ascii="Times New Roman" w:eastAsia="Lucida Sans Unicode" w:hAnsi="Times New Roman" w:cs="Times New Roman"/>
          <w:b/>
          <w:sz w:val="28"/>
          <w:szCs w:val="28"/>
        </w:rPr>
      </w:pPr>
    </w:p>
    <w:p w:rsidR="00531F91" w:rsidRPr="00531F91" w:rsidRDefault="00531F91" w:rsidP="00C42108">
      <w:pPr>
        <w:widowControl w:val="0"/>
        <w:shd w:val="clear" w:color="auto" w:fill="FFFFFF"/>
        <w:tabs>
          <w:tab w:val="left" w:pos="0"/>
        </w:tabs>
        <w:jc w:val="center"/>
        <w:rPr>
          <w:rFonts w:ascii="Times New Roman" w:eastAsia="Lucida Sans Unicode" w:hAnsi="Times New Roman" w:cs="Times New Roman"/>
          <w:b/>
          <w:sz w:val="28"/>
          <w:szCs w:val="28"/>
        </w:rPr>
      </w:pPr>
      <w:r w:rsidRPr="00531F91">
        <w:rPr>
          <w:rFonts w:ascii="Times New Roman" w:eastAsia="Lucida Sans Unicode" w:hAnsi="Times New Roman" w:cs="Times New Roman"/>
          <w:b/>
          <w:sz w:val="28"/>
          <w:szCs w:val="28"/>
        </w:rPr>
        <w:t>АДМИНИСТРАЦИЯ</w:t>
      </w:r>
      <w:r w:rsidR="00C42108">
        <w:rPr>
          <w:rFonts w:ascii="Times New Roman" w:eastAsia="Lucida Sans Unicode" w:hAnsi="Times New Roman" w:cs="Times New Roman"/>
          <w:b/>
          <w:sz w:val="28"/>
          <w:szCs w:val="28"/>
        </w:rPr>
        <w:t xml:space="preserve"> </w:t>
      </w:r>
      <w:r w:rsidR="00917AFE">
        <w:rPr>
          <w:rFonts w:ascii="Times New Roman" w:eastAsia="Lucida Sans Unicode" w:hAnsi="Times New Roman" w:cs="Times New Roman"/>
          <w:b/>
          <w:sz w:val="28"/>
          <w:szCs w:val="28"/>
        </w:rPr>
        <w:t>НОВОИВАНО</w:t>
      </w:r>
      <w:r w:rsidRPr="00531F91">
        <w:rPr>
          <w:rFonts w:ascii="Times New Roman" w:eastAsia="Lucida Sans Unicode" w:hAnsi="Times New Roman" w:cs="Times New Roman"/>
          <w:b/>
          <w:sz w:val="28"/>
          <w:szCs w:val="28"/>
        </w:rPr>
        <w:t xml:space="preserve">ВСКОГО СЕЛЬСКОГО ПОСЕЛЕНИЯ </w:t>
      </w:r>
      <w:r w:rsidR="00917AFE">
        <w:rPr>
          <w:rFonts w:ascii="Times New Roman" w:eastAsia="Lucida Sans Unicode" w:hAnsi="Times New Roman" w:cs="Times New Roman"/>
          <w:b/>
          <w:sz w:val="28"/>
          <w:szCs w:val="28"/>
        </w:rPr>
        <w:t>НОВОПОКРОВСКОГО</w:t>
      </w:r>
      <w:r w:rsidRPr="00531F91">
        <w:rPr>
          <w:rFonts w:ascii="Times New Roman" w:eastAsia="Lucida Sans Unicode" w:hAnsi="Times New Roman" w:cs="Times New Roman"/>
          <w:b/>
          <w:sz w:val="28"/>
          <w:szCs w:val="28"/>
        </w:rPr>
        <w:t xml:space="preserve"> РАЙОНА</w:t>
      </w:r>
      <w:r w:rsidRPr="00531F91">
        <w:rPr>
          <w:rFonts w:ascii="Times New Roman" w:eastAsia="Lucida Sans Unicode" w:hAnsi="Times New Roman" w:cs="Times New Roman"/>
          <w:b/>
          <w:sz w:val="28"/>
          <w:szCs w:val="28"/>
        </w:rPr>
        <w:tab/>
      </w:r>
    </w:p>
    <w:p w:rsidR="00531F91" w:rsidRPr="00531F91" w:rsidRDefault="00531F91" w:rsidP="00531F91">
      <w:pPr>
        <w:widowControl w:val="0"/>
        <w:jc w:val="center"/>
        <w:rPr>
          <w:rFonts w:ascii="Times New Roman" w:eastAsia="Lucida Sans Unicode" w:hAnsi="Times New Roman" w:cs="Times New Roman"/>
          <w:b/>
          <w:sz w:val="28"/>
          <w:szCs w:val="28"/>
        </w:rPr>
      </w:pPr>
    </w:p>
    <w:p w:rsidR="00531F91" w:rsidRDefault="00531F91" w:rsidP="00531F91">
      <w:pPr>
        <w:widowControl w:val="0"/>
        <w:jc w:val="center"/>
        <w:rPr>
          <w:rFonts w:ascii="Times New Roman" w:eastAsia="Lucida Sans Unicode" w:hAnsi="Times New Roman" w:cs="Times New Roman"/>
          <w:b/>
          <w:sz w:val="32"/>
          <w:szCs w:val="32"/>
        </w:rPr>
      </w:pPr>
      <w:proofErr w:type="gramStart"/>
      <w:r w:rsidRPr="00531F91">
        <w:rPr>
          <w:rFonts w:ascii="Times New Roman" w:eastAsia="Lucida Sans Unicode" w:hAnsi="Times New Roman" w:cs="Times New Roman"/>
          <w:b/>
          <w:sz w:val="32"/>
          <w:szCs w:val="32"/>
        </w:rPr>
        <w:t>П</w:t>
      </w:r>
      <w:proofErr w:type="gramEnd"/>
      <w:r w:rsidRPr="00531F91">
        <w:rPr>
          <w:rFonts w:ascii="Times New Roman" w:eastAsia="Lucida Sans Unicode" w:hAnsi="Times New Roman" w:cs="Times New Roman"/>
          <w:b/>
          <w:sz w:val="32"/>
          <w:szCs w:val="32"/>
        </w:rPr>
        <w:t xml:space="preserve"> О С Т А Н О В Л Е Н И Е</w:t>
      </w:r>
    </w:p>
    <w:p w:rsidR="00C42108" w:rsidRPr="00531F91" w:rsidRDefault="00C42108" w:rsidP="00531F91">
      <w:pPr>
        <w:widowControl w:val="0"/>
        <w:jc w:val="center"/>
        <w:rPr>
          <w:rFonts w:ascii="Times New Roman" w:eastAsia="Lucida Sans Unicode" w:hAnsi="Times New Roman" w:cs="Times New Roman"/>
          <w:b/>
          <w:sz w:val="32"/>
          <w:szCs w:val="32"/>
        </w:rPr>
      </w:pPr>
    </w:p>
    <w:p w:rsidR="00531F91" w:rsidRPr="00531F91" w:rsidRDefault="00531F91" w:rsidP="00531F91">
      <w:pPr>
        <w:widowControl w:val="0"/>
        <w:jc w:val="center"/>
        <w:rPr>
          <w:rFonts w:ascii="Times New Roman" w:eastAsia="Lucida Sans Unicode" w:hAnsi="Times New Roman" w:cs="Times New Roman"/>
          <w:b/>
          <w:sz w:val="28"/>
          <w:szCs w:val="28"/>
        </w:rPr>
      </w:pPr>
    </w:p>
    <w:p w:rsidR="00531F91" w:rsidRPr="00531F91" w:rsidRDefault="00531F91" w:rsidP="00C42108">
      <w:pPr>
        <w:widowControl w:val="0"/>
        <w:jc w:val="both"/>
        <w:rPr>
          <w:rFonts w:ascii="Times New Roman" w:eastAsia="Lucida Sans Unicode" w:hAnsi="Times New Roman" w:cs="Times New Roman"/>
          <w:sz w:val="24"/>
          <w:szCs w:val="24"/>
          <w:u w:val="single"/>
        </w:rPr>
      </w:pPr>
      <w:r w:rsidRPr="00531F91">
        <w:rPr>
          <w:rFonts w:ascii="Times New Roman" w:eastAsia="Lucida Sans Unicode" w:hAnsi="Times New Roman" w:cs="Times New Roman"/>
          <w:sz w:val="24"/>
          <w:szCs w:val="24"/>
        </w:rPr>
        <w:t xml:space="preserve">от </w:t>
      </w:r>
      <w:r w:rsidRPr="00531F91">
        <w:rPr>
          <w:rFonts w:ascii="Times New Roman" w:eastAsia="Lucida Sans Unicode" w:hAnsi="Times New Roman" w:cs="Times New Roman"/>
          <w:sz w:val="24"/>
          <w:szCs w:val="24"/>
        </w:rPr>
        <w:tab/>
      </w:r>
      <w:r w:rsidRPr="00531F91">
        <w:rPr>
          <w:rFonts w:ascii="Times New Roman" w:eastAsia="Lucida Sans Unicode" w:hAnsi="Times New Roman" w:cs="Times New Roman"/>
          <w:sz w:val="24"/>
          <w:szCs w:val="24"/>
        </w:rPr>
        <w:tab/>
        <w:t xml:space="preserve">                 </w:t>
      </w:r>
      <w:r w:rsidR="00C42108">
        <w:rPr>
          <w:rFonts w:ascii="Times New Roman" w:eastAsia="Lucida Sans Unicode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531F91">
        <w:rPr>
          <w:rFonts w:ascii="Times New Roman" w:eastAsia="Lucida Sans Unicode" w:hAnsi="Times New Roman" w:cs="Times New Roman"/>
          <w:sz w:val="24"/>
          <w:szCs w:val="24"/>
        </w:rPr>
        <w:t xml:space="preserve">   №   </w:t>
      </w:r>
    </w:p>
    <w:p w:rsidR="00531F91" w:rsidRPr="00531F91" w:rsidRDefault="00917AFE" w:rsidP="00531F91">
      <w:pPr>
        <w:widowControl w:val="0"/>
        <w:jc w:val="center"/>
        <w:rPr>
          <w:rFonts w:ascii="Times New Roman" w:eastAsia="Lucida Sans Unicode" w:hAnsi="Times New Roman" w:cs="Times New Roman"/>
          <w:sz w:val="24"/>
          <w:szCs w:val="24"/>
        </w:rPr>
      </w:pPr>
      <w:r>
        <w:rPr>
          <w:rFonts w:ascii="Times New Roman" w:eastAsia="Lucida Sans Unicode" w:hAnsi="Times New Roman" w:cs="Times New Roman"/>
          <w:sz w:val="24"/>
          <w:szCs w:val="24"/>
        </w:rPr>
        <w:t>ст. Новоивановская</w:t>
      </w:r>
    </w:p>
    <w:p w:rsidR="00531F91" w:rsidRPr="00531F91" w:rsidRDefault="00531F91" w:rsidP="00531F91">
      <w:pPr>
        <w:shd w:val="clear" w:color="auto" w:fill="FFFFFF"/>
        <w:tabs>
          <w:tab w:val="left" w:pos="2590"/>
        </w:tabs>
        <w:spacing w:before="1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B5B78" w:rsidRDefault="00DB5B78">
      <w:pPr>
        <w:spacing w:line="361" w:lineRule="exact"/>
        <w:rPr>
          <w:rFonts w:ascii="Times New Roman" w:eastAsia="Times New Roman" w:hAnsi="Times New Roman"/>
          <w:sz w:val="24"/>
        </w:rPr>
      </w:pPr>
    </w:p>
    <w:p w:rsidR="00DB5B78" w:rsidRDefault="00604B79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Об утверждении порядка проведения инвентаризации захоронений,</w:t>
      </w:r>
    </w:p>
    <w:p w:rsidR="00DB5B78" w:rsidRDefault="00604B79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произвед</w:t>
      </w:r>
      <w:r w:rsidR="00D22B9A">
        <w:rPr>
          <w:rFonts w:ascii="Times New Roman" w:eastAsia="Times New Roman" w:hAnsi="Times New Roman"/>
          <w:b/>
          <w:sz w:val="28"/>
        </w:rPr>
        <w:t>енных на территории общественных</w:t>
      </w:r>
      <w:r>
        <w:rPr>
          <w:rFonts w:ascii="Times New Roman" w:eastAsia="Times New Roman" w:hAnsi="Times New Roman"/>
          <w:b/>
          <w:sz w:val="28"/>
        </w:rPr>
        <w:t xml:space="preserve"> к</w:t>
      </w:r>
      <w:r w:rsidR="00D22B9A">
        <w:rPr>
          <w:rFonts w:ascii="Times New Roman" w:eastAsia="Times New Roman" w:hAnsi="Times New Roman"/>
          <w:b/>
          <w:sz w:val="28"/>
        </w:rPr>
        <w:t>ладбищ</w:t>
      </w:r>
    </w:p>
    <w:p w:rsidR="00DB5B78" w:rsidRDefault="00917AFE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Новоивановского</w:t>
      </w:r>
      <w:r w:rsidR="00604B79">
        <w:rPr>
          <w:rFonts w:ascii="Times New Roman" w:eastAsia="Times New Roman" w:hAnsi="Times New Roman"/>
          <w:b/>
          <w:sz w:val="28"/>
        </w:rPr>
        <w:t xml:space="preserve"> сельского поселения </w:t>
      </w:r>
      <w:r>
        <w:rPr>
          <w:rFonts w:ascii="Times New Roman" w:eastAsia="Times New Roman" w:hAnsi="Times New Roman"/>
          <w:b/>
          <w:sz w:val="28"/>
        </w:rPr>
        <w:t>Новопокровского</w:t>
      </w:r>
      <w:r w:rsidR="00604B79">
        <w:rPr>
          <w:rFonts w:ascii="Times New Roman" w:eastAsia="Times New Roman" w:hAnsi="Times New Roman"/>
          <w:b/>
          <w:sz w:val="28"/>
        </w:rPr>
        <w:t xml:space="preserve"> района</w:t>
      </w:r>
    </w:p>
    <w:p w:rsidR="00DB5B78" w:rsidRDefault="00DB5B78">
      <w:pPr>
        <w:spacing w:line="329" w:lineRule="exact"/>
        <w:rPr>
          <w:rFonts w:ascii="Times New Roman" w:eastAsia="Times New Roman" w:hAnsi="Times New Roman"/>
          <w:sz w:val="24"/>
        </w:rPr>
      </w:pPr>
    </w:p>
    <w:p w:rsidR="00D22B9A" w:rsidRDefault="00D22B9A">
      <w:pPr>
        <w:spacing w:line="329" w:lineRule="exact"/>
        <w:rPr>
          <w:rFonts w:ascii="Times New Roman" w:eastAsia="Times New Roman" w:hAnsi="Times New Roman"/>
          <w:sz w:val="24"/>
        </w:rPr>
      </w:pPr>
    </w:p>
    <w:p w:rsidR="00CF304A" w:rsidRDefault="00D22B9A" w:rsidP="00CF304A">
      <w:pPr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</w:rPr>
        <w:t xml:space="preserve">В </w:t>
      </w:r>
      <w:r w:rsidR="00604B79">
        <w:rPr>
          <w:rFonts w:ascii="Times New Roman" w:eastAsia="Times New Roman" w:hAnsi="Times New Roman"/>
          <w:sz w:val="28"/>
        </w:rPr>
        <w:t>соответствии с Федеральным законом от 12 января 1996 года № 8-ФЗ «О погребении и похоронном деле в Российской Федерации», Федеральным законом от 6 октября 2003 года № 131-ФЗ «Об общих принципах</w:t>
      </w:r>
      <w:r>
        <w:rPr>
          <w:rFonts w:ascii="Times New Roman" w:eastAsia="Times New Roman" w:hAnsi="Times New Roman"/>
          <w:sz w:val="28"/>
        </w:rPr>
        <w:t xml:space="preserve"> организации ме</w:t>
      </w:r>
      <w:r w:rsidR="00604B79">
        <w:rPr>
          <w:rFonts w:ascii="Times New Roman" w:eastAsia="Times New Roman" w:hAnsi="Times New Roman"/>
          <w:sz w:val="28"/>
        </w:rPr>
        <w:t xml:space="preserve">стного самоуправления в Российской Федерации», Законом Краснодарского края от 4 февраля 2007 года № 666-КЗ «О погребении и похоронном деле в Краснодарском крае», Уставом </w:t>
      </w:r>
      <w:r w:rsidR="00917AFE">
        <w:rPr>
          <w:rFonts w:ascii="Times New Roman" w:eastAsia="Times New Roman" w:hAnsi="Times New Roman"/>
          <w:sz w:val="28"/>
        </w:rPr>
        <w:t>Новоивановского</w:t>
      </w:r>
      <w:r w:rsidR="00604B79">
        <w:rPr>
          <w:rFonts w:ascii="Times New Roman" w:eastAsia="Times New Roman" w:hAnsi="Times New Roman"/>
          <w:sz w:val="28"/>
        </w:rPr>
        <w:t xml:space="preserve"> сельского поселения </w:t>
      </w:r>
      <w:r w:rsidR="00917AFE">
        <w:rPr>
          <w:rFonts w:ascii="Times New Roman" w:eastAsia="Times New Roman" w:hAnsi="Times New Roman"/>
          <w:sz w:val="28"/>
        </w:rPr>
        <w:t>Новопокровского</w:t>
      </w:r>
      <w:r>
        <w:rPr>
          <w:rFonts w:ascii="Times New Roman" w:eastAsia="Times New Roman" w:hAnsi="Times New Roman"/>
          <w:sz w:val="28"/>
        </w:rPr>
        <w:t xml:space="preserve"> </w:t>
      </w:r>
      <w:r w:rsidR="00604B79">
        <w:rPr>
          <w:rFonts w:ascii="Times New Roman" w:eastAsia="Times New Roman" w:hAnsi="Times New Roman"/>
          <w:sz w:val="28"/>
        </w:rPr>
        <w:t xml:space="preserve"> района, в</w:t>
      </w:r>
      <w:proofErr w:type="gramEnd"/>
      <w:r w:rsidR="00604B79">
        <w:rPr>
          <w:rFonts w:ascii="Times New Roman" w:eastAsia="Times New Roman" w:hAnsi="Times New Roman"/>
          <w:sz w:val="28"/>
        </w:rPr>
        <w:t xml:space="preserve"> целях организации похоронного дела на территории </w:t>
      </w:r>
      <w:r w:rsidR="00917AFE">
        <w:rPr>
          <w:rFonts w:ascii="Times New Roman" w:eastAsia="Times New Roman" w:hAnsi="Times New Roman"/>
          <w:sz w:val="28"/>
        </w:rPr>
        <w:t>Новоивановского сельского поселения Новопокровского  района</w:t>
      </w:r>
      <w:r w:rsidR="00CF304A">
        <w:rPr>
          <w:rFonts w:ascii="Times New Roman" w:eastAsia="Times New Roman" w:hAnsi="Times New Roman"/>
          <w:sz w:val="28"/>
        </w:rPr>
        <w:t xml:space="preserve">  </w:t>
      </w:r>
      <w:r w:rsidR="00CF304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администрация Новоивановского</w:t>
      </w:r>
      <w:r w:rsidR="00CF304A" w:rsidRPr="004243E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сельского поселения Новопокровского </w:t>
      </w:r>
      <w:r w:rsidR="00CF304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района  </w:t>
      </w:r>
      <w:proofErr w:type="spellStart"/>
      <w:proofErr w:type="gramStart"/>
      <w:r w:rsidR="00CF304A" w:rsidRPr="004243E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</w:t>
      </w:r>
      <w:proofErr w:type="spellEnd"/>
      <w:proofErr w:type="gramEnd"/>
      <w:r w:rsidR="00CF304A" w:rsidRPr="004243E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 с т а </w:t>
      </w:r>
      <w:proofErr w:type="spellStart"/>
      <w:r w:rsidR="00CF304A" w:rsidRPr="004243E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</w:t>
      </w:r>
      <w:proofErr w:type="spellEnd"/>
      <w:r w:rsidR="00CF304A" w:rsidRPr="004243E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 в л я е т:</w:t>
      </w:r>
    </w:p>
    <w:p w:rsidR="00DB5B78" w:rsidRDefault="00604B79" w:rsidP="00D22B9A">
      <w:pPr>
        <w:spacing w:line="236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 Утвердить Порядок проведения инве</w:t>
      </w:r>
      <w:r w:rsidR="00D22B9A">
        <w:rPr>
          <w:rFonts w:ascii="Times New Roman" w:eastAsia="Times New Roman" w:hAnsi="Times New Roman"/>
          <w:sz w:val="28"/>
        </w:rPr>
        <w:t>нтаризации захоронений, произве</w:t>
      </w:r>
      <w:r>
        <w:rPr>
          <w:rFonts w:ascii="Times New Roman" w:eastAsia="Times New Roman" w:hAnsi="Times New Roman"/>
          <w:sz w:val="28"/>
        </w:rPr>
        <w:t>де</w:t>
      </w:r>
      <w:r w:rsidR="00D22B9A">
        <w:rPr>
          <w:rFonts w:ascii="Times New Roman" w:eastAsia="Times New Roman" w:hAnsi="Times New Roman"/>
          <w:sz w:val="28"/>
        </w:rPr>
        <w:t>нных на территории общественных кладбищ</w:t>
      </w:r>
      <w:r>
        <w:rPr>
          <w:rFonts w:ascii="Times New Roman" w:eastAsia="Times New Roman" w:hAnsi="Times New Roman"/>
          <w:sz w:val="28"/>
        </w:rPr>
        <w:t xml:space="preserve"> </w:t>
      </w:r>
      <w:r w:rsidR="00917AFE">
        <w:rPr>
          <w:rFonts w:ascii="Times New Roman" w:eastAsia="Times New Roman" w:hAnsi="Times New Roman"/>
          <w:sz w:val="28"/>
        </w:rPr>
        <w:t xml:space="preserve">Новоивановского сельского поселения Новопокровского  района, </w:t>
      </w:r>
      <w:r>
        <w:rPr>
          <w:rFonts w:ascii="Times New Roman" w:eastAsia="Times New Roman" w:hAnsi="Times New Roman"/>
          <w:sz w:val="28"/>
        </w:rPr>
        <w:t>(</w:t>
      </w:r>
      <w:r w:rsidR="00A4772E">
        <w:rPr>
          <w:rFonts w:ascii="Times New Roman" w:eastAsia="Times New Roman" w:hAnsi="Times New Roman"/>
          <w:sz w:val="28"/>
        </w:rPr>
        <w:t>прилагается</w:t>
      </w:r>
      <w:r>
        <w:rPr>
          <w:rFonts w:ascii="Times New Roman" w:eastAsia="Times New Roman" w:hAnsi="Times New Roman"/>
          <w:sz w:val="28"/>
        </w:rPr>
        <w:t>).</w:t>
      </w:r>
    </w:p>
    <w:p w:rsidR="00DB5B78" w:rsidRDefault="00DB5B78">
      <w:pPr>
        <w:spacing w:line="14" w:lineRule="exact"/>
        <w:rPr>
          <w:rFonts w:ascii="Times New Roman" w:eastAsia="Times New Roman" w:hAnsi="Times New Roman"/>
          <w:sz w:val="28"/>
        </w:rPr>
      </w:pPr>
    </w:p>
    <w:p w:rsidR="00CF304A" w:rsidRPr="00C92C5F" w:rsidRDefault="00CF304A" w:rsidP="00CF304A">
      <w:pPr>
        <w:tabs>
          <w:tab w:val="left" w:pos="851"/>
        </w:tabs>
        <w:suppressAutoHyphens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ab/>
        <w:t>2</w:t>
      </w:r>
      <w:r w:rsidRPr="00C92C5F">
        <w:rPr>
          <w:rFonts w:ascii="Times New Roman" w:hAnsi="Times New Roman" w:cs="Times New Roman"/>
          <w:sz w:val="28"/>
          <w:szCs w:val="28"/>
          <w:lang w:eastAsia="ar-SA"/>
        </w:rPr>
        <w:t>. Отделу по общим вопросам, по вопросам  землепользования и работе с КФХ, ИП и ЛПХ администрации Новоивановского сельского поселения Новопокровского района (Рыжкова)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CF304A" w:rsidRDefault="00D22B9A" w:rsidP="00CF304A">
      <w:pPr>
        <w:spacing w:line="0" w:lineRule="atLeast"/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</w:t>
      </w:r>
      <w:r w:rsidR="00604B79">
        <w:rPr>
          <w:rFonts w:ascii="Times New Roman" w:eastAsia="Times New Roman" w:hAnsi="Times New Roman"/>
          <w:sz w:val="28"/>
        </w:rPr>
        <w:t xml:space="preserve">. </w:t>
      </w:r>
      <w:proofErr w:type="gramStart"/>
      <w:r w:rsidR="00604B79">
        <w:rPr>
          <w:rFonts w:ascii="Times New Roman" w:eastAsia="Times New Roman" w:hAnsi="Times New Roman"/>
          <w:sz w:val="28"/>
        </w:rPr>
        <w:t>Контроль за</w:t>
      </w:r>
      <w:proofErr w:type="gramEnd"/>
      <w:r w:rsidR="00604B79">
        <w:rPr>
          <w:rFonts w:ascii="Times New Roman" w:eastAsia="Times New Roman" w:hAnsi="Times New Roman"/>
          <w:sz w:val="28"/>
        </w:rPr>
        <w:t xml:space="preserve"> выполнением настоящего постановления оставляю за собой.</w:t>
      </w:r>
    </w:p>
    <w:p w:rsidR="00DB5B78" w:rsidRPr="00E811E7" w:rsidRDefault="00D22B9A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  <w:r w:rsidRPr="00E811E7">
        <w:rPr>
          <w:rFonts w:ascii="Times New Roman" w:eastAsia="Times New Roman" w:hAnsi="Times New Roman"/>
          <w:sz w:val="28"/>
        </w:rPr>
        <w:t>4</w:t>
      </w:r>
      <w:r w:rsidR="00604B79" w:rsidRPr="00E811E7">
        <w:rPr>
          <w:rFonts w:ascii="Times New Roman" w:eastAsia="Times New Roman" w:hAnsi="Times New Roman"/>
          <w:sz w:val="28"/>
        </w:rPr>
        <w:t>. Постановление вступает в силу на следующий д</w:t>
      </w:r>
      <w:r w:rsidRPr="00E811E7">
        <w:rPr>
          <w:rFonts w:ascii="Times New Roman" w:eastAsia="Times New Roman" w:hAnsi="Times New Roman"/>
          <w:sz w:val="28"/>
        </w:rPr>
        <w:t>ень после его офици</w:t>
      </w:r>
      <w:r w:rsidR="00604B79" w:rsidRPr="00E811E7">
        <w:rPr>
          <w:rFonts w:ascii="Times New Roman" w:eastAsia="Times New Roman" w:hAnsi="Times New Roman"/>
          <w:sz w:val="28"/>
        </w:rPr>
        <w:t xml:space="preserve">ального </w:t>
      </w:r>
      <w:r w:rsidRPr="00E811E7">
        <w:rPr>
          <w:rFonts w:ascii="Times New Roman" w:eastAsia="Times New Roman" w:hAnsi="Times New Roman"/>
          <w:sz w:val="28"/>
        </w:rPr>
        <w:t>обнародования</w:t>
      </w:r>
      <w:r w:rsidR="00604B79" w:rsidRPr="00E811E7">
        <w:rPr>
          <w:rFonts w:ascii="Times New Roman" w:eastAsia="Times New Roman" w:hAnsi="Times New Roman"/>
          <w:sz w:val="28"/>
        </w:rPr>
        <w:t>.</w:t>
      </w:r>
    </w:p>
    <w:p w:rsidR="00DB5B78" w:rsidRPr="00CF304A" w:rsidRDefault="00DB5B78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color w:val="FF0000"/>
          <w:sz w:val="28"/>
        </w:rPr>
      </w:pPr>
    </w:p>
    <w:p w:rsidR="00C42108" w:rsidRPr="00CF304A" w:rsidRDefault="00C42108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color w:val="FF0000"/>
          <w:sz w:val="28"/>
        </w:rPr>
      </w:pPr>
    </w:p>
    <w:p w:rsidR="00C42108" w:rsidRDefault="00C42108" w:rsidP="00D22B9A">
      <w:pPr>
        <w:spacing w:line="235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C42108" w:rsidRDefault="00917AFE" w:rsidP="00D22B9A">
      <w:pPr>
        <w:pStyle w:val="a4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D22B9A">
        <w:rPr>
          <w:rFonts w:ascii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</w:rPr>
        <w:t>Новоивановского сельского</w:t>
      </w:r>
      <w:r w:rsidR="00C42108"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sz w:val="28"/>
        </w:rPr>
        <w:t xml:space="preserve">поселения </w:t>
      </w:r>
    </w:p>
    <w:p w:rsidR="00D22B9A" w:rsidRPr="00C42108" w:rsidRDefault="00917AFE" w:rsidP="00D22B9A">
      <w:pPr>
        <w:pStyle w:val="a4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Новопокровского  района,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C42108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C42108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В.А. </w:t>
      </w:r>
      <w:proofErr w:type="spellStart"/>
      <w:r>
        <w:rPr>
          <w:rFonts w:ascii="Times New Roman" w:hAnsi="Times New Roman"/>
          <w:sz w:val="28"/>
          <w:szCs w:val="28"/>
        </w:rPr>
        <w:t>Абеленцев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D22B9A" w:rsidRDefault="00D22B9A" w:rsidP="00D22B9A">
      <w:pPr>
        <w:pStyle w:val="a3"/>
        <w:widowControl w:val="0"/>
        <w:spacing w:after="0" w:line="240" w:lineRule="auto"/>
        <w:ind w:left="1069"/>
        <w:jc w:val="center"/>
        <w:rPr>
          <w:rFonts w:ascii="Times New Roman" w:hAnsi="Times New Roman"/>
          <w:sz w:val="28"/>
          <w:szCs w:val="28"/>
        </w:rPr>
      </w:pPr>
    </w:p>
    <w:p w:rsidR="00C42108" w:rsidRDefault="00C42108" w:rsidP="00D22B9A">
      <w:pPr>
        <w:pStyle w:val="a3"/>
        <w:widowControl w:val="0"/>
        <w:spacing w:after="0" w:line="240" w:lineRule="auto"/>
        <w:ind w:left="1069" w:firstLine="3893"/>
        <w:jc w:val="center"/>
        <w:rPr>
          <w:rFonts w:ascii="Times New Roman" w:eastAsia="Times New Roman" w:hAnsi="Times New Roman" w:cs="Arial"/>
          <w:sz w:val="24"/>
          <w:szCs w:val="20"/>
        </w:rPr>
      </w:pPr>
      <w:bookmarkStart w:id="0" w:name="page2"/>
      <w:bookmarkEnd w:id="0"/>
    </w:p>
    <w:p w:rsidR="00CF304A" w:rsidRDefault="00CF304A" w:rsidP="00D22B9A">
      <w:pPr>
        <w:pStyle w:val="a3"/>
        <w:widowControl w:val="0"/>
        <w:spacing w:after="0" w:line="240" w:lineRule="auto"/>
        <w:ind w:left="1069" w:firstLine="3893"/>
        <w:jc w:val="center"/>
        <w:rPr>
          <w:rFonts w:ascii="Times New Roman" w:eastAsia="Times New Roman" w:hAnsi="Times New Roman" w:cs="Arial"/>
          <w:sz w:val="24"/>
          <w:szCs w:val="20"/>
        </w:rPr>
      </w:pPr>
    </w:p>
    <w:p w:rsidR="00E811E7" w:rsidRDefault="00E811E7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</w:p>
    <w:p w:rsidR="00CF304A" w:rsidRPr="00775C35" w:rsidRDefault="00CF304A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  <w:r w:rsidRPr="00775C35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</w:p>
    <w:p w:rsidR="00CF304A" w:rsidRPr="00775C35" w:rsidRDefault="00CF304A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</w:p>
    <w:p w:rsidR="00CF304A" w:rsidRPr="00775C35" w:rsidRDefault="00CF304A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  <w:r w:rsidRPr="00775C35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CF304A" w:rsidRDefault="00CF304A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  <w:r w:rsidRPr="00775C35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Новоивановского </w:t>
      </w:r>
      <w:proofErr w:type="gramStart"/>
      <w:r w:rsidRPr="00775C35">
        <w:rPr>
          <w:rFonts w:ascii="Times New Roman" w:eastAsia="Times New Roman" w:hAnsi="Times New Roman" w:cs="Times New Roman"/>
          <w:sz w:val="28"/>
          <w:szCs w:val="28"/>
        </w:rPr>
        <w:t>сельского</w:t>
      </w:r>
      <w:proofErr w:type="gramEnd"/>
      <w:r w:rsidRPr="00775C3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F304A" w:rsidRDefault="00CF304A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  <w:r w:rsidRPr="00775C35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</w:p>
    <w:p w:rsidR="00CF304A" w:rsidRPr="00775C35" w:rsidRDefault="00CF304A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  <w:r w:rsidRPr="00775C35">
        <w:rPr>
          <w:rFonts w:ascii="Times New Roman" w:eastAsia="Times New Roman" w:hAnsi="Times New Roman" w:cs="Times New Roman"/>
          <w:sz w:val="28"/>
          <w:szCs w:val="28"/>
        </w:rPr>
        <w:t xml:space="preserve">Новопокровского района </w:t>
      </w:r>
    </w:p>
    <w:p w:rsidR="00CF304A" w:rsidRPr="00775C35" w:rsidRDefault="00CF304A" w:rsidP="00CF304A">
      <w:pPr>
        <w:widowControl w:val="0"/>
        <w:ind w:left="496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Pr="00775C35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</w:p>
    <w:p w:rsidR="00CF304A" w:rsidRDefault="00CF304A" w:rsidP="00C42108">
      <w:pPr>
        <w:pStyle w:val="a3"/>
        <w:widowControl w:val="0"/>
        <w:spacing w:after="0" w:line="240" w:lineRule="auto"/>
        <w:ind w:left="1069" w:firstLine="3893"/>
        <w:jc w:val="both"/>
        <w:rPr>
          <w:rFonts w:ascii="Times New Roman" w:hAnsi="Times New Roman"/>
          <w:sz w:val="28"/>
          <w:szCs w:val="28"/>
        </w:rPr>
      </w:pPr>
    </w:p>
    <w:p w:rsidR="00DB5B78" w:rsidRDefault="00DB5B78">
      <w:pPr>
        <w:spacing w:line="368" w:lineRule="exact"/>
        <w:rPr>
          <w:rFonts w:ascii="Times New Roman" w:eastAsia="Times New Roman" w:hAnsi="Times New Roman"/>
        </w:rPr>
      </w:pPr>
    </w:p>
    <w:p w:rsidR="00DB5B78" w:rsidRPr="00D22B9A" w:rsidRDefault="00D22B9A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ПОРЯДОК</w:t>
      </w:r>
    </w:p>
    <w:p w:rsidR="00DB5B78" w:rsidRPr="00D22B9A" w:rsidRDefault="00DB5B78">
      <w:pPr>
        <w:spacing w:line="13" w:lineRule="exact"/>
        <w:rPr>
          <w:rFonts w:ascii="Times New Roman" w:eastAsia="Times New Roman" w:hAnsi="Times New Roman"/>
          <w:b/>
        </w:rPr>
      </w:pPr>
    </w:p>
    <w:p w:rsidR="00DB5B78" w:rsidRPr="00D22B9A" w:rsidRDefault="00604B79">
      <w:pPr>
        <w:spacing w:line="236" w:lineRule="auto"/>
        <w:ind w:left="260"/>
        <w:jc w:val="center"/>
        <w:rPr>
          <w:rFonts w:ascii="Times New Roman" w:eastAsia="Times New Roman" w:hAnsi="Times New Roman"/>
          <w:b/>
          <w:sz w:val="28"/>
        </w:rPr>
      </w:pPr>
      <w:r w:rsidRPr="00D22B9A">
        <w:rPr>
          <w:rFonts w:ascii="Times New Roman" w:eastAsia="Times New Roman" w:hAnsi="Times New Roman"/>
          <w:b/>
          <w:sz w:val="28"/>
        </w:rPr>
        <w:t xml:space="preserve">проведения инвентаризации захоронений, произведенных на территории общественного кладбища </w:t>
      </w:r>
      <w:r w:rsidR="005E74F0" w:rsidRPr="005E74F0">
        <w:rPr>
          <w:rFonts w:ascii="Times New Roman" w:eastAsia="Times New Roman" w:hAnsi="Times New Roman"/>
          <w:b/>
          <w:sz w:val="28"/>
        </w:rPr>
        <w:t>Новоивановского сельского поселения Новопокровского  района</w:t>
      </w:r>
    </w:p>
    <w:p w:rsidR="00DB5B78" w:rsidRDefault="00DB5B78">
      <w:pPr>
        <w:spacing w:line="323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right="-25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 Общие положения</w:t>
      </w:r>
    </w:p>
    <w:p w:rsidR="00DB5B78" w:rsidRDefault="00DB5B78">
      <w:pPr>
        <w:spacing w:line="337" w:lineRule="exact"/>
        <w:rPr>
          <w:rFonts w:ascii="Times New Roman" w:eastAsia="Times New Roman" w:hAnsi="Times New Roman"/>
        </w:rPr>
      </w:pPr>
    </w:p>
    <w:p w:rsidR="00DB5B78" w:rsidRDefault="00604B79" w:rsidP="00D22B9A">
      <w:pPr>
        <w:spacing w:line="237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1.1. Настоящий Порядок устанавливает последовательность действий при проведении инвентаризации захоронений, п</w:t>
      </w:r>
      <w:r w:rsidR="00D22B9A">
        <w:rPr>
          <w:rFonts w:ascii="Times New Roman" w:eastAsia="Times New Roman" w:hAnsi="Times New Roman"/>
          <w:sz w:val="28"/>
        </w:rPr>
        <w:t>роизведенных на территории общественных кладбищ</w:t>
      </w:r>
      <w:r>
        <w:rPr>
          <w:rFonts w:ascii="Times New Roman" w:eastAsia="Times New Roman" w:hAnsi="Times New Roman"/>
          <w:sz w:val="28"/>
        </w:rPr>
        <w:t xml:space="preserve"> </w:t>
      </w:r>
      <w:r w:rsidR="005E74F0">
        <w:rPr>
          <w:rFonts w:ascii="Times New Roman" w:eastAsia="Times New Roman" w:hAnsi="Times New Roman"/>
          <w:sz w:val="28"/>
        </w:rPr>
        <w:t xml:space="preserve">Новоивановского сельского поселения Новопокровского  района, </w:t>
      </w:r>
      <w:r>
        <w:rPr>
          <w:rFonts w:ascii="Times New Roman" w:eastAsia="Times New Roman" w:hAnsi="Times New Roman"/>
          <w:sz w:val="28"/>
        </w:rPr>
        <w:t>(далее по тексту - поселение).</w:t>
      </w:r>
    </w:p>
    <w:p w:rsidR="00DB5B78" w:rsidRDefault="00DB5B78" w:rsidP="00D22B9A">
      <w:pPr>
        <w:spacing w:line="1" w:lineRule="exact"/>
        <w:rPr>
          <w:rFonts w:ascii="Times New Roman" w:eastAsia="Times New Roman" w:hAnsi="Times New Roman"/>
        </w:rPr>
      </w:pPr>
    </w:p>
    <w:p w:rsidR="00DB5B78" w:rsidRDefault="00604B79" w:rsidP="00D22B9A">
      <w:pPr>
        <w:spacing w:line="0" w:lineRule="atLeast"/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 Основными целями инвентаризации захоронений являются:</w:t>
      </w:r>
    </w:p>
    <w:p w:rsidR="00DB5B78" w:rsidRDefault="00DB5B78" w:rsidP="00D22B9A">
      <w:pPr>
        <w:spacing w:line="2" w:lineRule="exact"/>
        <w:rPr>
          <w:rFonts w:ascii="Times New Roman" w:eastAsia="Times New Roman" w:hAnsi="Times New Roman"/>
        </w:rPr>
      </w:pPr>
    </w:p>
    <w:p w:rsidR="00DB5B78" w:rsidRDefault="00604B79" w:rsidP="00D22B9A">
      <w:pPr>
        <w:spacing w:line="0" w:lineRule="atLeast"/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1.2.1. сбор информации о захоронениях,</w:t>
      </w:r>
    </w:p>
    <w:p w:rsidR="00DB5B78" w:rsidRDefault="00DB5B78" w:rsidP="00D22B9A">
      <w:pPr>
        <w:spacing w:line="13" w:lineRule="exact"/>
        <w:rPr>
          <w:rFonts w:ascii="Times New Roman" w:eastAsia="Times New Roman" w:hAnsi="Times New Roman"/>
        </w:rPr>
      </w:pPr>
    </w:p>
    <w:p w:rsidR="00DB5B78" w:rsidRDefault="00604B79" w:rsidP="00D22B9A">
      <w:pPr>
        <w:spacing w:line="234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1.2.2. сбор информации об установлен</w:t>
      </w:r>
      <w:r w:rsidR="009B26BF">
        <w:rPr>
          <w:rFonts w:ascii="Times New Roman" w:eastAsia="Times New Roman" w:hAnsi="Times New Roman"/>
          <w:sz w:val="28"/>
        </w:rPr>
        <w:t>ных надгробных сооружениях и оградах;</w:t>
      </w:r>
    </w:p>
    <w:p w:rsidR="00DB5B78" w:rsidRDefault="00DB5B78" w:rsidP="00D22B9A">
      <w:pPr>
        <w:spacing w:line="2" w:lineRule="exact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0" w:lineRule="atLeast"/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1.2.3. выявление бесхозных (неучтенных) захоронений,</w:t>
      </w:r>
    </w:p>
    <w:p w:rsidR="00DB5B78" w:rsidRDefault="00604B79" w:rsidP="009B26BF">
      <w:pPr>
        <w:spacing w:line="0" w:lineRule="atLeast"/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1.2.4. систематизация данных о различных захоронениях,</w:t>
      </w:r>
    </w:p>
    <w:p w:rsidR="00DB5B78" w:rsidRDefault="00604B79" w:rsidP="009B26BF">
      <w:pPr>
        <w:spacing w:line="0" w:lineRule="atLeast"/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1.2.5. создание электронной базы захоронений,</w:t>
      </w:r>
    </w:p>
    <w:p w:rsidR="00DB5B78" w:rsidRDefault="00DB5B78" w:rsidP="00D22B9A">
      <w:pPr>
        <w:spacing w:line="1" w:lineRule="exact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0" w:lineRule="atLeast"/>
        <w:ind w:firstLine="70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1.2.6. повышение доступности информ</w:t>
      </w:r>
      <w:r w:rsidR="009B26BF">
        <w:rPr>
          <w:rFonts w:ascii="Times New Roman" w:eastAsia="Times New Roman" w:hAnsi="Times New Roman"/>
          <w:sz w:val="28"/>
        </w:rPr>
        <w:t>ации о произведенных захоронени</w:t>
      </w:r>
      <w:r>
        <w:rPr>
          <w:rFonts w:ascii="Times New Roman" w:eastAsia="Times New Roman" w:hAnsi="Times New Roman"/>
          <w:sz w:val="28"/>
        </w:rPr>
        <w:t>ях.</w:t>
      </w:r>
    </w:p>
    <w:p w:rsidR="00DB5B78" w:rsidRDefault="00DB5B78">
      <w:pPr>
        <w:spacing w:line="13" w:lineRule="exact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4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1.3. Инвентаризация захоронений на </w:t>
      </w:r>
      <w:r w:rsidR="009B26BF">
        <w:rPr>
          <w:rFonts w:ascii="Times New Roman" w:eastAsia="Times New Roman" w:hAnsi="Times New Roman"/>
          <w:sz w:val="28"/>
        </w:rPr>
        <w:t>кладбищах, расположенных на тер</w:t>
      </w:r>
      <w:r>
        <w:rPr>
          <w:rFonts w:ascii="Times New Roman" w:eastAsia="Times New Roman" w:hAnsi="Times New Roman"/>
          <w:sz w:val="28"/>
        </w:rPr>
        <w:t>ритории поселения, проводится не реже одного раза в три года.</w:t>
      </w:r>
    </w:p>
    <w:p w:rsidR="00DB5B78" w:rsidRDefault="00DB5B78" w:rsidP="009B26BF">
      <w:pPr>
        <w:spacing w:line="15" w:lineRule="exact"/>
        <w:ind w:firstLine="709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6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1.4. Решение о проведении инвентариз</w:t>
      </w:r>
      <w:r w:rsidR="009B26BF">
        <w:rPr>
          <w:rFonts w:ascii="Times New Roman" w:eastAsia="Times New Roman" w:hAnsi="Times New Roman"/>
          <w:sz w:val="28"/>
        </w:rPr>
        <w:t>ации захоронений, порядке и сро</w:t>
      </w:r>
      <w:r>
        <w:rPr>
          <w:rFonts w:ascii="Times New Roman" w:eastAsia="Times New Roman" w:hAnsi="Times New Roman"/>
          <w:sz w:val="28"/>
        </w:rPr>
        <w:t>ках ее проведения, составе инвентаризационн</w:t>
      </w:r>
      <w:r w:rsidR="009B26BF">
        <w:rPr>
          <w:rFonts w:ascii="Times New Roman" w:eastAsia="Times New Roman" w:hAnsi="Times New Roman"/>
          <w:sz w:val="28"/>
        </w:rPr>
        <w:t>ой комиссии устанавливается Рас</w:t>
      </w:r>
      <w:r>
        <w:rPr>
          <w:rFonts w:ascii="Times New Roman" w:eastAsia="Times New Roman" w:hAnsi="Times New Roman"/>
          <w:sz w:val="28"/>
        </w:rPr>
        <w:t>поряжением администрации поселения (Приложение 1).</w:t>
      </w:r>
    </w:p>
    <w:p w:rsidR="00DB5B78" w:rsidRDefault="00DB5B78" w:rsidP="009B26BF">
      <w:pPr>
        <w:spacing w:line="17" w:lineRule="exact"/>
        <w:ind w:firstLine="709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4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1.5. Объектами инвентаризации являю</w:t>
      </w:r>
      <w:r w:rsidR="009B26BF">
        <w:rPr>
          <w:rFonts w:ascii="Times New Roman" w:eastAsia="Times New Roman" w:hAnsi="Times New Roman"/>
          <w:sz w:val="28"/>
        </w:rPr>
        <w:t>тся все захоронения, произведен</w:t>
      </w:r>
      <w:r>
        <w:rPr>
          <w:rFonts w:ascii="Times New Roman" w:eastAsia="Times New Roman" w:hAnsi="Times New Roman"/>
          <w:sz w:val="28"/>
        </w:rPr>
        <w:t>ные на территории общественного кладбища поселения.</w:t>
      </w:r>
    </w:p>
    <w:p w:rsidR="00DB5B78" w:rsidRDefault="00DB5B78">
      <w:pPr>
        <w:spacing w:line="309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left="15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 Общие правила проведения инвентаризации захоронений</w:t>
      </w:r>
    </w:p>
    <w:p w:rsidR="00DB5B78" w:rsidRDefault="00DB5B78">
      <w:pPr>
        <w:spacing w:line="318" w:lineRule="exact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6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2.1. Инвентаризация захоронений пр</w:t>
      </w:r>
      <w:r w:rsidR="009B26BF">
        <w:rPr>
          <w:rFonts w:ascii="Times New Roman" w:eastAsia="Times New Roman" w:hAnsi="Times New Roman"/>
          <w:sz w:val="28"/>
        </w:rPr>
        <w:t>оизводится при обязательном уча</w:t>
      </w:r>
      <w:r>
        <w:rPr>
          <w:rFonts w:ascii="Times New Roman" w:eastAsia="Times New Roman" w:hAnsi="Times New Roman"/>
          <w:sz w:val="28"/>
        </w:rPr>
        <w:t>стии лица, ответственного за регистрацию зах</w:t>
      </w:r>
      <w:r w:rsidR="009B26BF">
        <w:rPr>
          <w:rFonts w:ascii="Times New Roman" w:eastAsia="Times New Roman" w:hAnsi="Times New Roman"/>
          <w:sz w:val="28"/>
        </w:rPr>
        <w:t>оронений (захоронений урн с пра</w:t>
      </w:r>
      <w:r>
        <w:rPr>
          <w:rFonts w:ascii="Times New Roman" w:eastAsia="Times New Roman" w:hAnsi="Times New Roman"/>
          <w:sz w:val="28"/>
        </w:rPr>
        <w:t>хом).</w:t>
      </w:r>
    </w:p>
    <w:p w:rsidR="00DB5B78" w:rsidRDefault="00604B79" w:rsidP="009B26BF">
      <w:pPr>
        <w:spacing w:line="236" w:lineRule="auto"/>
        <w:ind w:firstLine="708"/>
        <w:jc w:val="both"/>
        <w:rPr>
          <w:rFonts w:ascii="Times New Roman" w:eastAsia="Times New Roman" w:hAnsi="Times New Roman"/>
          <w:sz w:val="28"/>
        </w:rPr>
      </w:pPr>
      <w:bookmarkStart w:id="1" w:name="page3"/>
      <w:bookmarkEnd w:id="1"/>
      <w:r>
        <w:rPr>
          <w:rFonts w:ascii="Times New Roman" w:eastAsia="Times New Roman" w:hAnsi="Times New Roman"/>
          <w:sz w:val="28"/>
        </w:rPr>
        <w:t>2.2. При проведении инвентаризации захоронений инвентаризационной комиссией заполняются формы, приведенные в приложениях 2, 3, 4, 5 к настоящему Порядку.</w:t>
      </w:r>
    </w:p>
    <w:p w:rsidR="00DB5B78" w:rsidRDefault="00DB5B78" w:rsidP="009B26BF">
      <w:pPr>
        <w:spacing w:line="15" w:lineRule="exact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4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2.3. До начала проведения инвентаризации захоронений на кладбище инвентаризационной комиссии надлежит:</w:t>
      </w:r>
    </w:p>
    <w:p w:rsidR="00DB5B78" w:rsidRDefault="00DB5B78" w:rsidP="009B26BF">
      <w:pPr>
        <w:spacing w:line="13" w:lineRule="exact"/>
        <w:rPr>
          <w:rFonts w:ascii="Times New Roman" w:eastAsia="Times New Roman" w:hAnsi="Times New Roman"/>
        </w:rPr>
      </w:pPr>
    </w:p>
    <w:p w:rsidR="00DB5B78" w:rsidRPr="009B26BF" w:rsidRDefault="00604B79" w:rsidP="009B26BF">
      <w:pPr>
        <w:spacing w:line="0" w:lineRule="atLeast"/>
        <w:ind w:firstLine="709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7"/>
        </w:rPr>
        <w:lastRenderedPageBreak/>
        <w:t xml:space="preserve">2.3.1. </w:t>
      </w:r>
      <w:r w:rsidRPr="009B26BF">
        <w:rPr>
          <w:rFonts w:ascii="Times New Roman" w:eastAsia="Times New Roman" w:hAnsi="Times New Roman"/>
          <w:sz w:val="28"/>
          <w:szCs w:val="28"/>
        </w:rPr>
        <w:t>проверить наличие книг регистрации захоронений (захоронений урн</w:t>
      </w:r>
      <w:proofErr w:type="gramEnd"/>
    </w:p>
    <w:p w:rsidR="00DB5B78" w:rsidRDefault="00DB5B78" w:rsidP="009B26BF">
      <w:pPr>
        <w:spacing w:line="16" w:lineRule="exact"/>
        <w:rPr>
          <w:rFonts w:ascii="Times New Roman" w:eastAsia="Times New Roman" w:hAnsi="Times New Roman"/>
        </w:rPr>
      </w:pPr>
    </w:p>
    <w:p w:rsidR="00DB5B78" w:rsidRDefault="00604B79" w:rsidP="009B26BF">
      <w:pPr>
        <w:numPr>
          <w:ilvl w:val="0"/>
          <w:numId w:val="2"/>
        </w:numPr>
        <w:tabs>
          <w:tab w:val="left" w:pos="495"/>
        </w:tabs>
        <w:spacing w:line="234" w:lineRule="auto"/>
        <w:ind w:firstLine="2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прахом), содержащих записи о захоронениях на кладбище, правильность их заполнения;</w:t>
      </w:r>
    </w:p>
    <w:p w:rsidR="00DB5B78" w:rsidRDefault="00DB5B78" w:rsidP="009B26BF">
      <w:pPr>
        <w:spacing w:line="15" w:lineRule="exact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2.3.2. получить сведения о последних зарегистрированных на момент проведения инвентаризации захоронениях на кладбище.</w:t>
      </w:r>
    </w:p>
    <w:p w:rsidR="00DB5B78" w:rsidRDefault="00DB5B78" w:rsidP="009B26BF">
      <w:pPr>
        <w:spacing w:line="13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7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Отсутствие книг регистрации захоронений (захоронений урн с прахом) вследствие их утраты либо неведения по каким-либо причинам не может служить основанием для не проведения инвентаризации захоронений.</w:t>
      </w:r>
    </w:p>
    <w:p w:rsidR="00DB5B78" w:rsidRDefault="00DB5B78" w:rsidP="009B26BF">
      <w:pPr>
        <w:spacing w:line="13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6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2.4. Сведения о фактическом наличии захоронений на проверяемом кладбище записываются в инвентаризационные описи не менее чем в двух экземплярах.</w:t>
      </w:r>
    </w:p>
    <w:p w:rsidR="00DB5B78" w:rsidRDefault="00DB5B78" w:rsidP="009B26BF">
      <w:pPr>
        <w:spacing w:line="14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6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2.5. Инвентаризационная комиссия обеспечивает полноту и точность внесения в инвентаризационные описи данных о захоронениях, правильность и своевременность оформления материалов инвентаризации.</w:t>
      </w:r>
    </w:p>
    <w:p w:rsidR="00DB5B78" w:rsidRDefault="00DB5B78" w:rsidP="009B26BF">
      <w:pPr>
        <w:spacing w:line="17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6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2.6. Инвентаризационные описи можно заполнять от руки или с использованием средств компьютерной техники. В любом случае в инвентаризационных описях не должно быть помарок и подчисток.</w:t>
      </w:r>
    </w:p>
    <w:p w:rsidR="00DB5B78" w:rsidRDefault="00DB5B78" w:rsidP="009B26BF">
      <w:pPr>
        <w:spacing w:line="14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7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Исправление ошибок производится во всех экземплярах описей путем зачеркивания неправильных записей и проставления над </w:t>
      </w:r>
      <w:proofErr w:type="gramStart"/>
      <w:r>
        <w:rPr>
          <w:rFonts w:ascii="Times New Roman" w:eastAsia="Times New Roman" w:hAnsi="Times New Roman"/>
          <w:sz w:val="28"/>
        </w:rPr>
        <w:t>зачеркнутыми</w:t>
      </w:r>
      <w:proofErr w:type="gramEnd"/>
      <w:r>
        <w:rPr>
          <w:rFonts w:ascii="Times New Roman" w:eastAsia="Times New Roman" w:hAnsi="Times New Roman"/>
          <w:sz w:val="28"/>
        </w:rPr>
        <w:t xml:space="preserve"> правильных записей. Исправления должны быть оговорены и подписаны председателем и членами инвентаризационной комиссии.</w:t>
      </w:r>
    </w:p>
    <w:p w:rsidR="00DB5B78" w:rsidRDefault="00DB5B78" w:rsidP="009B26BF">
      <w:pPr>
        <w:spacing w:line="17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6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2.7. Если инвентаризационная опись составляется на нескольких страницах, то они должны быть пронумерованы и скреплены таким образом, чтобы исключить возможность замены одной или нескольких из них.</w:t>
      </w:r>
    </w:p>
    <w:p w:rsidR="00DB5B78" w:rsidRDefault="00DB5B78" w:rsidP="009B26BF">
      <w:pPr>
        <w:spacing w:line="15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4" w:lineRule="auto"/>
        <w:ind w:firstLine="708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2.8. В инвентаризационных описях не допускается оставлять незаполненные строки, на последних страницах незаполненные строки прочеркиваются.</w:t>
      </w:r>
    </w:p>
    <w:p w:rsidR="00DB5B78" w:rsidRDefault="00DB5B78" w:rsidP="009B26BF">
      <w:pPr>
        <w:spacing w:line="15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8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2.9. Не допускается вносить в инвентаризационные </w:t>
      </w:r>
      <w:proofErr w:type="gramStart"/>
      <w:r>
        <w:rPr>
          <w:rFonts w:ascii="Times New Roman" w:eastAsia="Times New Roman" w:hAnsi="Times New Roman"/>
          <w:sz w:val="28"/>
        </w:rPr>
        <w:t>описи</w:t>
      </w:r>
      <w:proofErr w:type="gramEnd"/>
      <w:r>
        <w:rPr>
          <w:rFonts w:ascii="Times New Roman" w:eastAsia="Times New Roman" w:hAnsi="Times New Roman"/>
          <w:sz w:val="28"/>
        </w:rPr>
        <w:t xml:space="preserve"> данные о захоронениях со слов или только по данным книг регистрации захоронений (захоронений урн с прахом), без проверки их фактического наличия и сверки с данными регистрационного знака на захоронении (при его отсутствии - с данными на надгробном сооружении (надгробии) или ином ритуальном знаке, если таковые установлены на захоронении).</w:t>
      </w:r>
    </w:p>
    <w:p w:rsidR="00DB5B78" w:rsidRDefault="00DB5B78" w:rsidP="009B26BF">
      <w:pPr>
        <w:spacing w:line="16" w:lineRule="exact"/>
        <w:ind w:firstLine="708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5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2.10. Инвентаризационные описи подписывают председатель и члены инвентаризационной комиссии.</w:t>
      </w:r>
    </w:p>
    <w:p w:rsidR="00DB5B78" w:rsidRDefault="00DB5B78" w:rsidP="009B26BF">
      <w:pPr>
        <w:spacing w:line="15" w:lineRule="exact"/>
        <w:ind w:firstLine="708"/>
        <w:jc w:val="both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7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2.11. При выявлении захоронений, по которым отсутствуют или указаны неправильные данные в книгах регистрации захоронений (захоронений урн с прахом), комиссия должна включить в опись данные, установленные в ходе проведения инвентаризации.</w:t>
      </w:r>
    </w:p>
    <w:p w:rsidR="00DB5B78" w:rsidRDefault="00DB5B78">
      <w:pPr>
        <w:spacing w:line="217" w:lineRule="exact"/>
        <w:rPr>
          <w:rFonts w:ascii="Times New Roman" w:eastAsia="Times New Roman" w:hAnsi="Times New Roman"/>
        </w:rPr>
      </w:pPr>
      <w:bookmarkStart w:id="2" w:name="page4"/>
      <w:bookmarkEnd w:id="2"/>
    </w:p>
    <w:p w:rsidR="00DB5B78" w:rsidRDefault="00604B79">
      <w:pPr>
        <w:numPr>
          <w:ilvl w:val="0"/>
          <w:numId w:val="3"/>
        </w:numPr>
        <w:tabs>
          <w:tab w:val="left" w:pos="3460"/>
        </w:tabs>
        <w:spacing w:line="0" w:lineRule="atLeast"/>
        <w:ind w:left="3460" w:hanging="289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Инвентаризация захоронений</w:t>
      </w:r>
    </w:p>
    <w:p w:rsidR="00DB5B78" w:rsidRDefault="00DB5B78">
      <w:pPr>
        <w:spacing w:line="318" w:lineRule="exact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8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3.1. Инвентаризация захоронений производится в форме проведения выездной проверки непосредственно на кладбище и сопоставления данных на регистрационном знаке захоронения (Ф.И.О. умершего, даты его рождения и смерти, регистрационный номер) с данными книг регистрации захоронений (захоронений урн с прахом).</w:t>
      </w:r>
    </w:p>
    <w:p w:rsidR="00DB5B78" w:rsidRDefault="00DB5B78" w:rsidP="009B26BF">
      <w:pPr>
        <w:spacing w:line="14" w:lineRule="exact"/>
        <w:jc w:val="both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7" w:lineRule="auto"/>
        <w:ind w:firstLine="708"/>
        <w:jc w:val="both"/>
        <w:rPr>
          <w:rFonts w:ascii="Times New Roman" w:eastAsia="Times New Roman" w:hAnsi="Times New Roman"/>
          <w:sz w:val="28"/>
        </w:rPr>
      </w:pPr>
      <w:proofErr w:type="gramStart"/>
      <w:r>
        <w:rPr>
          <w:rFonts w:ascii="Times New Roman" w:eastAsia="Times New Roman" w:hAnsi="Times New Roman"/>
          <w:sz w:val="28"/>
        </w:rPr>
        <w:lastRenderedPageBreak/>
        <w:t>Информация об умершем на регистрационном знаке захоронения должна совпадать с данными об умершем, указанными на надмогильном сооружении (надгробии) или ином ритуальном знаке, если таковые установлены на захоронении, а также с данными об умершем, содержащимися в книгах регистрации захоронений (захоронений урн с прахом).</w:t>
      </w:r>
      <w:proofErr w:type="gramEnd"/>
    </w:p>
    <w:p w:rsidR="00DB5B78" w:rsidRDefault="00DB5B78" w:rsidP="009B26BF">
      <w:pPr>
        <w:spacing w:line="21" w:lineRule="exact"/>
        <w:jc w:val="both"/>
        <w:rPr>
          <w:rFonts w:ascii="Times New Roman" w:eastAsia="Times New Roman" w:hAnsi="Times New Roman"/>
        </w:rPr>
      </w:pPr>
    </w:p>
    <w:p w:rsidR="00DB5B78" w:rsidRDefault="00604B79" w:rsidP="009B26BF">
      <w:pPr>
        <w:spacing w:line="237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3.2. </w:t>
      </w:r>
      <w:proofErr w:type="gramStart"/>
      <w:r>
        <w:rPr>
          <w:rFonts w:ascii="Times New Roman" w:eastAsia="Times New Roman" w:hAnsi="Times New Roman"/>
          <w:sz w:val="28"/>
        </w:rPr>
        <w:t>При отсутствии на могиле регистрационного знака, сопоставление данных книг регистрации захоронений (захоронений урн с прахом) производится с данными об умершем (Ф.И.О. умершего, даты его рождения и смерти), содержащимися на надмогильном сооружении (надгробии) или ином ритуальном знаке, если таковые установлены на захоронении.</w:t>
      </w:r>
      <w:proofErr w:type="gramEnd"/>
    </w:p>
    <w:p w:rsidR="00DB5B78" w:rsidRDefault="00DB5B78" w:rsidP="009B26BF">
      <w:pPr>
        <w:spacing w:line="18" w:lineRule="exact"/>
        <w:jc w:val="both"/>
        <w:rPr>
          <w:rFonts w:ascii="Times New Roman" w:eastAsia="Times New Roman" w:hAnsi="Times New Roman"/>
        </w:rPr>
      </w:pPr>
    </w:p>
    <w:p w:rsidR="00DB5B78" w:rsidRDefault="00604B79" w:rsidP="009B26BF">
      <w:pPr>
        <w:numPr>
          <w:ilvl w:val="0"/>
          <w:numId w:val="4"/>
        </w:numPr>
        <w:tabs>
          <w:tab w:val="left" w:pos="1244"/>
        </w:tabs>
        <w:spacing w:line="234" w:lineRule="auto"/>
        <w:ind w:firstLine="710"/>
        <w:jc w:val="both"/>
        <w:rPr>
          <w:rFonts w:ascii="Times New Roman" w:eastAsia="Times New Roman" w:hAnsi="Times New Roman"/>
          <w:sz w:val="28"/>
        </w:rPr>
      </w:pPr>
      <w:proofErr w:type="gramStart"/>
      <w:r>
        <w:rPr>
          <w:rFonts w:ascii="Times New Roman" w:eastAsia="Times New Roman" w:hAnsi="Times New Roman"/>
          <w:sz w:val="28"/>
        </w:rPr>
        <w:t>этом</w:t>
      </w:r>
      <w:proofErr w:type="gramEnd"/>
      <w:r>
        <w:rPr>
          <w:rFonts w:ascii="Times New Roman" w:eastAsia="Times New Roman" w:hAnsi="Times New Roman"/>
          <w:sz w:val="28"/>
        </w:rPr>
        <w:t xml:space="preserve"> случае в инвентаризационной описи в графе «номер захоронения, указанный на регистрационном знаке захоронения» ставится прочерк «-».</w:t>
      </w:r>
    </w:p>
    <w:p w:rsidR="00DB5B78" w:rsidRDefault="00DB5B78" w:rsidP="009B26BF">
      <w:pPr>
        <w:spacing w:line="18" w:lineRule="exact"/>
        <w:jc w:val="both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8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3.3. </w:t>
      </w:r>
      <w:proofErr w:type="gramStart"/>
      <w:r>
        <w:rPr>
          <w:rFonts w:ascii="Times New Roman" w:eastAsia="Times New Roman" w:hAnsi="Times New Roman"/>
          <w:sz w:val="28"/>
        </w:rPr>
        <w:t>В случае если отсутствуют регистрационный знак на захоронении и запись в книгах регистрации захоронений (захоронений урн с прахом) о произведенном захоронении, но имеется какая-либо информация об умершем на могиле, позволяющая идентифицировать захоронение, то в инвентаризационной описи в графах «номер захоронения, указанный в книге регистрации захоронений (захоронений урн с прахом)» и «номер захоронения, указанный на регистрационном знаке захоронения" ставится прочерк «-», иные</w:t>
      </w:r>
      <w:proofErr w:type="gramEnd"/>
      <w:r>
        <w:rPr>
          <w:rFonts w:ascii="Times New Roman" w:eastAsia="Times New Roman" w:hAnsi="Times New Roman"/>
          <w:sz w:val="28"/>
        </w:rPr>
        <w:t xml:space="preserve"> графы инвентаризационной описи заполняются исходя из наличия имеющейся информации о захоронении.</w:t>
      </w:r>
    </w:p>
    <w:p w:rsidR="00DB5B78" w:rsidRDefault="00DB5B78" w:rsidP="009B26BF">
      <w:pPr>
        <w:spacing w:line="23" w:lineRule="exact"/>
        <w:jc w:val="both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7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3.4. </w:t>
      </w:r>
      <w:proofErr w:type="gramStart"/>
      <w:r>
        <w:rPr>
          <w:rFonts w:ascii="Times New Roman" w:eastAsia="Times New Roman" w:hAnsi="Times New Roman"/>
          <w:sz w:val="28"/>
        </w:rPr>
        <w:t>В случае если в книгах регистрации захоронений (захоронений урн с прахом) и на захоронении отсутствует какая-либо информация об умершем, позволяющая идентифицировать захоронение, то подобное захоронение признается неучтенным.</w:t>
      </w:r>
      <w:proofErr w:type="gramEnd"/>
    </w:p>
    <w:p w:rsidR="00DB5B78" w:rsidRDefault="00DB5B78" w:rsidP="009B26BF">
      <w:pPr>
        <w:spacing w:line="17" w:lineRule="exact"/>
        <w:jc w:val="both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numPr>
          <w:ilvl w:val="0"/>
          <w:numId w:val="4"/>
        </w:numPr>
        <w:tabs>
          <w:tab w:val="left" w:pos="1249"/>
        </w:tabs>
        <w:spacing w:line="238" w:lineRule="auto"/>
        <w:ind w:firstLine="710"/>
        <w:jc w:val="both"/>
        <w:rPr>
          <w:rFonts w:ascii="Times New Roman" w:eastAsia="Times New Roman" w:hAnsi="Times New Roman"/>
          <w:sz w:val="28"/>
        </w:rPr>
      </w:pPr>
      <w:proofErr w:type="gramStart"/>
      <w:r>
        <w:rPr>
          <w:rFonts w:ascii="Times New Roman" w:eastAsia="Times New Roman" w:hAnsi="Times New Roman"/>
          <w:sz w:val="28"/>
        </w:rPr>
        <w:t>этом случае в инвентаризационной описи в графе «Примечание» делается запись «неучтенное захоронение», в графах «номер захоронения, указанный в книге регистрации захоронений (захоронений урн с прахом)» и «номер захоронения, указанный на регистрационном знаке захоронения» ставится прочерк «-», иные графы инвентаризационной описи заполняются исходя из наличия имеющейся информации о захоронении.</w:t>
      </w:r>
      <w:proofErr w:type="gramEnd"/>
    </w:p>
    <w:p w:rsidR="00DB5B78" w:rsidRDefault="00DB5B78" w:rsidP="009B26BF">
      <w:pPr>
        <w:spacing w:line="16" w:lineRule="exact"/>
        <w:jc w:val="both"/>
        <w:rPr>
          <w:rFonts w:ascii="Times New Roman" w:eastAsia="Times New Roman" w:hAnsi="Times New Roman"/>
          <w:sz w:val="28"/>
        </w:rPr>
      </w:pPr>
    </w:p>
    <w:p w:rsidR="00DB5B78" w:rsidRDefault="00604B79" w:rsidP="009B26BF">
      <w:pPr>
        <w:spacing w:line="236" w:lineRule="auto"/>
        <w:ind w:firstLine="708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3.5. Инвентаризация захоронений производится по видам мест захоронений (одиночные, родственные, воинские, почетные, семейные (родовые), захоронения урн с прахом).</w:t>
      </w:r>
    </w:p>
    <w:p w:rsidR="00DB5B78" w:rsidRDefault="00DB5B78">
      <w:pPr>
        <w:spacing w:line="312" w:lineRule="exact"/>
        <w:rPr>
          <w:rFonts w:ascii="Times New Roman" w:eastAsia="Times New Roman" w:hAnsi="Times New Roman"/>
        </w:rPr>
      </w:pPr>
      <w:bookmarkStart w:id="3" w:name="page5"/>
      <w:bookmarkEnd w:id="3"/>
    </w:p>
    <w:p w:rsidR="00DB5B78" w:rsidRPr="009B26BF" w:rsidRDefault="009B26BF" w:rsidP="009B26BF">
      <w:pPr>
        <w:tabs>
          <w:tab w:val="left" w:pos="0"/>
        </w:tabs>
        <w:spacing w:line="0" w:lineRule="atLeast"/>
        <w:ind w:left="709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 </w:t>
      </w:r>
      <w:r w:rsidR="00604B79" w:rsidRPr="009B26BF">
        <w:rPr>
          <w:rFonts w:ascii="Times New Roman" w:eastAsia="Times New Roman" w:hAnsi="Times New Roman"/>
          <w:sz w:val="28"/>
          <w:szCs w:val="28"/>
        </w:rPr>
        <w:t>Порядок оформления результатов инвентаризации</w:t>
      </w:r>
    </w:p>
    <w:p w:rsidR="00DB5B78" w:rsidRPr="009B26BF" w:rsidRDefault="00DB5B78" w:rsidP="009B26BF">
      <w:pPr>
        <w:tabs>
          <w:tab w:val="left" w:pos="0"/>
        </w:tabs>
        <w:spacing w:line="318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9B26BF" w:rsidP="009B26BF">
      <w:pPr>
        <w:tabs>
          <w:tab w:val="left" w:pos="0"/>
        </w:tabs>
        <w:spacing w:line="236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4.1. </w:t>
      </w:r>
      <w:r w:rsidR="00604B79" w:rsidRPr="009B26BF">
        <w:rPr>
          <w:rFonts w:ascii="Times New Roman" w:eastAsia="Times New Roman" w:hAnsi="Times New Roman"/>
          <w:sz w:val="28"/>
          <w:szCs w:val="28"/>
        </w:rPr>
        <w:t>По результатам проведенной инвентаризации составляется ведомость результатов (</w:t>
      </w:r>
      <w:r>
        <w:rPr>
          <w:rFonts w:ascii="Times New Roman" w:eastAsia="Times New Roman" w:hAnsi="Times New Roman"/>
          <w:sz w:val="28"/>
          <w:szCs w:val="28"/>
        </w:rPr>
        <w:t>п</w:t>
      </w:r>
      <w:r w:rsidR="00604B79" w:rsidRPr="009B26BF">
        <w:rPr>
          <w:rFonts w:ascii="Times New Roman" w:eastAsia="Times New Roman" w:hAnsi="Times New Roman"/>
          <w:sz w:val="28"/>
          <w:szCs w:val="28"/>
        </w:rPr>
        <w:t>риложение 4), выявленных в ходе инвентаризации, которая подписывается председателем и членами инвентаризационной комиссии.</w:t>
      </w:r>
    </w:p>
    <w:p w:rsidR="00DB5B78" w:rsidRPr="009B26BF" w:rsidRDefault="00DB5B78" w:rsidP="009B26BF">
      <w:pPr>
        <w:tabs>
          <w:tab w:val="left" w:pos="0"/>
        </w:tabs>
        <w:spacing w:line="15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9B26BF" w:rsidP="009B26BF">
      <w:pPr>
        <w:tabs>
          <w:tab w:val="left" w:pos="0"/>
        </w:tabs>
        <w:spacing w:line="234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4.2. </w:t>
      </w:r>
      <w:r w:rsidR="00604B79" w:rsidRPr="009B26BF">
        <w:rPr>
          <w:rFonts w:ascii="Times New Roman" w:eastAsia="Times New Roman" w:hAnsi="Times New Roman"/>
          <w:sz w:val="28"/>
          <w:szCs w:val="28"/>
        </w:rPr>
        <w:t>Результаты проведения инвентаризации захоронений на кладбище отражаются в акте (</w:t>
      </w:r>
      <w:r>
        <w:rPr>
          <w:rFonts w:ascii="Times New Roman" w:eastAsia="Times New Roman" w:hAnsi="Times New Roman"/>
          <w:sz w:val="28"/>
          <w:szCs w:val="28"/>
        </w:rPr>
        <w:t>п</w:t>
      </w:r>
      <w:r w:rsidR="00604B79" w:rsidRPr="009B26BF">
        <w:rPr>
          <w:rFonts w:ascii="Times New Roman" w:eastAsia="Times New Roman" w:hAnsi="Times New Roman"/>
          <w:sz w:val="28"/>
          <w:szCs w:val="28"/>
        </w:rPr>
        <w:t>риложение 5).</w:t>
      </w:r>
    </w:p>
    <w:p w:rsidR="00DB5B78" w:rsidRPr="009B26BF" w:rsidRDefault="00DB5B78" w:rsidP="009B26BF">
      <w:pPr>
        <w:tabs>
          <w:tab w:val="left" w:pos="0"/>
        </w:tabs>
        <w:spacing w:line="308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9B26BF" w:rsidP="009B26BF">
      <w:pPr>
        <w:tabs>
          <w:tab w:val="left" w:pos="0"/>
          <w:tab w:val="left" w:pos="2022"/>
        </w:tabs>
        <w:spacing w:line="228" w:lineRule="auto"/>
        <w:ind w:left="709" w:right="78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5. </w:t>
      </w:r>
      <w:r w:rsidR="00604B79" w:rsidRPr="009B26BF">
        <w:rPr>
          <w:rFonts w:ascii="Times New Roman" w:eastAsia="Times New Roman" w:hAnsi="Times New Roman"/>
          <w:sz w:val="28"/>
          <w:szCs w:val="28"/>
        </w:rPr>
        <w:t>Мероприятия, проводимые по результатам инвентаризации захоронений</w:t>
      </w:r>
    </w:p>
    <w:p w:rsidR="00DB5B78" w:rsidRPr="009B26BF" w:rsidRDefault="00DB5B78" w:rsidP="009B26BF">
      <w:pPr>
        <w:tabs>
          <w:tab w:val="left" w:pos="0"/>
        </w:tabs>
        <w:spacing w:line="220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604B79" w:rsidP="009B26BF">
      <w:pPr>
        <w:tabs>
          <w:tab w:val="left" w:pos="0"/>
        </w:tabs>
        <w:spacing w:line="0" w:lineRule="atLeas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9B26BF">
        <w:rPr>
          <w:rFonts w:ascii="Times New Roman" w:eastAsia="Times New Roman" w:hAnsi="Times New Roman"/>
          <w:sz w:val="28"/>
          <w:szCs w:val="28"/>
        </w:rPr>
        <w:t>По результатам инвентаризации проводятся следующие мероприятия:</w:t>
      </w:r>
    </w:p>
    <w:p w:rsidR="00DB5B78" w:rsidRPr="009B26BF" w:rsidRDefault="00DB5B78" w:rsidP="009B26BF">
      <w:pPr>
        <w:tabs>
          <w:tab w:val="left" w:pos="0"/>
        </w:tabs>
        <w:spacing w:line="13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604B79" w:rsidP="009B26BF">
      <w:pPr>
        <w:tabs>
          <w:tab w:val="left" w:pos="0"/>
        </w:tabs>
        <w:spacing w:line="237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9B26BF">
        <w:rPr>
          <w:rFonts w:ascii="Times New Roman" w:eastAsia="Times New Roman" w:hAnsi="Times New Roman"/>
          <w:sz w:val="28"/>
          <w:szCs w:val="28"/>
        </w:rPr>
        <w:lastRenderedPageBreak/>
        <w:t xml:space="preserve">5.1. Если при инвентаризации захоронений выявлены неправильные данные в книгах регистрации захоронений (захоронений урн с прахом), то исправление ошибки в книгах регистрации (захоронений урн с прахом) производится путем зачеркивания неправильных записей и проставления над </w:t>
      </w:r>
      <w:proofErr w:type="gramStart"/>
      <w:r w:rsidRPr="009B26BF">
        <w:rPr>
          <w:rFonts w:ascii="Times New Roman" w:eastAsia="Times New Roman" w:hAnsi="Times New Roman"/>
          <w:sz w:val="28"/>
          <w:szCs w:val="28"/>
        </w:rPr>
        <w:t>зачеркнутыми</w:t>
      </w:r>
      <w:proofErr w:type="gramEnd"/>
      <w:r w:rsidRPr="009B26BF">
        <w:rPr>
          <w:rFonts w:ascii="Times New Roman" w:eastAsia="Times New Roman" w:hAnsi="Times New Roman"/>
          <w:sz w:val="28"/>
          <w:szCs w:val="28"/>
        </w:rPr>
        <w:t xml:space="preserve"> правильных записей.</w:t>
      </w:r>
    </w:p>
    <w:p w:rsidR="00DB5B78" w:rsidRPr="009B26BF" w:rsidRDefault="00DB5B78" w:rsidP="009B26BF">
      <w:pPr>
        <w:tabs>
          <w:tab w:val="left" w:pos="0"/>
        </w:tabs>
        <w:spacing w:line="21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604B79" w:rsidP="009B26BF">
      <w:pPr>
        <w:tabs>
          <w:tab w:val="left" w:pos="0"/>
        </w:tabs>
        <w:spacing w:line="237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9B26BF">
        <w:rPr>
          <w:rFonts w:ascii="Times New Roman" w:eastAsia="Times New Roman" w:hAnsi="Times New Roman"/>
          <w:sz w:val="28"/>
          <w:szCs w:val="28"/>
        </w:rPr>
        <w:t>Исправления должны быть оговорены и подписаны председателем и членами инвентаризационной комиссии. Дополнительно указываются номер и дата распоряжения о проведении инвентаризации захоронений на соответствующем кладбище.</w:t>
      </w:r>
    </w:p>
    <w:p w:rsidR="00DB5B78" w:rsidRPr="009B26BF" w:rsidRDefault="00DB5B78" w:rsidP="009B26BF">
      <w:pPr>
        <w:tabs>
          <w:tab w:val="left" w:pos="0"/>
        </w:tabs>
        <w:spacing w:line="15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604B79" w:rsidP="009B26BF">
      <w:pPr>
        <w:tabs>
          <w:tab w:val="left" w:pos="0"/>
        </w:tabs>
        <w:spacing w:line="234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9B26BF">
        <w:rPr>
          <w:rFonts w:ascii="Times New Roman" w:eastAsia="Times New Roman" w:hAnsi="Times New Roman"/>
          <w:sz w:val="28"/>
          <w:szCs w:val="28"/>
        </w:rPr>
        <w:t xml:space="preserve">5.2. </w:t>
      </w:r>
      <w:proofErr w:type="gramStart"/>
      <w:r w:rsidRPr="009B26BF">
        <w:rPr>
          <w:rFonts w:ascii="Times New Roman" w:eastAsia="Times New Roman" w:hAnsi="Times New Roman"/>
          <w:sz w:val="28"/>
          <w:szCs w:val="28"/>
        </w:rPr>
        <w:t>В книгах регистрации захоронений (захоронений урн с прахом) производится регистрация всех захоронений, не учтенных по каким-либо причинам</w:t>
      </w:r>
      <w:r w:rsidR="009B26BF">
        <w:rPr>
          <w:rFonts w:ascii="Times New Roman" w:eastAsia="Times New Roman" w:hAnsi="Times New Roman"/>
          <w:sz w:val="28"/>
          <w:szCs w:val="28"/>
        </w:rPr>
        <w:t xml:space="preserve"> в </w:t>
      </w:r>
      <w:r w:rsidRPr="009B26BF">
        <w:rPr>
          <w:rFonts w:ascii="Times New Roman" w:eastAsia="Times New Roman" w:hAnsi="Times New Roman"/>
          <w:sz w:val="28"/>
          <w:szCs w:val="28"/>
        </w:rPr>
        <w:t>книгах регистрации захоронений (захоронений урн с прахом), в том числе неблагоустроенных (брошенных) захоронений, при этом делается пометка «запись внесена по результатам инвентаризации», указываются номер и дата распоряжения о проведении инвентаризации захоронений на соответствующем кладбище, ставятся подписи председателя и членов инвентаризационной комиссии.</w:t>
      </w:r>
      <w:proofErr w:type="gramEnd"/>
    </w:p>
    <w:p w:rsidR="00DB5B78" w:rsidRPr="009B26BF" w:rsidRDefault="00DB5B78" w:rsidP="009B26BF">
      <w:pPr>
        <w:tabs>
          <w:tab w:val="left" w:pos="0"/>
        </w:tabs>
        <w:spacing w:line="3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604B79" w:rsidP="009B26BF">
      <w:pPr>
        <w:tabs>
          <w:tab w:val="left" w:pos="0"/>
        </w:tabs>
        <w:spacing w:line="238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9B26BF">
        <w:rPr>
          <w:rFonts w:ascii="Times New Roman" w:eastAsia="Times New Roman" w:hAnsi="Times New Roman"/>
          <w:sz w:val="28"/>
          <w:szCs w:val="28"/>
        </w:rPr>
        <w:t>5.3. В случае выявления захоронений, находящихся в ненадлежащем состоянии (отсутствуют какие-либо надмогильные сооружения; лицо, ответственное за захоронение, неизвестно, либо от данного захоронения отказалось; захоронение находится в неудовлетворительном состоянии), на захоронении устанавливается типовой трафарет (приложение 6).</w:t>
      </w:r>
    </w:p>
    <w:p w:rsidR="00DB5B78" w:rsidRPr="009B26BF" w:rsidRDefault="00DB5B78" w:rsidP="009B26BF">
      <w:pPr>
        <w:tabs>
          <w:tab w:val="left" w:pos="0"/>
        </w:tabs>
        <w:spacing w:line="14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604B79" w:rsidP="009B26BF">
      <w:pPr>
        <w:tabs>
          <w:tab w:val="left" w:pos="0"/>
        </w:tabs>
        <w:spacing w:line="234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9B26BF">
        <w:rPr>
          <w:rFonts w:ascii="Times New Roman" w:eastAsia="Times New Roman" w:hAnsi="Times New Roman"/>
          <w:sz w:val="28"/>
          <w:szCs w:val="28"/>
        </w:rPr>
        <w:t>Информация о данном захоронении фиксируется в книге учета захоронений, содержание которых не осуществляется (приложение 3).</w:t>
      </w:r>
    </w:p>
    <w:p w:rsidR="00DB5B78" w:rsidRPr="009B26BF" w:rsidRDefault="00DB5B78" w:rsidP="009B26BF">
      <w:pPr>
        <w:tabs>
          <w:tab w:val="left" w:pos="0"/>
        </w:tabs>
        <w:spacing w:line="15" w:lineRule="exact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DB5B78" w:rsidRPr="009B26BF" w:rsidRDefault="00604B79" w:rsidP="009B26BF">
      <w:pPr>
        <w:numPr>
          <w:ilvl w:val="1"/>
          <w:numId w:val="7"/>
        </w:numPr>
        <w:tabs>
          <w:tab w:val="left" w:pos="0"/>
          <w:tab w:val="left" w:pos="1268"/>
        </w:tabs>
        <w:spacing w:line="237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9B26BF">
        <w:rPr>
          <w:rFonts w:ascii="Times New Roman" w:eastAsia="Times New Roman" w:hAnsi="Times New Roman"/>
          <w:sz w:val="28"/>
          <w:szCs w:val="28"/>
        </w:rPr>
        <w:t>случае если по истечении трех лет с момента установления типового трафарета лицо, ответственное за захоронение, не будет установлено, решение вопроса об использовании указанного места для повторного захоронения решается в порядке, предусмотренном действующим законодательством.</w:t>
      </w:r>
      <w:proofErr w:type="gramEnd"/>
    </w:p>
    <w:p w:rsidR="005677D3" w:rsidRDefault="005677D3" w:rsidP="005677D3">
      <w:pPr>
        <w:tabs>
          <w:tab w:val="left" w:pos="1268"/>
        </w:tabs>
        <w:spacing w:line="237" w:lineRule="auto"/>
        <w:jc w:val="both"/>
        <w:rPr>
          <w:rFonts w:ascii="Times New Roman" w:eastAsia="Times New Roman" w:hAnsi="Times New Roman"/>
          <w:sz w:val="28"/>
        </w:rPr>
      </w:pPr>
    </w:p>
    <w:p w:rsidR="005677D3" w:rsidRDefault="005677D3" w:rsidP="005677D3">
      <w:pPr>
        <w:tabs>
          <w:tab w:val="left" w:pos="1268"/>
        </w:tabs>
        <w:spacing w:line="237" w:lineRule="auto"/>
        <w:jc w:val="both"/>
        <w:rPr>
          <w:rFonts w:ascii="Times New Roman" w:eastAsia="Times New Roman" w:hAnsi="Times New Roman"/>
          <w:sz w:val="28"/>
        </w:rPr>
      </w:pPr>
    </w:p>
    <w:p w:rsidR="005677D3" w:rsidRDefault="005677D3" w:rsidP="005677D3">
      <w:pPr>
        <w:tabs>
          <w:tab w:val="left" w:pos="1268"/>
        </w:tabs>
        <w:spacing w:line="237" w:lineRule="auto"/>
        <w:jc w:val="both"/>
        <w:rPr>
          <w:rFonts w:ascii="Times New Roman" w:eastAsia="Times New Roman" w:hAnsi="Times New Roman"/>
          <w:sz w:val="28"/>
        </w:rPr>
      </w:pPr>
    </w:p>
    <w:p w:rsidR="00750EA5" w:rsidRPr="00316E5A" w:rsidRDefault="00750EA5" w:rsidP="00750EA5">
      <w:pPr>
        <w:ind w:left="4956" w:hanging="4956"/>
        <w:rPr>
          <w:rFonts w:ascii="Times New Roman" w:hAnsi="Times New Roman" w:cs="Times New Roman"/>
          <w:sz w:val="28"/>
          <w:szCs w:val="28"/>
        </w:rPr>
      </w:pPr>
      <w:r w:rsidRPr="00316E5A">
        <w:rPr>
          <w:rFonts w:ascii="Times New Roman" w:hAnsi="Times New Roman" w:cs="Times New Roman"/>
          <w:sz w:val="28"/>
          <w:szCs w:val="28"/>
        </w:rPr>
        <w:t>Начальник отдела по общим вопросам,</w:t>
      </w:r>
    </w:p>
    <w:p w:rsidR="00750EA5" w:rsidRPr="00316E5A" w:rsidRDefault="00750EA5" w:rsidP="00750EA5">
      <w:pPr>
        <w:ind w:left="4956" w:hanging="4956"/>
        <w:rPr>
          <w:rFonts w:ascii="Times New Roman" w:hAnsi="Times New Roman" w:cs="Times New Roman"/>
          <w:sz w:val="28"/>
          <w:szCs w:val="28"/>
        </w:rPr>
      </w:pPr>
      <w:r w:rsidRPr="00316E5A">
        <w:rPr>
          <w:rFonts w:ascii="Times New Roman" w:hAnsi="Times New Roman" w:cs="Times New Roman"/>
          <w:sz w:val="28"/>
          <w:szCs w:val="28"/>
        </w:rPr>
        <w:t>по вопросам землепользования и</w:t>
      </w:r>
    </w:p>
    <w:p w:rsidR="00750EA5" w:rsidRPr="00316E5A" w:rsidRDefault="00750EA5" w:rsidP="00750EA5">
      <w:pPr>
        <w:ind w:left="4956" w:hanging="4956"/>
        <w:rPr>
          <w:rFonts w:ascii="Times New Roman" w:hAnsi="Times New Roman" w:cs="Times New Roman"/>
          <w:sz w:val="28"/>
          <w:szCs w:val="28"/>
        </w:rPr>
      </w:pPr>
      <w:r w:rsidRPr="00316E5A">
        <w:rPr>
          <w:rFonts w:ascii="Times New Roman" w:hAnsi="Times New Roman" w:cs="Times New Roman"/>
          <w:sz w:val="28"/>
          <w:szCs w:val="28"/>
        </w:rPr>
        <w:t>работе с КФХ, ИП и ЛПХ                                                                    Е.А. Рыжкова</w:t>
      </w:r>
    </w:p>
    <w:p w:rsidR="00750EA5" w:rsidRPr="00393CB4" w:rsidRDefault="00750EA5" w:rsidP="00750EA5"/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200" w:lineRule="exact"/>
        <w:rPr>
          <w:rFonts w:ascii="Times New Roman" w:eastAsia="Times New Roman" w:hAnsi="Times New Roman"/>
        </w:rPr>
      </w:pPr>
    </w:p>
    <w:p w:rsidR="00DB5B78" w:rsidRDefault="00DB5B78">
      <w:pPr>
        <w:spacing w:line="389" w:lineRule="exact"/>
        <w:rPr>
          <w:rFonts w:ascii="Times New Roman" w:eastAsia="Times New Roman" w:hAnsi="Times New Roman"/>
        </w:rPr>
      </w:pPr>
    </w:p>
    <w:p w:rsidR="00C42108" w:rsidRDefault="00C42108" w:rsidP="00C42108">
      <w:pPr>
        <w:ind w:left="5130"/>
        <w:jc w:val="both"/>
        <w:rPr>
          <w:rFonts w:ascii="Times New Roman" w:eastAsia="Times New Roman" w:hAnsi="Times New Roman"/>
        </w:rPr>
      </w:pPr>
      <w:bookmarkStart w:id="4" w:name="page6"/>
      <w:bookmarkEnd w:id="4"/>
    </w:p>
    <w:p w:rsidR="00C42108" w:rsidRDefault="00C42108" w:rsidP="00C42108">
      <w:pPr>
        <w:ind w:left="5130"/>
        <w:jc w:val="both"/>
        <w:rPr>
          <w:rFonts w:ascii="Times New Roman" w:eastAsia="Times New Roman" w:hAnsi="Times New Roman"/>
        </w:rPr>
      </w:pPr>
    </w:p>
    <w:p w:rsidR="005677D3" w:rsidRPr="005677D3" w:rsidRDefault="00C42108" w:rsidP="00C42108">
      <w:pPr>
        <w:ind w:left="5130" w:hanging="16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ПРИЛОЖЕНИЕ</w:t>
      </w:r>
      <w:r w:rsidR="005677D3" w:rsidRPr="005677D3">
        <w:rPr>
          <w:rFonts w:ascii="Times New Roman" w:hAnsi="Times New Roman" w:cs="Times New Roman"/>
          <w:bCs/>
          <w:sz w:val="28"/>
          <w:szCs w:val="28"/>
        </w:rPr>
        <w:t xml:space="preserve"> № 1</w:t>
      </w:r>
    </w:p>
    <w:p w:rsidR="005677D3" w:rsidRPr="005677D3" w:rsidRDefault="005677D3" w:rsidP="00C42108">
      <w:pPr>
        <w:ind w:left="4962"/>
        <w:jc w:val="both"/>
        <w:rPr>
          <w:rFonts w:ascii="Times New Roman" w:hAnsi="Times New Roman" w:cs="Times New Roman"/>
          <w:sz w:val="28"/>
          <w:szCs w:val="28"/>
        </w:rPr>
      </w:pP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к </w:t>
      </w:r>
      <w:r>
        <w:rPr>
          <w:rFonts w:ascii="Times New Roman" w:hAnsi="Times New Roman" w:cs="Times New Roman"/>
          <w:bCs/>
          <w:sz w:val="28"/>
          <w:szCs w:val="28"/>
        </w:rPr>
        <w:t xml:space="preserve">порядку </w:t>
      </w: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проведения инвентаризации захоронений, произведенных на территории общественного кладбища </w:t>
      </w:r>
      <w:r w:rsidR="001034F9">
        <w:rPr>
          <w:rFonts w:ascii="Times New Roman" w:eastAsia="Times New Roman" w:hAnsi="Times New Roman"/>
          <w:sz w:val="28"/>
        </w:rPr>
        <w:t>Новоивановского сельского поселения Новопокровского  района</w:t>
      </w:r>
    </w:p>
    <w:p w:rsidR="00DB5B78" w:rsidRDefault="00DB5B78">
      <w:pPr>
        <w:spacing w:line="312" w:lineRule="exact"/>
        <w:rPr>
          <w:rFonts w:ascii="Times New Roman" w:eastAsia="Times New Roman" w:hAnsi="Times New Roman"/>
        </w:rPr>
      </w:pPr>
    </w:p>
    <w:p w:rsidR="005677D3" w:rsidRDefault="005677D3">
      <w:pPr>
        <w:spacing w:line="312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6"/>
        </w:rPr>
      </w:pPr>
      <w:r>
        <w:rPr>
          <w:rFonts w:ascii="Times New Roman" w:eastAsia="Times New Roman" w:hAnsi="Times New Roman"/>
          <w:b/>
          <w:sz w:val="26"/>
        </w:rPr>
        <w:t xml:space="preserve">АДМИНИСТРАЦИЯ </w:t>
      </w:r>
      <w:r w:rsidR="001034F9">
        <w:rPr>
          <w:rFonts w:ascii="Times New Roman" w:eastAsia="Times New Roman" w:hAnsi="Times New Roman"/>
          <w:b/>
          <w:sz w:val="26"/>
        </w:rPr>
        <w:t>НОВОИВАНОВСКОГО</w:t>
      </w:r>
      <w:r>
        <w:rPr>
          <w:rFonts w:ascii="Times New Roman" w:eastAsia="Times New Roman" w:hAnsi="Times New Roman"/>
          <w:b/>
          <w:sz w:val="26"/>
        </w:rPr>
        <w:t xml:space="preserve"> СЕЛЬСКОГО ПОСЕЛЕНИЯ</w:t>
      </w:r>
    </w:p>
    <w:p w:rsidR="00DB5B78" w:rsidRDefault="001034F9">
      <w:pPr>
        <w:spacing w:line="238" w:lineRule="auto"/>
        <w:ind w:right="-25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 xml:space="preserve">НОВОПОКРОВСКОГО </w:t>
      </w:r>
      <w:r w:rsidR="00604B79">
        <w:rPr>
          <w:rFonts w:ascii="Times New Roman" w:eastAsia="Times New Roman" w:hAnsi="Times New Roman"/>
          <w:b/>
          <w:sz w:val="28"/>
        </w:rPr>
        <w:t xml:space="preserve"> РАЙОНА</w:t>
      </w:r>
    </w:p>
    <w:p w:rsidR="00DB5B78" w:rsidRDefault="00DB5B78">
      <w:pPr>
        <w:spacing w:line="325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right="-239"/>
        <w:jc w:val="center"/>
        <w:rPr>
          <w:rFonts w:ascii="Times New Roman" w:eastAsia="Times New Roman" w:hAnsi="Times New Roman"/>
          <w:b/>
          <w:sz w:val="30"/>
        </w:rPr>
      </w:pPr>
      <w:r>
        <w:rPr>
          <w:rFonts w:ascii="Times New Roman" w:eastAsia="Times New Roman" w:hAnsi="Times New Roman"/>
          <w:b/>
          <w:sz w:val="30"/>
        </w:rPr>
        <w:t xml:space="preserve">РАС </w:t>
      </w:r>
      <w:proofErr w:type="gramStart"/>
      <w:r>
        <w:rPr>
          <w:rFonts w:ascii="Times New Roman" w:eastAsia="Times New Roman" w:hAnsi="Times New Roman"/>
          <w:b/>
          <w:sz w:val="30"/>
        </w:rPr>
        <w:t>П</w:t>
      </w:r>
      <w:proofErr w:type="gramEnd"/>
      <w:r>
        <w:rPr>
          <w:rFonts w:ascii="Times New Roman" w:eastAsia="Times New Roman" w:hAnsi="Times New Roman"/>
          <w:b/>
          <w:sz w:val="30"/>
        </w:rPr>
        <w:t xml:space="preserve"> О РЯ Ж Е Н И Е</w:t>
      </w:r>
    </w:p>
    <w:p w:rsidR="00DB5B78" w:rsidRDefault="00DB5B78">
      <w:pPr>
        <w:spacing w:line="317" w:lineRule="exact"/>
        <w:rPr>
          <w:rFonts w:ascii="Times New Roman" w:eastAsia="Times New Roman" w:hAnsi="Times New Roman"/>
        </w:rPr>
      </w:pPr>
    </w:p>
    <w:p w:rsidR="00DB5B78" w:rsidRDefault="00604B79">
      <w:pPr>
        <w:tabs>
          <w:tab w:val="left" w:pos="8320"/>
        </w:tabs>
        <w:spacing w:line="0" w:lineRule="atLeast"/>
        <w:ind w:left="94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от ________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№ ____</w:t>
      </w:r>
    </w:p>
    <w:p w:rsidR="00DB5B78" w:rsidRDefault="001034F9">
      <w:pPr>
        <w:spacing w:line="237" w:lineRule="auto"/>
        <w:ind w:right="-259"/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ст. Новоивановская</w:t>
      </w:r>
    </w:p>
    <w:p w:rsidR="00DB5B78" w:rsidRDefault="00DB5B78">
      <w:pPr>
        <w:spacing w:line="343" w:lineRule="exact"/>
        <w:rPr>
          <w:rFonts w:ascii="Times New Roman" w:eastAsia="Times New Roman" w:hAnsi="Times New Roman"/>
        </w:rPr>
      </w:pPr>
    </w:p>
    <w:p w:rsidR="00DB5B78" w:rsidRPr="000E0B90" w:rsidRDefault="005677D3" w:rsidP="005677D3">
      <w:pPr>
        <w:tabs>
          <w:tab w:val="left" w:pos="1609"/>
        </w:tabs>
        <w:spacing w:line="246" w:lineRule="auto"/>
        <w:ind w:right="-29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E0B90">
        <w:rPr>
          <w:rFonts w:ascii="Times New Roman" w:eastAsia="Times New Roman" w:hAnsi="Times New Roman"/>
          <w:b/>
          <w:sz w:val="28"/>
          <w:szCs w:val="28"/>
        </w:rPr>
        <w:t xml:space="preserve">О </w:t>
      </w:r>
      <w:r w:rsidR="00604B79" w:rsidRPr="000E0B90">
        <w:rPr>
          <w:rFonts w:ascii="Times New Roman" w:eastAsia="Times New Roman" w:hAnsi="Times New Roman"/>
          <w:b/>
          <w:sz w:val="28"/>
          <w:szCs w:val="28"/>
        </w:rPr>
        <w:t>проведени</w:t>
      </w:r>
      <w:r w:rsidRPr="000E0B90">
        <w:rPr>
          <w:rFonts w:ascii="Times New Roman" w:eastAsia="Times New Roman" w:hAnsi="Times New Roman"/>
          <w:b/>
          <w:sz w:val="28"/>
          <w:szCs w:val="28"/>
        </w:rPr>
        <w:t>и инвентаризации на общественных кладбищах</w:t>
      </w:r>
      <w:r w:rsidR="00604B79" w:rsidRPr="000E0B90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 w:rsidRPr="000E0B90">
        <w:rPr>
          <w:rFonts w:ascii="Times New Roman" w:eastAsia="Times New Roman" w:hAnsi="Times New Roman"/>
          <w:b/>
          <w:sz w:val="28"/>
          <w:szCs w:val="28"/>
        </w:rPr>
        <w:t>Кухаривского</w:t>
      </w:r>
      <w:proofErr w:type="spellEnd"/>
      <w:r w:rsidR="00604B79" w:rsidRPr="000E0B90">
        <w:rPr>
          <w:rFonts w:ascii="Times New Roman" w:eastAsia="Times New Roman" w:hAnsi="Times New Roman"/>
          <w:b/>
          <w:sz w:val="28"/>
          <w:szCs w:val="28"/>
        </w:rPr>
        <w:t xml:space="preserve"> сельского поселения </w:t>
      </w:r>
      <w:proofErr w:type="spellStart"/>
      <w:r w:rsidRPr="000E0B90">
        <w:rPr>
          <w:rFonts w:ascii="Times New Roman" w:eastAsia="Times New Roman" w:hAnsi="Times New Roman"/>
          <w:b/>
          <w:sz w:val="28"/>
          <w:szCs w:val="28"/>
        </w:rPr>
        <w:t>Ейского</w:t>
      </w:r>
      <w:proofErr w:type="spellEnd"/>
      <w:r w:rsidR="00604B79" w:rsidRPr="000E0B90">
        <w:rPr>
          <w:rFonts w:ascii="Times New Roman" w:eastAsia="Times New Roman" w:hAnsi="Times New Roman"/>
          <w:b/>
          <w:sz w:val="28"/>
          <w:szCs w:val="28"/>
        </w:rPr>
        <w:t xml:space="preserve"> района</w:t>
      </w:r>
    </w:p>
    <w:p w:rsidR="00DB5B78" w:rsidRDefault="00DB5B78">
      <w:pPr>
        <w:spacing w:line="200" w:lineRule="exact"/>
        <w:rPr>
          <w:rFonts w:ascii="Times New Roman" w:eastAsia="Times New Roman" w:hAnsi="Times New Roman"/>
        </w:rPr>
      </w:pPr>
    </w:p>
    <w:p w:rsidR="00DB5B78" w:rsidRDefault="00DB5B78">
      <w:pPr>
        <w:spacing w:line="200" w:lineRule="exact"/>
        <w:rPr>
          <w:rFonts w:ascii="Times New Roman" w:eastAsia="Times New Roman" w:hAnsi="Times New Roman"/>
        </w:rPr>
      </w:pPr>
    </w:p>
    <w:p w:rsidR="00DB5B78" w:rsidRDefault="00DB5B78">
      <w:pPr>
        <w:spacing w:line="217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228" w:lineRule="auto"/>
        <w:ind w:left="260" w:firstLine="708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Для проведения инвентаризации назначается инвентаризационная комиссия в составе:</w:t>
      </w:r>
    </w:p>
    <w:p w:rsidR="00DB5B78" w:rsidRDefault="00604B79">
      <w:pPr>
        <w:tabs>
          <w:tab w:val="left" w:pos="3780"/>
        </w:tabs>
        <w:spacing w:line="230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1. Председатель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DB5B78" w:rsidRDefault="00604B79">
      <w:pPr>
        <w:numPr>
          <w:ilvl w:val="0"/>
          <w:numId w:val="9"/>
        </w:numPr>
        <w:tabs>
          <w:tab w:val="left" w:pos="1260"/>
        </w:tabs>
        <w:spacing w:line="227" w:lineRule="auto"/>
        <w:ind w:left="1260" w:hanging="29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комиссии___________________________________________</w:t>
      </w:r>
    </w:p>
    <w:p w:rsidR="00DB5B78" w:rsidRDefault="00604B79">
      <w:pPr>
        <w:spacing w:line="230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DB5B78" w:rsidRDefault="00604B79">
      <w:pPr>
        <w:spacing w:line="227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DB5B78" w:rsidRDefault="00604B79">
      <w:pPr>
        <w:spacing w:line="227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31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фамилия, имя, отчество)</w:t>
      </w:r>
    </w:p>
    <w:p w:rsidR="00DB5B78" w:rsidRDefault="00604B79">
      <w:pPr>
        <w:spacing w:line="226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3. Инвентаризации подлежат места захоронения на кладбище.</w:t>
      </w:r>
    </w:p>
    <w:p w:rsidR="00DB5B78" w:rsidRDefault="00604B79">
      <w:pPr>
        <w:tabs>
          <w:tab w:val="left" w:pos="5200"/>
        </w:tabs>
        <w:spacing w:line="229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К инвентаризации приступить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</w:t>
      </w:r>
    </w:p>
    <w:p w:rsidR="00DB5B78" w:rsidRDefault="00604B79">
      <w:pPr>
        <w:spacing w:line="229" w:lineRule="auto"/>
        <w:ind w:left="59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(дата)</w:t>
      </w:r>
    </w:p>
    <w:p w:rsidR="00DB5B78" w:rsidRDefault="00DB5B78">
      <w:pPr>
        <w:spacing w:line="229" w:lineRule="auto"/>
        <w:ind w:left="5920"/>
        <w:rPr>
          <w:rFonts w:ascii="Times New Roman" w:eastAsia="Times New Roman" w:hAnsi="Times New Roman"/>
          <w:sz w:val="22"/>
        </w:rPr>
        <w:sectPr w:rsidR="00DB5B7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38"/>
          <w:pgMar w:top="1122" w:right="566" w:bottom="619" w:left="1440" w:header="0" w:footer="0" w:gutter="0"/>
          <w:cols w:space="0" w:equalWidth="0">
            <w:col w:w="9900"/>
          </w:cols>
          <w:docGrid w:linePitch="360"/>
        </w:sectPr>
      </w:pPr>
    </w:p>
    <w:p w:rsidR="00DB5B78" w:rsidRDefault="00604B79">
      <w:pPr>
        <w:spacing w:line="235" w:lineRule="auto"/>
        <w:ind w:left="660"/>
        <w:jc w:val="center"/>
        <w:rPr>
          <w:rFonts w:ascii="Times New Roman" w:eastAsia="Times New Roman" w:hAnsi="Times New Roman"/>
          <w:sz w:val="27"/>
        </w:rPr>
      </w:pPr>
      <w:r>
        <w:rPr>
          <w:rFonts w:ascii="Times New Roman" w:eastAsia="Times New Roman" w:hAnsi="Times New Roman"/>
          <w:sz w:val="27"/>
        </w:rPr>
        <w:lastRenderedPageBreak/>
        <w:t>Инвентаризацию окончить</w:t>
      </w:r>
    </w:p>
    <w:p w:rsidR="00DB5B78" w:rsidRDefault="00604B79">
      <w:pPr>
        <w:spacing w:line="227" w:lineRule="auto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7"/>
        </w:rPr>
        <w:br w:type="column"/>
      </w:r>
      <w:r>
        <w:rPr>
          <w:rFonts w:ascii="Times New Roman" w:eastAsia="Times New Roman" w:hAnsi="Times New Roman"/>
          <w:sz w:val="28"/>
        </w:rPr>
        <w:lastRenderedPageBreak/>
        <w:t>______________</w:t>
      </w:r>
    </w:p>
    <w:p w:rsidR="00DB5B78" w:rsidRDefault="00DB5B78">
      <w:pPr>
        <w:spacing w:line="227" w:lineRule="auto"/>
        <w:rPr>
          <w:rFonts w:ascii="Times New Roman" w:eastAsia="Times New Roman" w:hAnsi="Times New Roman"/>
          <w:sz w:val="28"/>
        </w:rPr>
        <w:sectPr w:rsidR="00DB5B78">
          <w:type w:val="continuous"/>
          <w:pgSz w:w="11900" w:h="16838"/>
          <w:pgMar w:top="1122" w:right="566" w:bottom="619" w:left="1440" w:header="0" w:footer="0" w:gutter="0"/>
          <w:cols w:num="2" w:space="0" w:equalWidth="0">
            <w:col w:w="4500" w:space="720"/>
            <w:col w:w="4680"/>
          </w:cols>
          <w:docGrid w:linePitch="360"/>
        </w:sectPr>
      </w:pPr>
    </w:p>
    <w:p w:rsidR="00DB5B78" w:rsidRDefault="00604B79">
      <w:pPr>
        <w:spacing w:line="230" w:lineRule="auto"/>
        <w:ind w:left="59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lastRenderedPageBreak/>
        <w:t>(дата)</w:t>
      </w:r>
    </w:p>
    <w:p w:rsidR="00DB5B78" w:rsidRDefault="00604B79">
      <w:pPr>
        <w:spacing w:line="227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Основание проведения инвентаризации:</w:t>
      </w:r>
    </w:p>
    <w:p w:rsidR="00DB5B78" w:rsidRDefault="00604B79">
      <w:pPr>
        <w:spacing w:line="227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DB5B78" w:rsidRDefault="00604B79">
      <w:pPr>
        <w:spacing w:line="229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DB5B78" w:rsidRDefault="00604B79">
      <w:pPr>
        <w:spacing w:line="227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DB5B78" w:rsidRDefault="00604B79">
      <w:pPr>
        <w:spacing w:line="227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</w:t>
      </w:r>
    </w:p>
    <w:p w:rsidR="00C42108" w:rsidRDefault="00C42108">
      <w:pPr>
        <w:spacing w:line="227" w:lineRule="auto"/>
        <w:ind w:left="260"/>
        <w:rPr>
          <w:rFonts w:ascii="Times New Roman" w:eastAsia="Times New Roman" w:hAnsi="Times New Roman"/>
          <w:sz w:val="28"/>
        </w:rPr>
      </w:pPr>
    </w:p>
    <w:p w:rsidR="00C42108" w:rsidRDefault="00C42108" w:rsidP="00C42108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C42108" w:rsidRDefault="00C42108" w:rsidP="00C42108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C42108" w:rsidRDefault="00C42108" w:rsidP="00C42108">
      <w:pPr>
        <w:pStyle w:val="a4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</w:rPr>
        <w:t xml:space="preserve">Новоивановского сельского поселения </w:t>
      </w:r>
    </w:p>
    <w:p w:rsidR="00DB5B78" w:rsidRPr="00C42108" w:rsidRDefault="00C42108" w:rsidP="00C42108">
      <w:pPr>
        <w:pStyle w:val="a4"/>
        <w:jc w:val="both"/>
        <w:rPr>
          <w:rFonts w:ascii="Times New Roman" w:eastAsia="Times New Roman" w:hAnsi="Times New Roman"/>
          <w:sz w:val="28"/>
        </w:rPr>
        <w:sectPr w:rsidR="00DB5B78" w:rsidRPr="00C42108">
          <w:type w:val="continuous"/>
          <w:pgSz w:w="11900" w:h="16838"/>
          <w:pgMar w:top="1122" w:right="566" w:bottom="619" w:left="1440" w:header="0" w:footer="0" w:gutter="0"/>
          <w:cols w:space="0" w:equalWidth="0">
            <w:col w:w="9900"/>
          </w:cols>
          <w:docGrid w:linePitch="360"/>
        </w:sectPr>
      </w:pPr>
      <w:r>
        <w:rPr>
          <w:rFonts w:ascii="Times New Roman" w:eastAsia="Times New Roman" w:hAnsi="Times New Roman"/>
          <w:sz w:val="28"/>
        </w:rPr>
        <w:t>Новопокровского  района,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В.А. </w:t>
      </w:r>
      <w:proofErr w:type="spellStart"/>
      <w:r>
        <w:rPr>
          <w:rFonts w:ascii="Times New Roman" w:hAnsi="Times New Roman"/>
          <w:sz w:val="28"/>
          <w:szCs w:val="28"/>
        </w:rPr>
        <w:t>Абеленцев</w:t>
      </w:r>
      <w:proofErr w:type="spellEnd"/>
    </w:p>
    <w:p w:rsidR="00C42108" w:rsidRPr="005677D3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5" w:name="page7"/>
      <w:bookmarkEnd w:id="5"/>
      <w:r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№ 2</w:t>
      </w:r>
    </w:p>
    <w:p w:rsidR="00C42108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к </w:t>
      </w:r>
      <w:r>
        <w:rPr>
          <w:rFonts w:ascii="Times New Roman" w:hAnsi="Times New Roman" w:cs="Times New Roman"/>
          <w:bCs/>
          <w:sz w:val="28"/>
          <w:szCs w:val="28"/>
        </w:rPr>
        <w:t xml:space="preserve">порядку </w:t>
      </w: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проведения инвентаризации </w:t>
      </w:r>
    </w:p>
    <w:p w:rsidR="00C42108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захоронений, произведенных на территории </w:t>
      </w:r>
    </w:p>
    <w:p w:rsidR="00C42108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общественного кладбища </w:t>
      </w:r>
    </w:p>
    <w:p w:rsidR="00C42108" w:rsidRDefault="00C42108" w:rsidP="00C42108">
      <w:pPr>
        <w:ind w:left="8789" w:hanging="27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Новоивановского сельского поселения </w:t>
      </w:r>
    </w:p>
    <w:p w:rsidR="00C42108" w:rsidRPr="005677D3" w:rsidRDefault="00C42108" w:rsidP="00C42108">
      <w:pPr>
        <w:ind w:left="8789" w:hanging="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</w:rPr>
        <w:t>Новопокровского  района</w:t>
      </w:r>
    </w:p>
    <w:p w:rsidR="00C42108" w:rsidRDefault="00C42108" w:rsidP="00C42108">
      <w:pPr>
        <w:spacing w:line="312" w:lineRule="exact"/>
        <w:rPr>
          <w:rFonts w:ascii="Times New Roman" w:eastAsia="Times New Roman" w:hAnsi="Times New Roman"/>
        </w:rPr>
      </w:pPr>
    </w:p>
    <w:p w:rsidR="00C42108" w:rsidRDefault="00C42108" w:rsidP="00C42108">
      <w:pPr>
        <w:spacing w:line="0" w:lineRule="atLeast"/>
        <w:ind w:left="10600"/>
        <w:jc w:val="both"/>
        <w:rPr>
          <w:rFonts w:ascii="Times New Roman" w:eastAsia="Times New Roman" w:hAnsi="Times New Roman"/>
          <w:sz w:val="28"/>
        </w:rPr>
      </w:pPr>
    </w:p>
    <w:p w:rsidR="001034F9" w:rsidRDefault="001034F9" w:rsidP="001034F9">
      <w:pPr>
        <w:spacing w:line="292" w:lineRule="exact"/>
        <w:jc w:val="center"/>
        <w:rPr>
          <w:rFonts w:ascii="Times New Roman" w:eastAsia="Times New Roman" w:hAnsi="Times New Roman"/>
        </w:rPr>
      </w:pPr>
    </w:p>
    <w:p w:rsidR="00DB5B78" w:rsidRPr="00C42108" w:rsidRDefault="00604B79">
      <w:pPr>
        <w:spacing w:line="0" w:lineRule="atLeast"/>
        <w:ind w:right="20"/>
        <w:jc w:val="center"/>
        <w:rPr>
          <w:rFonts w:ascii="Times New Roman" w:eastAsia="Times New Roman" w:hAnsi="Times New Roman"/>
          <w:b/>
          <w:sz w:val="28"/>
        </w:rPr>
      </w:pPr>
      <w:r w:rsidRPr="00C42108">
        <w:rPr>
          <w:rFonts w:ascii="Times New Roman" w:eastAsia="Times New Roman" w:hAnsi="Times New Roman"/>
          <w:b/>
          <w:sz w:val="28"/>
        </w:rPr>
        <w:t>ИНВЕНТАРИЗАЦИОННАЯ ОПИСЬ ЗАХОРОНЕНИЙ</w:t>
      </w:r>
    </w:p>
    <w:p w:rsidR="00DB5B78" w:rsidRDefault="00604B79">
      <w:pPr>
        <w:spacing w:line="227" w:lineRule="auto"/>
        <w:ind w:right="2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№ ____</w:t>
      </w:r>
    </w:p>
    <w:p w:rsidR="00DB5B78" w:rsidRDefault="00DB5B78">
      <w:pPr>
        <w:spacing w:line="290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right="-67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</w:t>
      </w:r>
    </w:p>
    <w:p w:rsidR="00DB5B78" w:rsidRDefault="00604B79">
      <w:pPr>
        <w:spacing w:line="230" w:lineRule="auto"/>
        <w:ind w:left="5200"/>
        <w:rPr>
          <w:rFonts w:ascii="Times New Roman" w:eastAsia="Times New Roman" w:hAnsi="Times New Roman"/>
          <w:color w:val="2D2D2D"/>
          <w:sz w:val="22"/>
        </w:rPr>
      </w:pPr>
      <w:r>
        <w:rPr>
          <w:rFonts w:ascii="Times New Roman" w:eastAsia="Times New Roman" w:hAnsi="Times New Roman"/>
          <w:color w:val="2D2D2D"/>
          <w:sz w:val="22"/>
        </w:rPr>
        <w:t>(наименование кладбища, место его расположения)</w:t>
      </w:r>
    </w:p>
    <w:p w:rsidR="00DB5B78" w:rsidRDefault="00DB5B78">
      <w:pPr>
        <w:spacing w:line="225" w:lineRule="exact"/>
        <w:rPr>
          <w:rFonts w:ascii="Times New Roman" w:eastAsia="Times New Roman" w:hAnsi="Times New Roman"/>
        </w:rPr>
      </w:pPr>
    </w:p>
    <w:tbl>
      <w:tblPr>
        <w:tblW w:w="14640" w:type="dxa"/>
        <w:tblInd w:w="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700"/>
        <w:gridCol w:w="2280"/>
        <w:gridCol w:w="2260"/>
        <w:gridCol w:w="2940"/>
        <w:gridCol w:w="1560"/>
        <w:gridCol w:w="1800"/>
        <w:gridCol w:w="1620"/>
        <w:gridCol w:w="1480"/>
      </w:tblGrid>
      <w:tr w:rsidR="000E0B90" w:rsidTr="000E0B90">
        <w:trPr>
          <w:trHeight w:val="1601"/>
        </w:trPr>
        <w:tc>
          <w:tcPr>
            <w:tcW w:w="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5"/>
                <w:sz w:val="24"/>
              </w:rPr>
            </w:pPr>
            <w:r>
              <w:rPr>
                <w:rFonts w:ascii="Times New Roman" w:eastAsia="Times New Roman" w:hAnsi="Times New Roman"/>
                <w:w w:val="95"/>
                <w:sz w:val="24"/>
              </w:rPr>
              <w:t>№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п</w:t>
            </w:r>
            <w:proofErr w:type="spellEnd"/>
          </w:p>
        </w:tc>
        <w:tc>
          <w:tcPr>
            <w:tcW w:w="228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 xml:space="preserve">Номер, указанный </w:t>
            </w:r>
            <w:proofErr w:type="gramStart"/>
            <w:r>
              <w:rPr>
                <w:rFonts w:ascii="Times New Roman" w:eastAsia="Times New Roman" w:hAnsi="Times New Roman"/>
                <w:w w:val="99"/>
                <w:sz w:val="24"/>
              </w:rPr>
              <w:t>в</w:t>
            </w:r>
            <w:proofErr w:type="gramEnd"/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книге захоронений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proofErr w:type="gramStart"/>
            <w:r>
              <w:rPr>
                <w:rFonts w:ascii="Times New Roman" w:eastAsia="Times New Roman" w:hAnsi="Times New Roman"/>
                <w:w w:val="99"/>
                <w:sz w:val="24"/>
              </w:rPr>
              <w:t>(захоронений урн с</w:t>
            </w:r>
            <w:proofErr w:type="gramEnd"/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прахом)</w:t>
            </w:r>
          </w:p>
        </w:tc>
        <w:tc>
          <w:tcPr>
            <w:tcW w:w="226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Номер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захоронения,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указанный на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регистрационном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8"/>
                <w:sz w:val="24"/>
              </w:rPr>
            </w:pPr>
            <w:proofErr w:type="gramStart"/>
            <w:r>
              <w:rPr>
                <w:rFonts w:ascii="Times New Roman" w:eastAsia="Times New Roman" w:hAnsi="Times New Roman"/>
                <w:w w:val="99"/>
                <w:sz w:val="24"/>
              </w:rPr>
              <w:t>знаке</w:t>
            </w:r>
            <w:proofErr w:type="gramEnd"/>
            <w:r>
              <w:rPr>
                <w:rFonts w:ascii="Times New Roman" w:eastAsia="Times New Roman" w:hAnsi="Times New Roman"/>
                <w:w w:val="99"/>
                <w:sz w:val="24"/>
              </w:rPr>
              <w:t xml:space="preserve"> захоронения</w:t>
            </w:r>
          </w:p>
        </w:tc>
        <w:tc>
          <w:tcPr>
            <w:tcW w:w="294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 xml:space="preserve">Данные </w:t>
            </w:r>
            <w:proofErr w:type="gramStart"/>
            <w:r>
              <w:rPr>
                <w:rFonts w:ascii="Times New Roman" w:eastAsia="Times New Roman" w:hAnsi="Times New Roman"/>
                <w:w w:val="99"/>
                <w:sz w:val="24"/>
              </w:rPr>
              <w:t>захороненного</w:t>
            </w:r>
            <w:proofErr w:type="gramEnd"/>
            <w:r>
              <w:rPr>
                <w:rFonts w:ascii="Times New Roman" w:eastAsia="Times New Roman" w:hAnsi="Times New Roman"/>
                <w:w w:val="99"/>
                <w:sz w:val="24"/>
              </w:rPr>
              <w:t>: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ФИО, дата рождения –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дата смерти</w:t>
            </w:r>
          </w:p>
        </w:tc>
        <w:tc>
          <w:tcPr>
            <w:tcW w:w="156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№ сектора,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ряда,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участка</w:t>
            </w:r>
          </w:p>
        </w:tc>
        <w:tc>
          <w:tcPr>
            <w:tcW w:w="180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Размер места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захоронения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</w:rPr>
              <w:t xml:space="preserve">(ширина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х</w:t>
            </w:r>
            <w:proofErr w:type="spellEnd"/>
            <w:proofErr w:type="gramEnd"/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w w:val="99"/>
                <w:sz w:val="24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 xml:space="preserve">длина), </w:t>
            </w:r>
            <w:proofErr w:type="gramStart"/>
            <w:r>
              <w:rPr>
                <w:rFonts w:ascii="Times New Roman" w:eastAsia="Times New Roman" w:hAnsi="Times New Roman"/>
                <w:w w:val="99"/>
                <w:sz w:val="24"/>
              </w:rPr>
              <w:t>м</w:t>
            </w:r>
            <w:proofErr w:type="gramEnd"/>
            <w:r>
              <w:rPr>
                <w:rFonts w:ascii="Times New Roman" w:eastAsia="Times New Roman" w:hAnsi="Times New Roman"/>
                <w:w w:val="99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w w:val="99"/>
                <w:sz w:val="24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w w:val="99"/>
                <w:sz w:val="24"/>
              </w:rPr>
              <w:t xml:space="preserve"> м</w:t>
            </w:r>
          </w:p>
        </w:tc>
        <w:tc>
          <w:tcPr>
            <w:tcW w:w="16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Состояние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места</w:t>
            </w:r>
          </w:p>
          <w:p w:rsidR="000E0B90" w:rsidRDefault="000E0B90" w:rsidP="000E0B90">
            <w:pPr>
              <w:jc w:val="center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</w:rPr>
              <w:t>захоронения</w:t>
            </w:r>
          </w:p>
        </w:tc>
        <w:tc>
          <w:tcPr>
            <w:tcW w:w="148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0E0B90" w:rsidRDefault="000E0B90" w:rsidP="000E0B90">
            <w:pPr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Times New Roman" w:eastAsia="Times New Roman" w:hAnsi="Times New Roman"/>
                <w:sz w:val="24"/>
              </w:rPr>
              <w:t>Примечание</w:t>
            </w:r>
          </w:p>
        </w:tc>
      </w:tr>
      <w:tr w:rsidR="00DB5B78" w:rsidTr="000E0B90">
        <w:trPr>
          <w:trHeight w:val="299"/>
        </w:trPr>
        <w:tc>
          <w:tcPr>
            <w:tcW w:w="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7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5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7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4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7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7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4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0E0B90">
        <w:trPr>
          <w:trHeight w:val="297"/>
        </w:trPr>
        <w:tc>
          <w:tcPr>
            <w:tcW w:w="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DB5B78" w:rsidRDefault="00DB5B78">
      <w:pPr>
        <w:rPr>
          <w:rFonts w:ascii="Times New Roman" w:eastAsia="Times New Roman" w:hAnsi="Times New Roman"/>
          <w:sz w:val="24"/>
        </w:rPr>
        <w:sectPr w:rsidR="00DB5B78">
          <w:pgSz w:w="16840" w:h="11906" w:orient="landscape"/>
          <w:pgMar w:top="1123" w:right="1098" w:bottom="285" w:left="1120" w:header="0" w:footer="0" w:gutter="0"/>
          <w:cols w:space="0" w:equalWidth="0">
            <w:col w:w="14620"/>
          </w:cols>
          <w:docGrid w:linePitch="360"/>
        </w:sectPr>
      </w:pPr>
    </w:p>
    <w:p w:rsidR="00DB5B78" w:rsidRDefault="00DB5B78">
      <w:pPr>
        <w:spacing w:line="295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left="20"/>
        <w:rPr>
          <w:rFonts w:ascii="Times New Roman" w:eastAsia="Times New Roman" w:hAnsi="Times New Roman"/>
          <w:sz w:val="27"/>
        </w:rPr>
        <w:sectPr w:rsidR="00DB5B78">
          <w:type w:val="continuous"/>
          <w:pgSz w:w="16840" w:h="11906" w:orient="landscape"/>
          <w:pgMar w:top="1123" w:right="1098" w:bottom="285" w:left="1120" w:header="0" w:footer="0" w:gutter="0"/>
          <w:cols w:space="0" w:equalWidth="0">
            <w:col w:w="14620"/>
          </w:cols>
          <w:docGrid w:linePitch="360"/>
        </w:sectPr>
      </w:pPr>
      <w:r>
        <w:rPr>
          <w:rFonts w:ascii="Times New Roman" w:eastAsia="Times New Roman" w:hAnsi="Times New Roman"/>
          <w:sz w:val="27"/>
        </w:rPr>
        <w:t>Итого по описи:</w:t>
      </w:r>
    </w:p>
    <w:p w:rsidR="00DB5B78" w:rsidRDefault="00DB5B78">
      <w:pPr>
        <w:spacing w:line="312" w:lineRule="exact"/>
        <w:rPr>
          <w:rFonts w:ascii="Times New Roman" w:eastAsia="Times New Roman" w:hAnsi="Times New Roman"/>
        </w:rPr>
      </w:pPr>
      <w:bookmarkStart w:id="6" w:name="page8"/>
      <w:bookmarkEnd w:id="6"/>
    </w:p>
    <w:p w:rsidR="00DB5B78" w:rsidRDefault="00604B79">
      <w:pPr>
        <w:spacing w:line="0" w:lineRule="atLeast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количество захоронений по инвентаризационной описи ______ единиц</w:t>
      </w:r>
      <w:proofErr w:type="gramStart"/>
      <w:r>
        <w:rPr>
          <w:rFonts w:ascii="Times New Roman" w:eastAsia="Times New Roman" w:hAnsi="Times New Roman"/>
          <w:sz w:val="28"/>
        </w:rPr>
        <w:t xml:space="preserve"> (_______________);</w:t>
      </w:r>
      <w:proofErr w:type="gramEnd"/>
    </w:p>
    <w:p w:rsidR="00DB5B78" w:rsidRDefault="00604B79">
      <w:pPr>
        <w:spacing w:line="235" w:lineRule="auto"/>
        <w:rPr>
          <w:rFonts w:ascii="Times New Roman" w:eastAsia="Times New Roman" w:hAnsi="Times New Roman"/>
          <w:sz w:val="27"/>
        </w:rPr>
      </w:pPr>
      <w:r>
        <w:rPr>
          <w:rFonts w:ascii="Times New Roman" w:eastAsia="Times New Roman" w:hAnsi="Times New Roman"/>
          <w:sz w:val="27"/>
        </w:rPr>
        <w:t>в том числе захоронения, содержание которых не осуществляется ______ единиц</w:t>
      </w:r>
      <w:proofErr w:type="gramStart"/>
      <w:r>
        <w:rPr>
          <w:rFonts w:ascii="Times New Roman" w:eastAsia="Times New Roman" w:hAnsi="Times New Roman"/>
          <w:sz w:val="27"/>
        </w:rPr>
        <w:t xml:space="preserve"> (______________).</w:t>
      </w:r>
      <w:proofErr w:type="gramEnd"/>
    </w:p>
    <w:p w:rsidR="00DB5B78" w:rsidRDefault="00DB5B78">
      <w:pPr>
        <w:spacing w:line="248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left="7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Председатель комиссии ___________________________________________</w:t>
      </w:r>
    </w:p>
    <w:p w:rsidR="00DB5B78" w:rsidRDefault="00604B79">
      <w:pPr>
        <w:spacing w:line="228" w:lineRule="auto"/>
        <w:ind w:left="42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DB5B78" w:rsidRDefault="00604B79">
      <w:pPr>
        <w:tabs>
          <w:tab w:val="left" w:pos="3520"/>
        </w:tabs>
        <w:spacing w:line="226" w:lineRule="auto"/>
        <w:ind w:left="7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32" w:lineRule="auto"/>
        <w:ind w:left="42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DB5B78" w:rsidRDefault="00604B79">
      <w:pPr>
        <w:spacing w:line="227" w:lineRule="auto"/>
        <w:ind w:left="354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28" w:lineRule="auto"/>
        <w:ind w:left="42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DB5B78" w:rsidRDefault="00604B79">
      <w:pPr>
        <w:spacing w:line="228" w:lineRule="auto"/>
        <w:ind w:left="354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750EA5" w:rsidRDefault="00604B79">
      <w:pPr>
        <w:spacing w:line="229" w:lineRule="auto"/>
        <w:ind w:left="42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</w:t>
      </w:r>
      <w:r w:rsidR="005677D3">
        <w:rPr>
          <w:rFonts w:ascii="Times New Roman" w:eastAsia="Times New Roman" w:hAnsi="Times New Roman"/>
          <w:sz w:val="22"/>
        </w:rPr>
        <w:t>)</w:t>
      </w: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DB5B78" w:rsidRPr="00750EA5" w:rsidRDefault="00DB5B78" w:rsidP="00750EA5">
      <w:pPr>
        <w:rPr>
          <w:rFonts w:ascii="Times New Roman" w:eastAsia="Times New Roman" w:hAnsi="Times New Roman"/>
          <w:sz w:val="22"/>
        </w:rPr>
        <w:sectPr w:rsidR="00DB5B78" w:rsidRPr="00750EA5">
          <w:pgSz w:w="16840" w:h="11906" w:orient="landscape"/>
          <w:pgMar w:top="1123" w:right="1440" w:bottom="1440" w:left="1140" w:header="0" w:footer="0" w:gutter="0"/>
          <w:cols w:space="0" w:equalWidth="0">
            <w:col w:w="14258"/>
          </w:cols>
          <w:docGrid w:linePitch="360"/>
        </w:sectPr>
      </w:pPr>
    </w:p>
    <w:p w:rsidR="00C42108" w:rsidRPr="005677D3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7" w:name="page9"/>
      <w:bookmarkEnd w:id="7"/>
      <w:r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№ 3</w:t>
      </w:r>
    </w:p>
    <w:p w:rsidR="00C42108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к </w:t>
      </w:r>
      <w:r>
        <w:rPr>
          <w:rFonts w:ascii="Times New Roman" w:hAnsi="Times New Roman" w:cs="Times New Roman"/>
          <w:bCs/>
          <w:sz w:val="28"/>
          <w:szCs w:val="28"/>
        </w:rPr>
        <w:t xml:space="preserve">порядку </w:t>
      </w: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проведения инвентаризации </w:t>
      </w:r>
    </w:p>
    <w:p w:rsidR="00C42108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77D3">
        <w:rPr>
          <w:rFonts w:ascii="Times New Roman" w:hAnsi="Times New Roman" w:cs="Times New Roman"/>
          <w:bCs/>
          <w:sz w:val="28"/>
          <w:szCs w:val="28"/>
        </w:rPr>
        <w:t xml:space="preserve">захоронений, произведенных на территории </w:t>
      </w:r>
    </w:p>
    <w:p w:rsidR="00C42108" w:rsidRDefault="00C42108" w:rsidP="00C42108">
      <w:pPr>
        <w:ind w:left="8789" w:hanging="2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общественных кладбищ</w:t>
      </w:r>
      <w:r w:rsidRPr="005677D3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C42108" w:rsidRDefault="00C42108" w:rsidP="00C42108">
      <w:pPr>
        <w:ind w:left="8789" w:hanging="27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Новоивановского сельского поселения </w:t>
      </w:r>
    </w:p>
    <w:p w:rsidR="00C42108" w:rsidRPr="005677D3" w:rsidRDefault="00C42108" w:rsidP="00C42108">
      <w:pPr>
        <w:ind w:left="8789" w:hanging="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</w:rPr>
        <w:t>Новопокровского  района</w:t>
      </w:r>
    </w:p>
    <w:p w:rsidR="00C42108" w:rsidRDefault="00C42108">
      <w:pPr>
        <w:spacing w:line="0" w:lineRule="atLeast"/>
        <w:ind w:left="10700"/>
        <w:rPr>
          <w:rFonts w:ascii="Times New Roman" w:eastAsia="Times New Roman" w:hAnsi="Times New Roman"/>
          <w:sz w:val="28"/>
        </w:rPr>
      </w:pPr>
    </w:p>
    <w:p w:rsidR="001034F9" w:rsidRDefault="001034F9" w:rsidP="001034F9">
      <w:pPr>
        <w:spacing w:line="0" w:lineRule="atLeast"/>
        <w:ind w:right="60"/>
        <w:jc w:val="center"/>
        <w:rPr>
          <w:rFonts w:ascii="Times New Roman" w:eastAsia="Times New Roman" w:hAnsi="Times New Roman"/>
          <w:sz w:val="28"/>
        </w:rPr>
      </w:pPr>
    </w:p>
    <w:p w:rsidR="001034F9" w:rsidRPr="00C42108" w:rsidRDefault="00604B79" w:rsidP="001034F9">
      <w:pPr>
        <w:spacing w:line="0" w:lineRule="atLeast"/>
        <w:ind w:right="60"/>
        <w:jc w:val="center"/>
        <w:rPr>
          <w:rFonts w:ascii="Times New Roman" w:eastAsia="Times New Roman" w:hAnsi="Times New Roman"/>
          <w:b/>
          <w:sz w:val="28"/>
        </w:rPr>
      </w:pPr>
      <w:r w:rsidRPr="00C42108">
        <w:rPr>
          <w:rFonts w:ascii="Times New Roman" w:eastAsia="Times New Roman" w:hAnsi="Times New Roman"/>
          <w:b/>
          <w:sz w:val="28"/>
        </w:rPr>
        <w:t>КНИГА УЧЕТА</w:t>
      </w:r>
    </w:p>
    <w:p w:rsidR="00DB5B78" w:rsidRPr="00C42108" w:rsidRDefault="00604B79">
      <w:pPr>
        <w:spacing w:line="227" w:lineRule="auto"/>
        <w:ind w:right="60"/>
        <w:jc w:val="center"/>
        <w:rPr>
          <w:rFonts w:ascii="Times New Roman" w:eastAsia="Times New Roman" w:hAnsi="Times New Roman"/>
          <w:b/>
          <w:sz w:val="28"/>
        </w:rPr>
      </w:pPr>
      <w:r w:rsidRPr="00C42108">
        <w:rPr>
          <w:rFonts w:ascii="Times New Roman" w:eastAsia="Times New Roman" w:hAnsi="Times New Roman"/>
          <w:b/>
          <w:sz w:val="28"/>
        </w:rPr>
        <w:t>МОГИЛ (ИЛИ) НАДМОГИЛЬНЫХ СООРУЖЕНИЙ (НАДГРОБИЙ),</w:t>
      </w:r>
    </w:p>
    <w:p w:rsidR="00DB5B78" w:rsidRPr="00C42108" w:rsidRDefault="00604B79">
      <w:pPr>
        <w:spacing w:line="229" w:lineRule="auto"/>
        <w:ind w:right="60"/>
        <w:jc w:val="center"/>
        <w:rPr>
          <w:rFonts w:ascii="Times New Roman" w:eastAsia="Times New Roman" w:hAnsi="Times New Roman"/>
          <w:b/>
          <w:sz w:val="28"/>
        </w:rPr>
      </w:pPr>
      <w:proofErr w:type="gramStart"/>
      <w:r w:rsidRPr="00C42108">
        <w:rPr>
          <w:rFonts w:ascii="Times New Roman" w:eastAsia="Times New Roman" w:hAnsi="Times New Roman"/>
          <w:b/>
          <w:sz w:val="28"/>
        </w:rPr>
        <w:t>СОДЕРЖАНИЕ</w:t>
      </w:r>
      <w:proofErr w:type="gramEnd"/>
      <w:r w:rsidRPr="00C42108">
        <w:rPr>
          <w:rFonts w:ascii="Times New Roman" w:eastAsia="Times New Roman" w:hAnsi="Times New Roman"/>
          <w:b/>
          <w:sz w:val="28"/>
        </w:rPr>
        <w:t xml:space="preserve"> КОТОРЫХ НЕ ОСУЩЕСТВЛЯЕТСЯ</w:t>
      </w:r>
    </w:p>
    <w:p w:rsidR="00DB5B78" w:rsidRDefault="00DB5B78">
      <w:pPr>
        <w:spacing w:line="292" w:lineRule="exact"/>
        <w:rPr>
          <w:rFonts w:ascii="Times New Roman" w:eastAsia="Times New Roman" w:hAnsi="Times New Roman"/>
        </w:rPr>
      </w:pPr>
    </w:p>
    <w:tbl>
      <w:tblPr>
        <w:tblW w:w="14880" w:type="dxa"/>
        <w:tblInd w:w="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560"/>
        <w:gridCol w:w="1420"/>
        <w:gridCol w:w="1380"/>
        <w:gridCol w:w="1280"/>
        <w:gridCol w:w="1020"/>
        <w:gridCol w:w="1420"/>
        <w:gridCol w:w="1420"/>
        <w:gridCol w:w="1560"/>
        <w:gridCol w:w="1120"/>
        <w:gridCol w:w="1520"/>
        <w:gridCol w:w="1320"/>
        <w:gridCol w:w="860"/>
      </w:tblGrid>
      <w:tr w:rsidR="005677D3" w:rsidTr="005A1370">
        <w:trPr>
          <w:trHeight w:val="2318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№</w:t>
            </w:r>
          </w:p>
          <w:p w:rsidR="005677D3" w:rsidRDefault="005677D3" w:rsidP="003B4D62">
            <w:pPr>
              <w:spacing w:line="218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w w:val="96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w w:val="96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w w:val="96"/>
              </w:rPr>
              <w:t>п</w:t>
            </w:r>
            <w:proofErr w:type="spellEnd"/>
          </w:p>
        </w:tc>
        <w:tc>
          <w:tcPr>
            <w:tcW w:w="14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Номер,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указанный в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5"/>
              </w:rPr>
            </w:pPr>
            <w:r>
              <w:rPr>
                <w:rFonts w:ascii="Times New Roman" w:eastAsia="Times New Roman" w:hAnsi="Times New Roman"/>
                <w:w w:val="95"/>
              </w:rPr>
              <w:t>книге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захоронений</w:t>
            </w:r>
          </w:p>
          <w:p w:rsidR="005677D3" w:rsidRDefault="005677D3">
            <w:pPr>
              <w:spacing w:line="219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proofErr w:type="gramStart"/>
            <w:r>
              <w:rPr>
                <w:rFonts w:ascii="Times New Roman" w:eastAsia="Times New Roman" w:hAnsi="Times New Roman"/>
                <w:w w:val="98"/>
              </w:rPr>
              <w:t>(захоронений</w:t>
            </w:r>
            <w:proofErr w:type="gramEnd"/>
          </w:p>
          <w:p w:rsidR="005677D3" w:rsidRDefault="005677D3" w:rsidP="002F2493">
            <w:pPr>
              <w:spacing w:line="220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9"/>
              </w:rPr>
              <w:t>урн с прахом)</w:t>
            </w:r>
          </w:p>
        </w:tc>
        <w:tc>
          <w:tcPr>
            <w:tcW w:w="138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Номер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захоронения,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указанный на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proofErr w:type="spellStart"/>
            <w:r>
              <w:rPr>
                <w:rFonts w:ascii="Times New Roman" w:eastAsia="Times New Roman" w:hAnsi="Times New Roman"/>
                <w:w w:val="99"/>
              </w:rPr>
              <w:t>регистрацион</w:t>
            </w:r>
            <w:proofErr w:type="spellEnd"/>
          </w:p>
          <w:p w:rsidR="005677D3" w:rsidRDefault="005677D3">
            <w:pPr>
              <w:spacing w:line="219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 xml:space="preserve">ном </w:t>
            </w:r>
            <w:proofErr w:type="gramStart"/>
            <w:r>
              <w:rPr>
                <w:rFonts w:ascii="Times New Roman" w:eastAsia="Times New Roman" w:hAnsi="Times New Roman"/>
                <w:w w:val="97"/>
              </w:rPr>
              <w:t>знаке</w:t>
            </w:r>
            <w:proofErr w:type="gramEnd"/>
          </w:p>
          <w:p w:rsidR="005677D3" w:rsidRDefault="005677D3" w:rsidP="006B1167">
            <w:pPr>
              <w:spacing w:line="220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9"/>
              </w:rPr>
              <w:t>захоронения</w:t>
            </w:r>
          </w:p>
        </w:tc>
        <w:tc>
          <w:tcPr>
            <w:tcW w:w="128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Данные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proofErr w:type="spellStart"/>
            <w:r>
              <w:rPr>
                <w:rFonts w:ascii="Times New Roman" w:eastAsia="Times New Roman" w:hAnsi="Times New Roman"/>
                <w:w w:val="98"/>
              </w:rPr>
              <w:t>захороненн</w:t>
            </w:r>
            <w:proofErr w:type="spellEnd"/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ого: ФИО,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дата</w:t>
            </w:r>
          </w:p>
          <w:p w:rsidR="005677D3" w:rsidRDefault="005677D3">
            <w:pPr>
              <w:spacing w:line="219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рождения –</w:t>
            </w:r>
          </w:p>
          <w:p w:rsidR="005677D3" w:rsidRDefault="005677D3" w:rsidP="002F1954">
            <w:pPr>
              <w:spacing w:line="220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8"/>
              </w:rPr>
              <w:t>дата смерти</w:t>
            </w:r>
          </w:p>
        </w:tc>
        <w:tc>
          <w:tcPr>
            <w:tcW w:w="10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4"/>
              </w:rPr>
            </w:pPr>
            <w:r>
              <w:rPr>
                <w:rFonts w:ascii="Times New Roman" w:eastAsia="Times New Roman" w:hAnsi="Times New Roman"/>
                <w:w w:val="94"/>
              </w:rPr>
              <w:t>№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сектора,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6"/>
              </w:rPr>
            </w:pPr>
            <w:r>
              <w:rPr>
                <w:rFonts w:ascii="Times New Roman" w:eastAsia="Times New Roman" w:hAnsi="Times New Roman"/>
                <w:w w:val="96"/>
              </w:rPr>
              <w:t>ряда,</w:t>
            </w:r>
          </w:p>
          <w:p w:rsidR="005677D3" w:rsidRDefault="005677D3" w:rsidP="00B065F0">
            <w:pPr>
              <w:spacing w:line="219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</w:rPr>
              <w:t>участка</w:t>
            </w:r>
          </w:p>
        </w:tc>
        <w:tc>
          <w:tcPr>
            <w:tcW w:w="14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0" w:lineRule="atLeas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Вид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захоронения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proofErr w:type="gramStart"/>
            <w:r>
              <w:rPr>
                <w:rFonts w:ascii="Times New Roman" w:eastAsia="Times New Roman" w:hAnsi="Times New Roman"/>
                <w:w w:val="99"/>
              </w:rPr>
              <w:t>(родственное,</w:t>
            </w:r>
            <w:proofErr w:type="gramEnd"/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семейное,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почетное,</w:t>
            </w:r>
          </w:p>
          <w:p w:rsidR="005677D3" w:rsidRDefault="005677D3">
            <w:pPr>
              <w:spacing w:line="219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воинское,</w:t>
            </w:r>
          </w:p>
          <w:p w:rsidR="005677D3" w:rsidRDefault="005677D3">
            <w:pPr>
              <w:spacing w:line="220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братское,</w:t>
            </w:r>
          </w:p>
          <w:p w:rsidR="005677D3" w:rsidRDefault="005677D3" w:rsidP="005D23DE">
            <w:pPr>
              <w:spacing w:line="219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общее)</w:t>
            </w:r>
          </w:p>
        </w:tc>
        <w:tc>
          <w:tcPr>
            <w:tcW w:w="14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Размер места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захоронения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proofErr w:type="gramStart"/>
            <w:r>
              <w:rPr>
                <w:rFonts w:ascii="Times New Roman" w:eastAsia="Times New Roman" w:hAnsi="Times New Roman"/>
                <w:w w:val="97"/>
              </w:rPr>
              <w:t xml:space="preserve">(ширина </w:t>
            </w:r>
            <w:proofErr w:type="spellStart"/>
            <w:r>
              <w:rPr>
                <w:rFonts w:ascii="Times New Roman" w:eastAsia="Times New Roman" w:hAnsi="Times New Roman"/>
                <w:w w:val="97"/>
              </w:rPr>
              <w:t>х</w:t>
            </w:r>
            <w:proofErr w:type="spellEnd"/>
            <w:proofErr w:type="gramEnd"/>
          </w:p>
          <w:p w:rsidR="005677D3" w:rsidRDefault="005677D3" w:rsidP="004A7E70">
            <w:pPr>
              <w:spacing w:line="219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9"/>
              </w:rPr>
              <w:t xml:space="preserve">длина), </w:t>
            </w:r>
            <w:proofErr w:type="gramStart"/>
            <w:r>
              <w:rPr>
                <w:rFonts w:ascii="Times New Roman" w:eastAsia="Times New Roman" w:hAnsi="Times New Roman"/>
                <w:w w:val="99"/>
              </w:rPr>
              <w:t>м</w:t>
            </w:r>
            <w:proofErr w:type="gramEnd"/>
            <w:r>
              <w:rPr>
                <w:rFonts w:ascii="Times New Roman" w:eastAsia="Times New Roman" w:hAnsi="Times New Roman"/>
                <w:w w:val="99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w w:val="99"/>
              </w:rPr>
              <w:t>х</w:t>
            </w:r>
            <w:proofErr w:type="spellEnd"/>
            <w:r>
              <w:rPr>
                <w:rFonts w:ascii="Times New Roman" w:eastAsia="Times New Roman" w:hAnsi="Times New Roman"/>
                <w:w w:val="99"/>
              </w:rPr>
              <w:t xml:space="preserve"> м</w:t>
            </w:r>
          </w:p>
        </w:tc>
        <w:tc>
          <w:tcPr>
            <w:tcW w:w="156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0" w:lineRule="atLeas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Наличие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надмогильных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сооружений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/>
              </w:rPr>
              <w:t>(памятники,</w:t>
            </w:r>
            <w:proofErr w:type="gramEnd"/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6"/>
              </w:rPr>
            </w:pPr>
            <w:r>
              <w:rPr>
                <w:rFonts w:ascii="Times New Roman" w:eastAsia="Times New Roman" w:hAnsi="Times New Roman"/>
                <w:w w:val="96"/>
              </w:rPr>
              <w:t>цоколи,</w:t>
            </w:r>
          </w:p>
          <w:p w:rsidR="005677D3" w:rsidRDefault="005677D3">
            <w:pPr>
              <w:spacing w:line="219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ограды,</w:t>
            </w:r>
          </w:p>
          <w:p w:rsidR="005677D3" w:rsidRDefault="005677D3">
            <w:pPr>
              <w:spacing w:line="220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трафареты,</w:t>
            </w:r>
          </w:p>
          <w:p w:rsidR="005677D3" w:rsidRDefault="005677D3" w:rsidP="000A1905">
            <w:pPr>
              <w:spacing w:line="219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w w:val="97"/>
              </w:rPr>
              <w:t>кресты и т.п.)</w:t>
            </w:r>
          </w:p>
        </w:tc>
        <w:tc>
          <w:tcPr>
            <w:tcW w:w="11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Дата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установки</w:t>
            </w:r>
          </w:p>
          <w:p w:rsidR="005677D3" w:rsidRDefault="005677D3" w:rsidP="00D34240">
            <w:pPr>
              <w:spacing w:line="218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9"/>
              </w:rPr>
              <w:t>трафарета</w:t>
            </w:r>
          </w:p>
        </w:tc>
        <w:tc>
          <w:tcPr>
            <w:tcW w:w="15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24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Сведения о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proofErr w:type="gramStart"/>
            <w:r>
              <w:rPr>
                <w:rFonts w:ascii="Times New Roman" w:eastAsia="Times New Roman" w:hAnsi="Times New Roman"/>
                <w:w w:val="97"/>
              </w:rPr>
              <w:t>лице</w:t>
            </w:r>
            <w:proofErr w:type="gramEnd"/>
            <w:r>
              <w:rPr>
                <w:rFonts w:ascii="Times New Roman" w:eastAsia="Times New Roman" w:hAnsi="Times New Roman"/>
                <w:w w:val="97"/>
              </w:rPr>
              <w:t>,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proofErr w:type="spellStart"/>
            <w:r>
              <w:rPr>
                <w:rFonts w:ascii="Times New Roman" w:eastAsia="Times New Roman" w:hAnsi="Times New Roman"/>
                <w:w w:val="99"/>
              </w:rPr>
              <w:t>ответсвенном</w:t>
            </w:r>
            <w:proofErr w:type="spellEnd"/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за захоронение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 xml:space="preserve">либо </w:t>
            </w:r>
            <w:proofErr w:type="gramStart"/>
            <w:r>
              <w:rPr>
                <w:rFonts w:ascii="Times New Roman" w:eastAsia="Times New Roman" w:hAnsi="Times New Roman"/>
                <w:w w:val="97"/>
              </w:rPr>
              <w:t>ином</w:t>
            </w:r>
            <w:proofErr w:type="gramEnd"/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proofErr w:type="gramStart"/>
            <w:r>
              <w:rPr>
                <w:rFonts w:ascii="Times New Roman" w:eastAsia="Times New Roman" w:hAnsi="Times New Roman"/>
                <w:w w:val="97"/>
              </w:rPr>
              <w:t>лице</w:t>
            </w:r>
            <w:proofErr w:type="gramEnd"/>
            <w:r>
              <w:rPr>
                <w:rFonts w:ascii="Times New Roman" w:eastAsia="Times New Roman" w:hAnsi="Times New Roman"/>
                <w:w w:val="97"/>
              </w:rPr>
              <w:t>,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8"/>
              </w:rPr>
            </w:pPr>
            <w:r>
              <w:rPr>
                <w:rFonts w:ascii="Times New Roman" w:eastAsia="Times New Roman" w:hAnsi="Times New Roman"/>
                <w:w w:val="98"/>
              </w:rPr>
              <w:t>ухаживающем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5"/>
              </w:rPr>
            </w:pPr>
            <w:r>
              <w:rPr>
                <w:rFonts w:ascii="Times New Roman" w:eastAsia="Times New Roman" w:hAnsi="Times New Roman"/>
                <w:w w:val="95"/>
              </w:rPr>
              <w:t>за</w:t>
            </w:r>
          </w:p>
          <w:p w:rsidR="005677D3" w:rsidRDefault="005677D3" w:rsidP="0073424C">
            <w:pPr>
              <w:spacing w:line="219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8"/>
              </w:rPr>
              <w:t>захоронением</w:t>
            </w:r>
          </w:p>
        </w:tc>
        <w:tc>
          <w:tcPr>
            <w:tcW w:w="132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Принятие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решения о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>повторном</w:t>
            </w:r>
          </w:p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использо</w:t>
            </w:r>
            <w:proofErr w:type="spellEnd"/>
            <w:r>
              <w:rPr>
                <w:rFonts w:ascii="Times New Roman" w:eastAsia="Times New Roman" w:hAnsi="Times New Roman"/>
              </w:rPr>
              <w:t>-</w:t>
            </w:r>
          </w:p>
          <w:p w:rsidR="005677D3" w:rsidRDefault="005677D3">
            <w:pPr>
              <w:spacing w:line="219" w:lineRule="exact"/>
              <w:jc w:val="center"/>
              <w:rPr>
                <w:rFonts w:ascii="Times New Roman" w:eastAsia="Times New Roman" w:hAnsi="Times New Roman"/>
                <w:w w:val="99"/>
              </w:rPr>
            </w:pPr>
            <w:proofErr w:type="spellStart"/>
            <w:r>
              <w:rPr>
                <w:rFonts w:ascii="Times New Roman" w:eastAsia="Times New Roman" w:hAnsi="Times New Roman"/>
                <w:w w:val="99"/>
              </w:rPr>
              <w:t>вании</w:t>
            </w:r>
            <w:proofErr w:type="spellEnd"/>
          </w:p>
          <w:p w:rsidR="005677D3" w:rsidRDefault="005677D3" w:rsidP="00315334">
            <w:pPr>
              <w:spacing w:line="220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r>
              <w:rPr>
                <w:rFonts w:ascii="Times New Roman" w:eastAsia="Times New Roman" w:hAnsi="Times New Roman"/>
                <w:w w:val="98"/>
              </w:rPr>
              <w:t>участка</w:t>
            </w:r>
          </w:p>
        </w:tc>
        <w:tc>
          <w:tcPr>
            <w:tcW w:w="860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677D3" w:rsidRDefault="005677D3">
            <w:pPr>
              <w:spacing w:line="218" w:lineRule="exact"/>
              <w:jc w:val="center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Times New Roman" w:eastAsia="Times New Roman" w:hAnsi="Times New Roman"/>
                <w:w w:val="97"/>
              </w:rPr>
              <w:t>Приме-</w:t>
            </w:r>
          </w:p>
          <w:p w:rsidR="005677D3" w:rsidRDefault="005677D3" w:rsidP="009100F8">
            <w:pPr>
              <w:spacing w:line="218" w:lineRule="exact"/>
              <w:jc w:val="center"/>
              <w:rPr>
                <w:rFonts w:ascii="Times New Roman" w:eastAsia="Times New Roman" w:hAnsi="Times New Roman"/>
                <w:sz w:val="19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чание</w:t>
            </w:r>
            <w:proofErr w:type="spellEnd"/>
          </w:p>
        </w:tc>
      </w:tr>
      <w:tr w:rsidR="00DB5B78" w:rsidTr="005A1370">
        <w:trPr>
          <w:trHeight w:val="299"/>
        </w:trPr>
        <w:tc>
          <w:tcPr>
            <w:tcW w:w="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5677D3">
        <w:trPr>
          <w:trHeight w:val="294"/>
        </w:trPr>
        <w:tc>
          <w:tcPr>
            <w:tcW w:w="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5677D3">
        <w:trPr>
          <w:trHeight w:val="297"/>
        </w:trPr>
        <w:tc>
          <w:tcPr>
            <w:tcW w:w="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5677D3">
        <w:trPr>
          <w:trHeight w:val="297"/>
        </w:trPr>
        <w:tc>
          <w:tcPr>
            <w:tcW w:w="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B5B78" w:rsidTr="005677D3">
        <w:trPr>
          <w:trHeight w:val="294"/>
        </w:trPr>
        <w:tc>
          <w:tcPr>
            <w:tcW w:w="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B5B78" w:rsidRDefault="00DB5B78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DB5B78" w:rsidRDefault="00DB5B78">
      <w:pPr>
        <w:spacing w:line="288" w:lineRule="exact"/>
        <w:rPr>
          <w:rFonts w:ascii="Times New Roman" w:eastAsia="Times New Roman" w:hAnsi="Times New Roman"/>
        </w:rPr>
      </w:pPr>
    </w:p>
    <w:p w:rsidR="00DB5B78" w:rsidRDefault="00604B79">
      <w:pPr>
        <w:numPr>
          <w:ilvl w:val="0"/>
          <w:numId w:val="10"/>
        </w:numPr>
        <w:tabs>
          <w:tab w:val="left" w:pos="1000"/>
        </w:tabs>
        <w:spacing w:line="0" w:lineRule="atLeast"/>
        <w:ind w:left="1000" w:hanging="179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Указываются данные </w:t>
      </w:r>
      <w:proofErr w:type="gramStart"/>
      <w:r>
        <w:rPr>
          <w:rFonts w:ascii="Times New Roman" w:eastAsia="Times New Roman" w:hAnsi="Times New Roman"/>
          <w:sz w:val="24"/>
        </w:rPr>
        <w:t>захороненного</w:t>
      </w:r>
      <w:proofErr w:type="gramEnd"/>
      <w:r>
        <w:rPr>
          <w:rFonts w:ascii="Times New Roman" w:eastAsia="Times New Roman" w:hAnsi="Times New Roman"/>
          <w:sz w:val="24"/>
        </w:rPr>
        <w:t xml:space="preserve"> при их наличии, при отсутствии ставится прочерк.</w:t>
      </w:r>
    </w:p>
    <w:p w:rsidR="00DB5B78" w:rsidRPr="00EC024C" w:rsidRDefault="00604B79" w:rsidP="00EC024C">
      <w:pPr>
        <w:numPr>
          <w:ilvl w:val="0"/>
          <w:numId w:val="11"/>
        </w:numPr>
        <w:tabs>
          <w:tab w:val="left" w:pos="1120"/>
        </w:tabs>
        <w:spacing w:line="227" w:lineRule="auto"/>
        <w:ind w:left="1120" w:hanging="299"/>
        <w:rPr>
          <w:rFonts w:ascii="Times New Roman" w:eastAsia="Times New Roman" w:hAnsi="Times New Roman"/>
          <w:sz w:val="24"/>
        </w:rPr>
        <w:sectPr w:rsidR="00DB5B78" w:rsidRPr="00EC024C">
          <w:pgSz w:w="16840" w:h="11906" w:orient="landscape"/>
          <w:pgMar w:top="1123" w:right="958" w:bottom="1155" w:left="1020" w:header="0" w:footer="0" w:gutter="0"/>
          <w:cols w:space="0" w:equalWidth="0">
            <w:col w:w="14860"/>
          </w:cols>
          <w:docGrid w:linePitch="360"/>
        </w:sectPr>
      </w:pPr>
      <w:r>
        <w:rPr>
          <w:rFonts w:ascii="Times New Roman" w:eastAsia="Times New Roman" w:hAnsi="Times New Roman"/>
          <w:sz w:val="24"/>
        </w:rPr>
        <w:t>Указывается регистрационный номер захоронения при его наличии, при отсутствии ставится прочерк.</w:t>
      </w:r>
    </w:p>
    <w:p w:rsidR="00C42108" w:rsidRDefault="00EC024C" w:rsidP="00C42108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8" w:name="page10"/>
      <w:bookmarkEnd w:id="8"/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42108" w:rsidRDefault="00EC024C" w:rsidP="00EC024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EC024C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C024C" w:rsidRPr="00CF304A">
        <w:rPr>
          <w:rFonts w:ascii="Times New Roman" w:hAnsi="Times New Roman" w:cs="Times New Roman"/>
          <w:caps/>
          <w:sz w:val="28"/>
          <w:szCs w:val="28"/>
        </w:rPr>
        <w:t xml:space="preserve">Приложение </w:t>
      </w:r>
      <w:r w:rsidR="00EC024C">
        <w:rPr>
          <w:rFonts w:ascii="Times New Roman" w:hAnsi="Times New Roman" w:cs="Times New Roman"/>
          <w:sz w:val="28"/>
          <w:szCs w:val="28"/>
        </w:rPr>
        <w:t>№ 4</w:t>
      </w:r>
    </w:p>
    <w:p w:rsidR="00EC024C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C024C">
        <w:rPr>
          <w:rFonts w:ascii="Times New Roman" w:hAnsi="Times New Roman" w:cs="Times New Roman"/>
          <w:sz w:val="28"/>
          <w:szCs w:val="28"/>
        </w:rPr>
        <w:t>к Порядк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="00EC024C">
        <w:rPr>
          <w:rFonts w:ascii="Times New Roman" w:hAnsi="Times New Roman" w:cs="Times New Roman"/>
          <w:sz w:val="28"/>
          <w:szCs w:val="28"/>
        </w:rPr>
        <w:t>проведения инвентаризации</w:t>
      </w:r>
    </w:p>
    <w:p w:rsidR="00C42108" w:rsidRDefault="00EC024C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4210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захоронений, произведенных</w:t>
      </w:r>
    </w:p>
    <w:p w:rsidR="00EC024C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C024C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024C">
        <w:rPr>
          <w:rFonts w:ascii="Times New Roman" w:hAnsi="Times New Roman" w:cs="Times New Roman"/>
          <w:sz w:val="28"/>
          <w:szCs w:val="28"/>
        </w:rPr>
        <w:t>территории общественных кладбищ</w:t>
      </w:r>
    </w:p>
    <w:p w:rsidR="001034F9" w:rsidRDefault="001034F9" w:rsidP="00C42108">
      <w:pPr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42108">
        <w:rPr>
          <w:rFonts w:ascii="Times New Roman" w:hAnsi="Times New Roman" w:cs="Times New Roman"/>
          <w:sz w:val="28"/>
          <w:szCs w:val="28"/>
        </w:rPr>
        <w:tab/>
      </w:r>
      <w:r w:rsidR="00C42108">
        <w:rPr>
          <w:rFonts w:ascii="Times New Roman" w:hAnsi="Times New Roman" w:cs="Times New Roman"/>
          <w:sz w:val="28"/>
          <w:szCs w:val="28"/>
        </w:rPr>
        <w:tab/>
      </w:r>
      <w:r w:rsidR="00C42108">
        <w:rPr>
          <w:rFonts w:ascii="Times New Roman" w:hAnsi="Times New Roman" w:cs="Times New Roman"/>
          <w:sz w:val="28"/>
          <w:szCs w:val="28"/>
        </w:rPr>
        <w:tab/>
      </w:r>
      <w:r w:rsidR="00C4210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</w:rPr>
        <w:t>Новоивановского сельского поселения</w:t>
      </w:r>
    </w:p>
    <w:p w:rsidR="00EC024C" w:rsidRDefault="001034F9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</w:rPr>
        <w:t xml:space="preserve">                                                                     </w:t>
      </w:r>
      <w:r w:rsidR="00C42108"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sz w:val="28"/>
        </w:rPr>
        <w:t>Новопокровского  района</w:t>
      </w:r>
    </w:p>
    <w:p w:rsidR="00EC024C" w:rsidRDefault="00EC024C" w:rsidP="00EC024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42108" w:rsidRDefault="00C42108" w:rsidP="00EC024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024C" w:rsidRPr="00C42108" w:rsidRDefault="00EC024C" w:rsidP="00EC02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2108">
        <w:rPr>
          <w:rFonts w:ascii="Times New Roman" w:hAnsi="Times New Roman" w:cs="Times New Roman"/>
          <w:b/>
          <w:sz w:val="28"/>
          <w:szCs w:val="28"/>
        </w:rPr>
        <w:t>ВЕДОМОСТЬ</w:t>
      </w:r>
    </w:p>
    <w:p w:rsidR="00EC024C" w:rsidRPr="00C42108" w:rsidRDefault="00EC024C" w:rsidP="00EC02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2108">
        <w:rPr>
          <w:rFonts w:ascii="Times New Roman" w:hAnsi="Times New Roman" w:cs="Times New Roman"/>
          <w:b/>
          <w:sz w:val="28"/>
          <w:szCs w:val="28"/>
        </w:rPr>
        <w:t>результатов, выявленных в ходе инвентаризации</w:t>
      </w:r>
    </w:p>
    <w:p w:rsidR="00A4772E" w:rsidRDefault="00A4772E" w:rsidP="00EC024C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959"/>
        <w:gridCol w:w="3544"/>
        <w:gridCol w:w="2693"/>
        <w:gridCol w:w="2834"/>
      </w:tblGrid>
      <w:tr w:rsidR="00EC024C" w:rsidTr="00EC024C">
        <w:trPr>
          <w:trHeight w:val="360"/>
        </w:trPr>
        <w:tc>
          <w:tcPr>
            <w:tcW w:w="959" w:type="dxa"/>
            <w:vMerge w:val="restart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44" w:type="dxa"/>
            <w:vMerge w:val="restart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захоронений</w:t>
            </w:r>
          </w:p>
        </w:tc>
        <w:tc>
          <w:tcPr>
            <w:tcW w:w="5527" w:type="dxa"/>
            <w:gridSpan w:val="2"/>
            <w:tcBorders>
              <w:bottom w:val="single" w:sz="4" w:space="0" w:color="auto"/>
            </w:tcBorders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Результат, выявленный инвентаризацией</w:t>
            </w:r>
          </w:p>
        </w:tc>
      </w:tr>
      <w:tr w:rsidR="00EC024C" w:rsidTr="00EC024C">
        <w:trPr>
          <w:trHeight w:val="285"/>
        </w:trPr>
        <w:tc>
          <w:tcPr>
            <w:tcW w:w="959" w:type="dxa"/>
            <w:vMerge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Merge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захоронений, учтенных в книге регистрации захоронений (захоронений урн с прахом)</w:t>
            </w:r>
          </w:p>
        </w:tc>
        <w:tc>
          <w:tcPr>
            <w:tcW w:w="2834" w:type="dxa"/>
            <w:tcBorders>
              <w:top w:val="single" w:sz="4" w:space="0" w:color="auto"/>
            </w:tcBorders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захоронений, не учтенных в книге регистрации захоронений (захоронений урн с прахом)</w:t>
            </w:r>
          </w:p>
        </w:tc>
      </w:tr>
      <w:tr w:rsidR="00EC024C" w:rsidTr="00EC024C">
        <w:tc>
          <w:tcPr>
            <w:tcW w:w="959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C024C" w:rsidTr="00EC024C">
        <w:tc>
          <w:tcPr>
            <w:tcW w:w="959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C024C" w:rsidTr="00EC024C">
        <w:tc>
          <w:tcPr>
            <w:tcW w:w="959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4" w:type="dxa"/>
          </w:tcPr>
          <w:p w:rsidR="00EC024C" w:rsidRDefault="00EC024C" w:rsidP="00EC02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C024C" w:rsidRPr="00EC024C" w:rsidRDefault="00EC024C" w:rsidP="00EC024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</w:p>
    <w:p w:rsidR="00EC024C" w:rsidRDefault="00EC024C" w:rsidP="00EC024C">
      <w:pPr>
        <w:spacing w:line="0" w:lineRule="atLeast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Председатель комиссии __________________________________________</w:t>
      </w:r>
    </w:p>
    <w:p w:rsidR="00EC024C" w:rsidRDefault="00EC024C" w:rsidP="00EC024C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EC024C" w:rsidRDefault="00EC024C" w:rsidP="00EC024C">
      <w:pPr>
        <w:tabs>
          <w:tab w:val="left" w:pos="3780"/>
        </w:tabs>
        <w:spacing w:line="226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EC024C" w:rsidRDefault="00EC024C" w:rsidP="00EC024C">
      <w:pPr>
        <w:spacing w:line="231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EC024C" w:rsidRDefault="00EC024C" w:rsidP="00EC024C">
      <w:pPr>
        <w:spacing w:line="227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EC024C" w:rsidRDefault="00EC024C" w:rsidP="00EC024C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EC024C" w:rsidRDefault="00EC024C" w:rsidP="00EC024C">
      <w:pPr>
        <w:spacing w:line="229" w:lineRule="auto"/>
        <w:ind w:left="380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EC024C" w:rsidRDefault="00EC024C" w:rsidP="00EC024C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EC024C" w:rsidRPr="00EC024C" w:rsidRDefault="00EC024C" w:rsidP="00EC024C"/>
    <w:p w:rsidR="00EC024C" w:rsidRPr="00EC024C" w:rsidRDefault="00EC024C" w:rsidP="00EC024C"/>
    <w:p w:rsidR="00EC024C" w:rsidRPr="00EC024C" w:rsidRDefault="00EC024C" w:rsidP="00EC024C"/>
    <w:p w:rsidR="00EC024C" w:rsidRPr="00EC024C" w:rsidRDefault="00EC024C" w:rsidP="00EC024C"/>
    <w:p w:rsidR="00EC024C" w:rsidRDefault="00EC024C" w:rsidP="00EC024C">
      <w:pPr>
        <w:rPr>
          <w:rFonts w:ascii="Times New Roman" w:hAnsi="Times New Roman" w:cs="Times New Roman"/>
          <w:sz w:val="28"/>
          <w:szCs w:val="28"/>
        </w:rPr>
      </w:pPr>
    </w:p>
    <w:p w:rsidR="00750EA5" w:rsidRPr="00EC024C" w:rsidRDefault="00750EA5" w:rsidP="00EC024C"/>
    <w:p w:rsidR="00EC024C" w:rsidRPr="00EC024C" w:rsidRDefault="00EC024C" w:rsidP="00EC024C"/>
    <w:p w:rsidR="00EC024C" w:rsidRPr="00EC024C" w:rsidRDefault="00EC024C" w:rsidP="00EC024C"/>
    <w:p w:rsidR="00C42108" w:rsidRDefault="00C42108" w:rsidP="00C42108">
      <w:pPr>
        <w:spacing w:line="0" w:lineRule="atLeast"/>
        <w:ind w:left="6096"/>
        <w:jc w:val="both"/>
      </w:pPr>
    </w:p>
    <w:p w:rsidR="00C42108" w:rsidRDefault="00C42108" w:rsidP="00C42108">
      <w:pPr>
        <w:spacing w:line="0" w:lineRule="atLeast"/>
        <w:ind w:left="6096"/>
        <w:jc w:val="both"/>
      </w:pPr>
    </w:p>
    <w:p w:rsidR="00750EA5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50EA5" w:rsidRDefault="00750EA5" w:rsidP="00C4210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0EA5" w:rsidRDefault="00750EA5" w:rsidP="00C4210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42108" w:rsidRDefault="00750EA5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42108">
        <w:rPr>
          <w:rFonts w:ascii="Times New Roman" w:hAnsi="Times New Roman" w:cs="Times New Roman"/>
          <w:sz w:val="28"/>
          <w:szCs w:val="28"/>
        </w:rPr>
        <w:tab/>
      </w:r>
      <w:r w:rsidR="00C42108" w:rsidRPr="00C42108">
        <w:rPr>
          <w:rFonts w:ascii="Times New Roman" w:hAnsi="Times New Roman" w:cs="Times New Roman"/>
          <w:caps/>
          <w:sz w:val="28"/>
          <w:szCs w:val="28"/>
        </w:rPr>
        <w:t xml:space="preserve">Приложение </w:t>
      </w:r>
      <w:r w:rsidR="00CF304A">
        <w:rPr>
          <w:rFonts w:ascii="Times New Roman" w:hAnsi="Times New Roman" w:cs="Times New Roman"/>
          <w:sz w:val="28"/>
          <w:szCs w:val="28"/>
        </w:rPr>
        <w:t>№ 5</w:t>
      </w:r>
    </w:p>
    <w:p w:rsidR="00C42108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к Порядку проведения инвентаризации</w:t>
      </w:r>
    </w:p>
    <w:p w:rsidR="00C42108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захоронений, произведенных</w:t>
      </w:r>
    </w:p>
    <w:p w:rsidR="00C42108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на территории общественных кладбищ</w:t>
      </w:r>
    </w:p>
    <w:p w:rsidR="00C42108" w:rsidRDefault="00C42108" w:rsidP="00C42108">
      <w:pPr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</w:rPr>
        <w:t>Новоивановского сельского поселения</w:t>
      </w:r>
    </w:p>
    <w:p w:rsidR="00C42108" w:rsidRDefault="00C42108" w:rsidP="00C421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</w:rPr>
        <w:t xml:space="preserve">                                                                      Новопокровского  района</w:t>
      </w:r>
    </w:p>
    <w:p w:rsidR="00C42108" w:rsidRDefault="00C42108" w:rsidP="00C42108">
      <w:pPr>
        <w:spacing w:line="0" w:lineRule="atLeast"/>
        <w:ind w:left="6096"/>
        <w:jc w:val="both"/>
        <w:rPr>
          <w:rFonts w:ascii="Times New Roman" w:eastAsia="Times New Roman" w:hAnsi="Times New Roman"/>
          <w:sz w:val="28"/>
        </w:rPr>
      </w:pPr>
    </w:p>
    <w:p w:rsidR="00C42108" w:rsidRDefault="00C42108" w:rsidP="00C42108">
      <w:pPr>
        <w:spacing w:line="0" w:lineRule="atLeast"/>
        <w:ind w:left="6096"/>
        <w:jc w:val="both"/>
        <w:rPr>
          <w:rFonts w:ascii="Times New Roman" w:eastAsia="Times New Roman" w:hAnsi="Times New Roman"/>
          <w:sz w:val="28"/>
        </w:rPr>
      </w:pPr>
    </w:p>
    <w:p w:rsidR="00AA2652" w:rsidRDefault="00AA2652" w:rsidP="00C4210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B5B78" w:rsidRDefault="00604B79">
      <w:pPr>
        <w:spacing w:line="0" w:lineRule="atLeast"/>
        <w:ind w:right="-339"/>
        <w:jc w:val="center"/>
        <w:rPr>
          <w:rFonts w:ascii="Times New Roman" w:eastAsia="Times New Roman" w:hAnsi="Times New Roman"/>
          <w:b/>
          <w:sz w:val="26"/>
        </w:rPr>
      </w:pPr>
      <w:r>
        <w:rPr>
          <w:rFonts w:ascii="Times New Roman" w:eastAsia="Times New Roman" w:hAnsi="Times New Roman"/>
          <w:b/>
          <w:sz w:val="26"/>
        </w:rPr>
        <w:t>АКТ</w:t>
      </w:r>
    </w:p>
    <w:p w:rsidR="00DB5B78" w:rsidRDefault="00604B79">
      <w:pPr>
        <w:spacing w:line="238" w:lineRule="auto"/>
        <w:ind w:right="-33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о результатах проведения инвентаризации на кладбище</w:t>
      </w:r>
    </w:p>
    <w:p w:rsidR="00DB5B78" w:rsidRDefault="00DB5B78">
      <w:pPr>
        <w:spacing w:line="306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right="-339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</w:t>
      </w:r>
    </w:p>
    <w:p w:rsidR="00DB5B78" w:rsidRDefault="00604B79">
      <w:pPr>
        <w:spacing w:line="228" w:lineRule="auto"/>
        <w:ind w:left="2640"/>
        <w:rPr>
          <w:rFonts w:ascii="Times New Roman" w:eastAsia="Times New Roman" w:hAnsi="Times New Roman"/>
          <w:color w:val="2D2D2D"/>
          <w:sz w:val="22"/>
        </w:rPr>
      </w:pPr>
      <w:r>
        <w:rPr>
          <w:rFonts w:ascii="Times New Roman" w:eastAsia="Times New Roman" w:hAnsi="Times New Roman"/>
          <w:color w:val="2D2D2D"/>
          <w:sz w:val="22"/>
        </w:rPr>
        <w:t>(наименование кладбища, место его расположения)</w:t>
      </w:r>
    </w:p>
    <w:p w:rsidR="00DB5B78" w:rsidRDefault="00DB5B78">
      <w:pPr>
        <w:spacing w:line="222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Выводы комиссии: ______________________________________________</w:t>
      </w:r>
    </w:p>
    <w:p w:rsidR="00DB5B78" w:rsidRDefault="00604B79">
      <w:pPr>
        <w:spacing w:line="228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DB5B78" w:rsidRDefault="00604B79">
      <w:pPr>
        <w:spacing w:line="228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DB5B78" w:rsidRDefault="00604B79">
      <w:pPr>
        <w:spacing w:line="229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DB5B78" w:rsidRDefault="00604B79">
      <w:pPr>
        <w:spacing w:line="227" w:lineRule="auto"/>
        <w:ind w:left="26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____________________________________________________________________</w:t>
      </w:r>
    </w:p>
    <w:p w:rsidR="00DB5B78" w:rsidRDefault="00DB5B78">
      <w:pPr>
        <w:spacing w:line="200" w:lineRule="exact"/>
        <w:rPr>
          <w:rFonts w:ascii="Times New Roman" w:eastAsia="Times New Roman" w:hAnsi="Times New Roman"/>
        </w:rPr>
      </w:pPr>
    </w:p>
    <w:p w:rsidR="00DB5B78" w:rsidRDefault="00DB5B78">
      <w:pPr>
        <w:spacing w:line="200" w:lineRule="exact"/>
        <w:rPr>
          <w:rFonts w:ascii="Times New Roman" w:eastAsia="Times New Roman" w:hAnsi="Times New Roman"/>
        </w:rPr>
      </w:pPr>
    </w:p>
    <w:p w:rsidR="00DB5B78" w:rsidRDefault="00DB5B78">
      <w:pPr>
        <w:spacing w:line="241" w:lineRule="exact"/>
        <w:rPr>
          <w:rFonts w:ascii="Times New Roman" w:eastAsia="Times New Roman" w:hAnsi="Times New Roman"/>
        </w:rPr>
      </w:pPr>
    </w:p>
    <w:p w:rsidR="00DB5B78" w:rsidRDefault="00604B79">
      <w:pPr>
        <w:spacing w:line="0" w:lineRule="atLeast"/>
        <w:ind w:left="980"/>
        <w:rPr>
          <w:rFonts w:ascii="Times New Roman" w:eastAsia="Times New Roman" w:hAnsi="Times New Roman"/>
          <w:sz w:val="27"/>
        </w:rPr>
      </w:pPr>
      <w:r>
        <w:rPr>
          <w:rFonts w:ascii="Times New Roman" w:eastAsia="Times New Roman" w:hAnsi="Times New Roman"/>
          <w:sz w:val="27"/>
        </w:rPr>
        <w:t>Председатель комиссии ___________________________________________</w:t>
      </w:r>
    </w:p>
    <w:p w:rsidR="00DB5B78" w:rsidRDefault="00604B79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DB5B78" w:rsidRDefault="00604B79">
      <w:pPr>
        <w:tabs>
          <w:tab w:val="left" w:pos="3780"/>
        </w:tabs>
        <w:spacing w:line="228" w:lineRule="auto"/>
        <w:ind w:left="980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Члены комиссии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29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DB5B78" w:rsidRDefault="00604B79">
      <w:pPr>
        <w:spacing w:line="226" w:lineRule="auto"/>
        <w:jc w:val="right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31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DB5B78" w:rsidRDefault="00604B79">
      <w:pPr>
        <w:spacing w:line="227" w:lineRule="auto"/>
        <w:jc w:val="right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___________________________________________</w:t>
      </w:r>
    </w:p>
    <w:p w:rsidR="00DB5B78" w:rsidRDefault="00604B79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(должность, подпись, расшифровка подписи)</w:t>
      </w:r>
    </w:p>
    <w:p w:rsidR="00750EA5" w:rsidRDefault="00750EA5">
      <w:pPr>
        <w:spacing w:line="228" w:lineRule="auto"/>
        <w:ind w:left="4520"/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Pr="00393CB4" w:rsidRDefault="00750EA5" w:rsidP="00750EA5"/>
    <w:p w:rsid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750EA5" w:rsidRDefault="00750EA5" w:rsidP="00750EA5">
      <w:pPr>
        <w:rPr>
          <w:rFonts w:ascii="Times New Roman" w:eastAsia="Times New Roman" w:hAnsi="Times New Roman"/>
          <w:sz w:val="22"/>
        </w:rPr>
      </w:pPr>
    </w:p>
    <w:p w:rsidR="00DB5B78" w:rsidRPr="00750EA5" w:rsidRDefault="00DB5B78" w:rsidP="00750EA5">
      <w:pPr>
        <w:rPr>
          <w:rFonts w:ascii="Times New Roman" w:eastAsia="Times New Roman" w:hAnsi="Times New Roman"/>
          <w:sz w:val="22"/>
        </w:rPr>
        <w:sectPr w:rsidR="00DB5B78" w:rsidRPr="00750EA5">
          <w:pgSz w:w="11900" w:h="16838"/>
          <w:pgMar w:top="1122" w:right="646" w:bottom="1440" w:left="1440" w:header="0" w:footer="0" w:gutter="0"/>
          <w:cols w:space="0" w:equalWidth="0">
            <w:col w:w="9820"/>
          </w:cols>
          <w:docGrid w:linePitch="360"/>
        </w:sectPr>
      </w:pPr>
    </w:p>
    <w:p w:rsidR="00CF304A" w:rsidRDefault="00CF304A" w:rsidP="00CF304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9" w:name="page12"/>
      <w:bookmarkEnd w:id="9"/>
      <w:r>
        <w:rPr>
          <w:rFonts w:ascii="Times New Roman" w:hAnsi="Times New Roman" w:cs="Times New Roman"/>
          <w:caps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caps/>
          <w:sz w:val="28"/>
          <w:szCs w:val="28"/>
        </w:rPr>
        <w:tab/>
      </w:r>
      <w:r>
        <w:rPr>
          <w:rFonts w:ascii="Times New Roman" w:hAnsi="Times New Roman" w:cs="Times New Roman"/>
          <w:caps/>
          <w:sz w:val="28"/>
          <w:szCs w:val="28"/>
        </w:rPr>
        <w:tab/>
      </w:r>
      <w:r>
        <w:rPr>
          <w:rFonts w:ascii="Times New Roman" w:hAnsi="Times New Roman" w:cs="Times New Roman"/>
          <w:caps/>
          <w:sz w:val="28"/>
          <w:szCs w:val="28"/>
        </w:rPr>
        <w:tab/>
      </w:r>
      <w:r>
        <w:rPr>
          <w:rFonts w:ascii="Times New Roman" w:hAnsi="Times New Roman" w:cs="Times New Roman"/>
          <w:caps/>
          <w:sz w:val="28"/>
          <w:szCs w:val="28"/>
        </w:rPr>
        <w:tab/>
      </w:r>
      <w:r>
        <w:rPr>
          <w:rFonts w:ascii="Times New Roman" w:hAnsi="Times New Roman" w:cs="Times New Roman"/>
          <w:caps/>
          <w:sz w:val="28"/>
          <w:szCs w:val="28"/>
        </w:rPr>
        <w:tab/>
      </w:r>
      <w:r>
        <w:rPr>
          <w:rFonts w:ascii="Times New Roman" w:hAnsi="Times New Roman" w:cs="Times New Roman"/>
          <w:caps/>
          <w:sz w:val="28"/>
          <w:szCs w:val="28"/>
        </w:rPr>
        <w:tab/>
      </w:r>
      <w:r w:rsidRPr="00C42108">
        <w:rPr>
          <w:rFonts w:ascii="Times New Roman" w:hAnsi="Times New Roman" w:cs="Times New Roman"/>
          <w:caps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6</w:t>
      </w:r>
    </w:p>
    <w:p w:rsidR="00CF304A" w:rsidRDefault="00CF304A" w:rsidP="00CF3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к Порядку проведения инвентаризации</w:t>
      </w:r>
    </w:p>
    <w:p w:rsidR="00CF304A" w:rsidRDefault="00CF304A" w:rsidP="00CF3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захоронений, произведенных</w:t>
      </w:r>
    </w:p>
    <w:p w:rsidR="00CF304A" w:rsidRDefault="00CF304A" w:rsidP="00CF3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на территории общественных кладбищ</w:t>
      </w:r>
    </w:p>
    <w:p w:rsidR="00CF304A" w:rsidRDefault="00CF304A" w:rsidP="00CF304A">
      <w:pPr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</w:rPr>
        <w:t>Новоивановского сельского поселения</w:t>
      </w:r>
    </w:p>
    <w:p w:rsidR="00CF304A" w:rsidRDefault="00CF304A" w:rsidP="00CF3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</w:rPr>
        <w:t xml:space="preserve">                                                                      Новопокровского  района</w:t>
      </w:r>
    </w:p>
    <w:p w:rsidR="00CF304A" w:rsidRDefault="00CF304A" w:rsidP="00AA2652">
      <w:pPr>
        <w:spacing w:line="0" w:lineRule="atLeast"/>
        <w:ind w:left="6237"/>
        <w:rPr>
          <w:rFonts w:ascii="Times New Roman" w:eastAsia="Times New Roman" w:hAnsi="Times New Roman"/>
          <w:sz w:val="28"/>
        </w:rPr>
      </w:pPr>
    </w:p>
    <w:p w:rsidR="00CF304A" w:rsidRDefault="00CF304A">
      <w:pPr>
        <w:spacing w:line="0" w:lineRule="atLeast"/>
        <w:ind w:right="-359"/>
        <w:jc w:val="center"/>
        <w:rPr>
          <w:rFonts w:ascii="Times New Roman" w:eastAsia="Times New Roman" w:hAnsi="Times New Roman"/>
          <w:sz w:val="28"/>
        </w:rPr>
      </w:pPr>
    </w:p>
    <w:p w:rsidR="00DB5B78" w:rsidRDefault="00604B79">
      <w:pPr>
        <w:spacing w:line="0" w:lineRule="atLeast"/>
        <w:ind w:right="-359"/>
        <w:jc w:val="center"/>
        <w:rPr>
          <w:rFonts w:ascii="Times New Roman" w:eastAsia="Times New Roman" w:hAnsi="Times New Roman"/>
          <w:b/>
          <w:sz w:val="26"/>
        </w:rPr>
      </w:pPr>
      <w:r>
        <w:rPr>
          <w:rFonts w:ascii="Times New Roman" w:eastAsia="Times New Roman" w:hAnsi="Times New Roman"/>
          <w:b/>
          <w:sz w:val="26"/>
        </w:rPr>
        <w:t>ТИПОВОЙ ТРАФАРЕТ</w:t>
      </w:r>
    </w:p>
    <w:p w:rsidR="00DB5B78" w:rsidRDefault="005677D3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noProof/>
          <w:sz w:val="26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1313815</wp:posOffset>
            </wp:positionH>
            <wp:positionV relativeFrom="paragraph">
              <wp:posOffset>205740</wp:posOffset>
            </wp:positionV>
            <wp:extent cx="3824605" cy="1962785"/>
            <wp:effectExtent l="19050" t="0" r="444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4605" cy="1962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B5B78" w:rsidRDefault="00DB5B78">
      <w:pPr>
        <w:spacing w:line="200" w:lineRule="exact"/>
        <w:rPr>
          <w:rFonts w:ascii="Times New Roman" w:eastAsia="Times New Roman" w:hAnsi="Times New Roman"/>
        </w:rPr>
      </w:pPr>
    </w:p>
    <w:p w:rsidR="00DB5B78" w:rsidRDefault="00DB5B78">
      <w:pPr>
        <w:spacing w:line="200" w:lineRule="exact"/>
        <w:rPr>
          <w:rFonts w:ascii="Times New Roman" w:eastAsia="Times New Roman" w:hAnsi="Times New Roman"/>
        </w:rPr>
      </w:pPr>
    </w:p>
    <w:p w:rsidR="00DB5B78" w:rsidRDefault="00DB5B78">
      <w:pPr>
        <w:spacing w:line="308" w:lineRule="exact"/>
        <w:rPr>
          <w:rFonts w:ascii="Times New Roman" w:eastAsia="Times New Roman" w:hAnsi="Times New Roman"/>
        </w:rPr>
      </w:pPr>
    </w:p>
    <w:p w:rsidR="00DB5B78" w:rsidRPr="00AA2652" w:rsidRDefault="00604B79">
      <w:pPr>
        <w:spacing w:line="0" w:lineRule="atLeast"/>
        <w:ind w:right="-359"/>
        <w:jc w:val="center"/>
        <w:rPr>
          <w:rFonts w:ascii="Times New Roman" w:eastAsia="Times New Roman" w:hAnsi="Times New Roman"/>
          <w:sz w:val="28"/>
        </w:rPr>
      </w:pPr>
      <w:r w:rsidRPr="00AA2652">
        <w:rPr>
          <w:rFonts w:ascii="Times New Roman" w:eastAsia="Times New Roman" w:hAnsi="Times New Roman"/>
          <w:sz w:val="28"/>
        </w:rPr>
        <w:t>Лицам,</w:t>
      </w:r>
    </w:p>
    <w:p w:rsidR="00DB5B78" w:rsidRPr="00AA2652" w:rsidRDefault="005677D3">
      <w:pPr>
        <w:spacing w:line="20" w:lineRule="exact"/>
        <w:rPr>
          <w:rFonts w:ascii="Times New Roman" w:eastAsia="Times New Roman" w:hAnsi="Times New Roman"/>
        </w:rPr>
      </w:pPr>
      <w:r w:rsidRPr="00AA2652">
        <w:rPr>
          <w:rFonts w:ascii="Times New Roman" w:eastAsia="Times New Roman" w:hAnsi="Times New Roman"/>
          <w:noProof/>
          <w:sz w:val="28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1396365</wp:posOffset>
            </wp:positionH>
            <wp:positionV relativeFrom="paragraph">
              <wp:posOffset>4445</wp:posOffset>
            </wp:positionV>
            <wp:extent cx="3659505" cy="204470"/>
            <wp:effectExtent l="1905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9505" cy="204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B5B78" w:rsidRPr="00AA2652" w:rsidRDefault="00604B79">
      <w:pPr>
        <w:spacing w:line="0" w:lineRule="atLeast"/>
        <w:ind w:right="-359"/>
        <w:jc w:val="center"/>
        <w:rPr>
          <w:rFonts w:ascii="Times New Roman" w:eastAsia="Times New Roman" w:hAnsi="Times New Roman"/>
          <w:sz w:val="28"/>
        </w:rPr>
      </w:pPr>
      <w:proofErr w:type="gramStart"/>
      <w:r w:rsidRPr="00AA2652">
        <w:rPr>
          <w:rFonts w:ascii="Times New Roman" w:eastAsia="Times New Roman" w:hAnsi="Times New Roman"/>
          <w:sz w:val="28"/>
        </w:rPr>
        <w:t>ответственным</w:t>
      </w:r>
      <w:proofErr w:type="gramEnd"/>
      <w:r w:rsidRPr="00AA2652">
        <w:rPr>
          <w:rFonts w:ascii="Times New Roman" w:eastAsia="Times New Roman" w:hAnsi="Times New Roman"/>
          <w:sz w:val="28"/>
        </w:rPr>
        <w:t xml:space="preserve"> за данное захоронение,</w:t>
      </w:r>
    </w:p>
    <w:p w:rsidR="00DB5B78" w:rsidRPr="00AA2652" w:rsidRDefault="005677D3">
      <w:pPr>
        <w:spacing w:line="20" w:lineRule="exact"/>
        <w:rPr>
          <w:rFonts w:ascii="Times New Roman" w:eastAsia="Times New Roman" w:hAnsi="Times New Roman"/>
        </w:rPr>
      </w:pPr>
      <w:r w:rsidRPr="00AA2652">
        <w:rPr>
          <w:rFonts w:ascii="Times New Roman" w:eastAsia="Times New Roman" w:hAnsi="Times New Roman"/>
          <w:noProof/>
          <w:sz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1396365</wp:posOffset>
            </wp:positionH>
            <wp:positionV relativeFrom="paragraph">
              <wp:posOffset>4445</wp:posOffset>
            </wp:positionV>
            <wp:extent cx="3659505" cy="204470"/>
            <wp:effectExtent l="1905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9505" cy="204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B5B78" w:rsidRPr="00AA2652" w:rsidRDefault="00604B79">
      <w:pPr>
        <w:spacing w:line="0" w:lineRule="atLeast"/>
        <w:ind w:right="-359"/>
        <w:jc w:val="center"/>
        <w:rPr>
          <w:rFonts w:ascii="Times New Roman" w:eastAsia="Times New Roman" w:hAnsi="Times New Roman"/>
          <w:sz w:val="28"/>
        </w:rPr>
      </w:pPr>
      <w:r w:rsidRPr="00AA2652">
        <w:rPr>
          <w:rFonts w:ascii="Times New Roman" w:eastAsia="Times New Roman" w:hAnsi="Times New Roman"/>
          <w:sz w:val="28"/>
        </w:rPr>
        <w:t>просьба обратиться</w:t>
      </w:r>
    </w:p>
    <w:p w:rsidR="00DB5B78" w:rsidRPr="00AA2652" w:rsidRDefault="00DB5B78">
      <w:pPr>
        <w:spacing w:line="20" w:lineRule="exact"/>
        <w:rPr>
          <w:rFonts w:ascii="Times New Roman" w:eastAsia="Times New Roman" w:hAnsi="Times New Roman"/>
        </w:rPr>
      </w:pPr>
    </w:p>
    <w:p w:rsidR="00DB5B78" w:rsidRPr="00AA2652" w:rsidRDefault="00FD4020" w:rsidP="00FD4020">
      <w:pPr>
        <w:numPr>
          <w:ilvl w:val="0"/>
          <w:numId w:val="12"/>
        </w:numPr>
        <w:tabs>
          <w:tab w:val="left" w:pos="7655"/>
        </w:tabs>
        <w:spacing w:line="234" w:lineRule="auto"/>
        <w:ind w:left="3261" w:right="2139" w:hanging="284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Администрацию Новоивано</w:t>
      </w:r>
      <w:r w:rsidR="00AA2652">
        <w:rPr>
          <w:rFonts w:ascii="Times New Roman" w:eastAsia="Times New Roman" w:hAnsi="Times New Roman"/>
          <w:sz w:val="28"/>
        </w:rPr>
        <w:t xml:space="preserve">вского </w:t>
      </w:r>
      <w:r w:rsidR="00604B79" w:rsidRPr="00AA2652">
        <w:rPr>
          <w:rFonts w:ascii="Times New Roman" w:eastAsia="Times New Roman" w:hAnsi="Times New Roman"/>
          <w:sz w:val="28"/>
        </w:rPr>
        <w:t xml:space="preserve"> сельского поселения</w:t>
      </w:r>
    </w:p>
    <w:p w:rsidR="00DB5B78" w:rsidRPr="00AA2652" w:rsidRDefault="005677D3">
      <w:pPr>
        <w:spacing w:line="20" w:lineRule="exact"/>
        <w:rPr>
          <w:rFonts w:ascii="Times New Roman" w:eastAsia="Times New Roman" w:hAnsi="Times New Roman"/>
        </w:rPr>
      </w:pPr>
      <w:r w:rsidRPr="00AA2652">
        <w:rPr>
          <w:rFonts w:ascii="Times New Roman" w:eastAsia="Times New Roman" w:hAnsi="Times New Roman"/>
          <w:noProof/>
          <w:sz w:val="2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1396365</wp:posOffset>
            </wp:positionH>
            <wp:positionV relativeFrom="paragraph">
              <wp:posOffset>-197485</wp:posOffset>
            </wp:positionV>
            <wp:extent cx="3659505" cy="410210"/>
            <wp:effectExtent l="19050" t="0" r="0" b="0"/>
            <wp:wrapNone/>
            <wp:docPr id="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9505" cy="410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50EA5" w:rsidRDefault="00604B79">
      <w:pPr>
        <w:spacing w:line="0" w:lineRule="atLeast"/>
        <w:ind w:left="3260"/>
        <w:rPr>
          <w:rFonts w:ascii="Times New Roman" w:eastAsia="Times New Roman" w:hAnsi="Times New Roman"/>
          <w:sz w:val="28"/>
        </w:rPr>
      </w:pPr>
      <w:r w:rsidRPr="00AA2652">
        <w:rPr>
          <w:rFonts w:ascii="Times New Roman" w:eastAsia="Times New Roman" w:hAnsi="Times New Roman"/>
          <w:sz w:val="28"/>
        </w:rPr>
        <w:t>Дата «___»__________ 20__ г.</w:t>
      </w:r>
    </w:p>
    <w:p w:rsidR="00750EA5" w:rsidRPr="00750EA5" w:rsidRDefault="00750EA5" w:rsidP="00750EA5">
      <w:pPr>
        <w:rPr>
          <w:rFonts w:ascii="Times New Roman" w:eastAsia="Times New Roman" w:hAnsi="Times New Roman"/>
          <w:sz w:val="28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8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8"/>
        </w:rPr>
      </w:pPr>
    </w:p>
    <w:p w:rsidR="00750EA5" w:rsidRPr="00750EA5" w:rsidRDefault="00750EA5" w:rsidP="00750EA5">
      <w:pPr>
        <w:rPr>
          <w:rFonts w:ascii="Times New Roman" w:eastAsia="Times New Roman" w:hAnsi="Times New Roman"/>
          <w:sz w:val="28"/>
        </w:rPr>
      </w:pPr>
    </w:p>
    <w:p w:rsidR="00750EA5" w:rsidRDefault="00750EA5" w:rsidP="00750EA5">
      <w:pPr>
        <w:rPr>
          <w:rFonts w:ascii="Times New Roman" w:eastAsia="Times New Roman" w:hAnsi="Times New Roman"/>
          <w:sz w:val="28"/>
        </w:rPr>
      </w:pPr>
    </w:p>
    <w:p w:rsidR="00750EA5" w:rsidRPr="00393CB4" w:rsidRDefault="00750EA5" w:rsidP="00750EA5"/>
    <w:p w:rsidR="00604B79" w:rsidRPr="00750EA5" w:rsidRDefault="00604B79" w:rsidP="00750EA5">
      <w:pPr>
        <w:rPr>
          <w:rFonts w:ascii="Times New Roman" w:eastAsia="Times New Roman" w:hAnsi="Times New Roman"/>
          <w:sz w:val="28"/>
        </w:rPr>
      </w:pPr>
    </w:p>
    <w:sectPr w:rsidR="00604B79" w:rsidRPr="00750EA5" w:rsidSect="00DB5B78">
      <w:pgSz w:w="11900" w:h="16838"/>
      <w:pgMar w:top="1122" w:right="666" w:bottom="1440" w:left="1440" w:header="0" w:footer="0" w:gutter="0"/>
      <w:cols w:space="0" w:equalWidth="0">
        <w:col w:w="980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675C" w:rsidRDefault="0009675C" w:rsidP="00AA2652">
      <w:r>
        <w:separator/>
      </w:r>
    </w:p>
  </w:endnote>
  <w:endnote w:type="continuationSeparator" w:id="0">
    <w:p w:rsidR="0009675C" w:rsidRDefault="0009675C" w:rsidP="00AA26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52" w:rsidRDefault="00AA2652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52" w:rsidRDefault="00AA2652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52" w:rsidRDefault="00AA2652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675C" w:rsidRDefault="0009675C" w:rsidP="00AA2652">
      <w:r>
        <w:separator/>
      </w:r>
    </w:p>
  </w:footnote>
  <w:footnote w:type="continuationSeparator" w:id="0">
    <w:p w:rsidR="0009675C" w:rsidRDefault="0009675C" w:rsidP="00AA26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52" w:rsidRDefault="00AA2652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52" w:rsidRDefault="00AA2652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2652" w:rsidRDefault="00AA2652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2EB141F2"/>
    <w:lvl w:ilvl="0" w:tplc="5FAA5476">
      <w:start w:val="1"/>
      <w:numFmt w:val="bullet"/>
      <w:lvlText w:val="В"/>
      <w:lvlJc w:val="left"/>
    </w:lvl>
    <w:lvl w:ilvl="1" w:tplc="B56A4408">
      <w:start w:val="1"/>
      <w:numFmt w:val="bullet"/>
      <w:lvlText w:val=""/>
      <w:lvlJc w:val="left"/>
    </w:lvl>
    <w:lvl w:ilvl="2" w:tplc="682855F0">
      <w:start w:val="1"/>
      <w:numFmt w:val="bullet"/>
      <w:lvlText w:val=""/>
      <w:lvlJc w:val="left"/>
    </w:lvl>
    <w:lvl w:ilvl="3" w:tplc="3E9C76C8">
      <w:start w:val="1"/>
      <w:numFmt w:val="bullet"/>
      <w:lvlText w:val=""/>
      <w:lvlJc w:val="left"/>
    </w:lvl>
    <w:lvl w:ilvl="4" w:tplc="7A9C44CC">
      <w:start w:val="1"/>
      <w:numFmt w:val="bullet"/>
      <w:lvlText w:val=""/>
      <w:lvlJc w:val="left"/>
    </w:lvl>
    <w:lvl w:ilvl="5" w:tplc="D814FDB6">
      <w:start w:val="1"/>
      <w:numFmt w:val="bullet"/>
      <w:lvlText w:val=""/>
      <w:lvlJc w:val="left"/>
    </w:lvl>
    <w:lvl w:ilvl="6" w:tplc="D490528E">
      <w:start w:val="1"/>
      <w:numFmt w:val="bullet"/>
      <w:lvlText w:val=""/>
      <w:lvlJc w:val="left"/>
    </w:lvl>
    <w:lvl w:ilvl="7" w:tplc="94CE30A4">
      <w:start w:val="1"/>
      <w:numFmt w:val="bullet"/>
      <w:lvlText w:val=""/>
      <w:lvlJc w:val="left"/>
    </w:lvl>
    <w:lvl w:ilvl="8" w:tplc="708AD5D8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41B71EFA"/>
    <w:lvl w:ilvl="0" w:tplc="310AA750">
      <w:start w:val="1"/>
      <w:numFmt w:val="bullet"/>
      <w:lvlText w:val="с"/>
      <w:lvlJc w:val="left"/>
    </w:lvl>
    <w:lvl w:ilvl="1" w:tplc="2DF8DC4A">
      <w:start w:val="1"/>
      <w:numFmt w:val="bullet"/>
      <w:lvlText w:val=""/>
      <w:lvlJc w:val="left"/>
    </w:lvl>
    <w:lvl w:ilvl="2" w:tplc="91AE3EEE">
      <w:start w:val="1"/>
      <w:numFmt w:val="bullet"/>
      <w:lvlText w:val=""/>
      <w:lvlJc w:val="left"/>
    </w:lvl>
    <w:lvl w:ilvl="3" w:tplc="AA12F4E0">
      <w:start w:val="1"/>
      <w:numFmt w:val="bullet"/>
      <w:lvlText w:val=""/>
      <w:lvlJc w:val="left"/>
    </w:lvl>
    <w:lvl w:ilvl="4" w:tplc="CAC8CF00">
      <w:start w:val="1"/>
      <w:numFmt w:val="bullet"/>
      <w:lvlText w:val=""/>
      <w:lvlJc w:val="left"/>
    </w:lvl>
    <w:lvl w:ilvl="5" w:tplc="C2EA148E">
      <w:start w:val="1"/>
      <w:numFmt w:val="bullet"/>
      <w:lvlText w:val=""/>
      <w:lvlJc w:val="left"/>
    </w:lvl>
    <w:lvl w:ilvl="6" w:tplc="007CD25E">
      <w:start w:val="1"/>
      <w:numFmt w:val="bullet"/>
      <w:lvlText w:val=""/>
      <w:lvlJc w:val="left"/>
    </w:lvl>
    <w:lvl w:ilvl="7" w:tplc="1E6C8354">
      <w:start w:val="1"/>
      <w:numFmt w:val="bullet"/>
      <w:lvlText w:val=""/>
      <w:lvlJc w:val="left"/>
    </w:lvl>
    <w:lvl w:ilvl="8" w:tplc="AB6CFA66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79E2A9E2"/>
    <w:lvl w:ilvl="0" w:tplc="F96067AC">
      <w:start w:val="3"/>
      <w:numFmt w:val="decimal"/>
      <w:lvlText w:val="%1."/>
      <w:lvlJc w:val="left"/>
    </w:lvl>
    <w:lvl w:ilvl="1" w:tplc="95EE5B30">
      <w:start w:val="1"/>
      <w:numFmt w:val="bullet"/>
      <w:lvlText w:val=""/>
      <w:lvlJc w:val="left"/>
    </w:lvl>
    <w:lvl w:ilvl="2" w:tplc="D5D879F2">
      <w:start w:val="1"/>
      <w:numFmt w:val="bullet"/>
      <w:lvlText w:val=""/>
      <w:lvlJc w:val="left"/>
    </w:lvl>
    <w:lvl w:ilvl="3" w:tplc="CC7643D6">
      <w:start w:val="1"/>
      <w:numFmt w:val="bullet"/>
      <w:lvlText w:val=""/>
      <w:lvlJc w:val="left"/>
    </w:lvl>
    <w:lvl w:ilvl="4" w:tplc="E9EA4C66">
      <w:start w:val="1"/>
      <w:numFmt w:val="bullet"/>
      <w:lvlText w:val=""/>
      <w:lvlJc w:val="left"/>
    </w:lvl>
    <w:lvl w:ilvl="5" w:tplc="49C8DDB2">
      <w:start w:val="1"/>
      <w:numFmt w:val="bullet"/>
      <w:lvlText w:val=""/>
      <w:lvlJc w:val="left"/>
    </w:lvl>
    <w:lvl w:ilvl="6" w:tplc="73108896">
      <w:start w:val="1"/>
      <w:numFmt w:val="bullet"/>
      <w:lvlText w:val=""/>
      <w:lvlJc w:val="left"/>
    </w:lvl>
    <w:lvl w:ilvl="7" w:tplc="6BA06EC8">
      <w:start w:val="1"/>
      <w:numFmt w:val="bullet"/>
      <w:lvlText w:val=""/>
      <w:lvlJc w:val="left"/>
    </w:lvl>
    <w:lvl w:ilvl="8" w:tplc="480C843C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7545E146"/>
    <w:lvl w:ilvl="0" w:tplc="8ECCB7BA">
      <w:start w:val="1"/>
      <w:numFmt w:val="bullet"/>
      <w:lvlText w:val="В"/>
      <w:lvlJc w:val="left"/>
    </w:lvl>
    <w:lvl w:ilvl="1" w:tplc="EE4EC054">
      <w:start w:val="1"/>
      <w:numFmt w:val="bullet"/>
      <w:lvlText w:val=""/>
      <w:lvlJc w:val="left"/>
    </w:lvl>
    <w:lvl w:ilvl="2" w:tplc="E7AAE6B6">
      <w:start w:val="1"/>
      <w:numFmt w:val="bullet"/>
      <w:lvlText w:val=""/>
      <w:lvlJc w:val="left"/>
    </w:lvl>
    <w:lvl w:ilvl="3" w:tplc="895639A8">
      <w:start w:val="1"/>
      <w:numFmt w:val="bullet"/>
      <w:lvlText w:val=""/>
      <w:lvlJc w:val="left"/>
    </w:lvl>
    <w:lvl w:ilvl="4" w:tplc="5C5829EA">
      <w:start w:val="1"/>
      <w:numFmt w:val="bullet"/>
      <w:lvlText w:val=""/>
      <w:lvlJc w:val="left"/>
    </w:lvl>
    <w:lvl w:ilvl="5" w:tplc="803CF754">
      <w:start w:val="1"/>
      <w:numFmt w:val="bullet"/>
      <w:lvlText w:val=""/>
      <w:lvlJc w:val="left"/>
    </w:lvl>
    <w:lvl w:ilvl="6" w:tplc="F71C72FE">
      <w:start w:val="1"/>
      <w:numFmt w:val="bullet"/>
      <w:lvlText w:val=""/>
      <w:lvlJc w:val="left"/>
    </w:lvl>
    <w:lvl w:ilvl="7" w:tplc="EB20E5D8">
      <w:start w:val="1"/>
      <w:numFmt w:val="bullet"/>
      <w:lvlText w:val=""/>
      <w:lvlJc w:val="left"/>
    </w:lvl>
    <w:lvl w:ilvl="8" w:tplc="1C86C730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515F007C"/>
    <w:lvl w:ilvl="0" w:tplc="EB8ABD88">
      <w:start w:val="4"/>
      <w:numFmt w:val="decimal"/>
      <w:lvlText w:val="%1."/>
      <w:lvlJc w:val="left"/>
    </w:lvl>
    <w:lvl w:ilvl="1" w:tplc="A48405B2">
      <w:start w:val="1"/>
      <w:numFmt w:val="bullet"/>
      <w:lvlText w:val=""/>
      <w:lvlJc w:val="left"/>
    </w:lvl>
    <w:lvl w:ilvl="2" w:tplc="DD9AE880">
      <w:start w:val="1"/>
      <w:numFmt w:val="bullet"/>
      <w:lvlText w:val=""/>
      <w:lvlJc w:val="left"/>
    </w:lvl>
    <w:lvl w:ilvl="3" w:tplc="31BED40C">
      <w:start w:val="1"/>
      <w:numFmt w:val="bullet"/>
      <w:lvlText w:val=""/>
      <w:lvlJc w:val="left"/>
    </w:lvl>
    <w:lvl w:ilvl="4" w:tplc="644AD2E8">
      <w:start w:val="1"/>
      <w:numFmt w:val="bullet"/>
      <w:lvlText w:val=""/>
      <w:lvlJc w:val="left"/>
    </w:lvl>
    <w:lvl w:ilvl="5" w:tplc="B0A08552">
      <w:start w:val="1"/>
      <w:numFmt w:val="bullet"/>
      <w:lvlText w:val=""/>
      <w:lvlJc w:val="left"/>
    </w:lvl>
    <w:lvl w:ilvl="6" w:tplc="FAF894EA">
      <w:start w:val="1"/>
      <w:numFmt w:val="bullet"/>
      <w:lvlText w:val=""/>
      <w:lvlJc w:val="left"/>
    </w:lvl>
    <w:lvl w:ilvl="7" w:tplc="48F89ECE">
      <w:start w:val="1"/>
      <w:numFmt w:val="bullet"/>
      <w:lvlText w:val=""/>
      <w:lvlJc w:val="left"/>
    </w:lvl>
    <w:lvl w:ilvl="8" w:tplc="C1C4F496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5BD062C2"/>
    <w:lvl w:ilvl="0" w:tplc="28EE8A54">
      <w:start w:val="5"/>
      <w:numFmt w:val="decimal"/>
      <w:lvlText w:val="%1."/>
      <w:lvlJc w:val="left"/>
    </w:lvl>
    <w:lvl w:ilvl="1" w:tplc="3FA2AFA0">
      <w:start w:val="1"/>
      <w:numFmt w:val="bullet"/>
      <w:lvlText w:val=""/>
      <w:lvlJc w:val="left"/>
    </w:lvl>
    <w:lvl w:ilvl="2" w:tplc="064A86CC">
      <w:start w:val="1"/>
      <w:numFmt w:val="bullet"/>
      <w:lvlText w:val=""/>
      <w:lvlJc w:val="left"/>
    </w:lvl>
    <w:lvl w:ilvl="3" w:tplc="B1EAE5CC">
      <w:start w:val="1"/>
      <w:numFmt w:val="bullet"/>
      <w:lvlText w:val=""/>
      <w:lvlJc w:val="left"/>
    </w:lvl>
    <w:lvl w:ilvl="4" w:tplc="40DA63FA">
      <w:start w:val="1"/>
      <w:numFmt w:val="bullet"/>
      <w:lvlText w:val=""/>
      <w:lvlJc w:val="left"/>
    </w:lvl>
    <w:lvl w:ilvl="5" w:tplc="DC6242AE">
      <w:start w:val="1"/>
      <w:numFmt w:val="bullet"/>
      <w:lvlText w:val=""/>
      <w:lvlJc w:val="left"/>
    </w:lvl>
    <w:lvl w:ilvl="6" w:tplc="642AFC28">
      <w:start w:val="1"/>
      <w:numFmt w:val="bullet"/>
      <w:lvlText w:val=""/>
      <w:lvlJc w:val="left"/>
    </w:lvl>
    <w:lvl w:ilvl="7" w:tplc="417EF1F6">
      <w:start w:val="1"/>
      <w:numFmt w:val="bullet"/>
      <w:lvlText w:val=""/>
      <w:lvlJc w:val="left"/>
    </w:lvl>
    <w:lvl w:ilvl="8" w:tplc="FA6453A4">
      <w:start w:val="1"/>
      <w:numFmt w:val="bullet"/>
      <w:lvlText w:val=""/>
      <w:lvlJc w:val="left"/>
    </w:lvl>
  </w:abstractNum>
  <w:abstractNum w:abstractNumId="6">
    <w:nsid w:val="00000007"/>
    <w:multiLevelType w:val="hybridMultilevel"/>
    <w:tmpl w:val="12200854"/>
    <w:lvl w:ilvl="0" w:tplc="3A0C5E0E">
      <w:start w:val="1"/>
      <w:numFmt w:val="bullet"/>
      <w:lvlText w:val="в"/>
      <w:lvlJc w:val="left"/>
    </w:lvl>
    <w:lvl w:ilvl="1" w:tplc="B1EACD52">
      <w:start w:val="1"/>
      <w:numFmt w:val="bullet"/>
      <w:lvlText w:val="В"/>
      <w:lvlJc w:val="left"/>
    </w:lvl>
    <w:lvl w:ilvl="2" w:tplc="788E8142">
      <w:start w:val="1"/>
      <w:numFmt w:val="bullet"/>
      <w:lvlText w:val=""/>
      <w:lvlJc w:val="left"/>
    </w:lvl>
    <w:lvl w:ilvl="3" w:tplc="403A562E">
      <w:start w:val="1"/>
      <w:numFmt w:val="bullet"/>
      <w:lvlText w:val=""/>
      <w:lvlJc w:val="left"/>
    </w:lvl>
    <w:lvl w:ilvl="4" w:tplc="AA38B044">
      <w:start w:val="1"/>
      <w:numFmt w:val="bullet"/>
      <w:lvlText w:val=""/>
      <w:lvlJc w:val="left"/>
    </w:lvl>
    <w:lvl w:ilvl="5" w:tplc="D2021A82">
      <w:start w:val="1"/>
      <w:numFmt w:val="bullet"/>
      <w:lvlText w:val=""/>
      <w:lvlJc w:val="left"/>
    </w:lvl>
    <w:lvl w:ilvl="6" w:tplc="437E90D8">
      <w:start w:val="1"/>
      <w:numFmt w:val="bullet"/>
      <w:lvlText w:val=""/>
      <w:lvlJc w:val="left"/>
    </w:lvl>
    <w:lvl w:ilvl="7" w:tplc="3EC8F47E">
      <w:start w:val="1"/>
      <w:numFmt w:val="bullet"/>
      <w:lvlText w:val=""/>
      <w:lvlJc w:val="left"/>
    </w:lvl>
    <w:lvl w:ilvl="8" w:tplc="111E13E6">
      <w:start w:val="1"/>
      <w:numFmt w:val="bullet"/>
      <w:lvlText w:val=""/>
      <w:lvlJc w:val="left"/>
    </w:lvl>
  </w:abstractNum>
  <w:abstractNum w:abstractNumId="7">
    <w:nsid w:val="00000008"/>
    <w:multiLevelType w:val="hybridMultilevel"/>
    <w:tmpl w:val="4DB127F8"/>
    <w:lvl w:ilvl="0" w:tplc="CBFC1C7E">
      <w:start w:val="1"/>
      <w:numFmt w:val="bullet"/>
      <w:lvlText w:val="о"/>
      <w:lvlJc w:val="left"/>
    </w:lvl>
    <w:lvl w:ilvl="1" w:tplc="666A55D8">
      <w:start w:val="1"/>
      <w:numFmt w:val="bullet"/>
      <w:lvlText w:val=""/>
      <w:lvlJc w:val="left"/>
    </w:lvl>
    <w:lvl w:ilvl="2" w:tplc="9FC25BD4">
      <w:start w:val="1"/>
      <w:numFmt w:val="bullet"/>
      <w:lvlText w:val=""/>
      <w:lvlJc w:val="left"/>
    </w:lvl>
    <w:lvl w:ilvl="3" w:tplc="48180D6E">
      <w:start w:val="1"/>
      <w:numFmt w:val="bullet"/>
      <w:lvlText w:val=""/>
      <w:lvlJc w:val="left"/>
    </w:lvl>
    <w:lvl w:ilvl="4" w:tplc="B0BE002A">
      <w:start w:val="1"/>
      <w:numFmt w:val="bullet"/>
      <w:lvlText w:val=""/>
      <w:lvlJc w:val="left"/>
    </w:lvl>
    <w:lvl w:ilvl="5" w:tplc="8D125C10">
      <w:start w:val="1"/>
      <w:numFmt w:val="bullet"/>
      <w:lvlText w:val=""/>
      <w:lvlJc w:val="left"/>
    </w:lvl>
    <w:lvl w:ilvl="6" w:tplc="3A4A753A">
      <w:start w:val="1"/>
      <w:numFmt w:val="bullet"/>
      <w:lvlText w:val=""/>
      <w:lvlJc w:val="left"/>
    </w:lvl>
    <w:lvl w:ilvl="7" w:tplc="9008307E">
      <w:start w:val="1"/>
      <w:numFmt w:val="bullet"/>
      <w:lvlText w:val=""/>
      <w:lvlJc w:val="left"/>
    </w:lvl>
    <w:lvl w:ilvl="8" w:tplc="9CBA2334">
      <w:start w:val="1"/>
      <w:numFmt w:val="bullet"/>
      <w:lvlText w:val=""/>
      <w:lvlJc w:val="left"/>
    </w:lvl>
  </w:abstractNum>
  <w:abstractNum w:abstractNumId="8">
    <w:nsid w:val="00000009"/>
    <w:multiLevelType w:val="hybridMultilevel"/>
    <w:tmpl w:val="0216231A"/>
    <w:lvl w:ilvl="0" w:tplc="D958AF9A">
      <w:start w:val="2"/>
      <w:numFmt w:val="decimal"/>
      <w:lvlText w:val="%1."/>
      <w:lvlJc w:val="left"/>
    </w:lvl>
    <w:lvl w:ilvl="1" w:tplc="184EC1AA">
      <w:start w:val="1"/>
      <w:numFmt w:val="bullet"/>
      <w:lvlText w:val=""/>
      <w:lvlJc w:val="left"/>
    </w:lvl>
    <w:lvl w:ilvl="2" w:tplc="24C4E2A4">
      <w:start w:val="1"/>
      <w:numFmt w:val="bullet"/>
      <w:lvlText w:val=""/>
      <w:lvlJc w:val="left"/>
    </w:lvl>
    <w:lvl w:ilvl="3" w:tplc="3DB835AA">
      <w:start w:val="1"/>
      <w:numFmt w:val="bullet"/>
      <w:lvlText w:val=""/>
      <w:lvlJc w:val="left"/>
    </w:lvl>
    <w:lvl w:ilvl="4" w:tplc="16BCA054">
      <w:start w:val="1"/>
      <w:numFmt w:val="bullet"/>
      <w:lvlText w:val=""/>
      <w:lvlJc w:val="left"/>
    </w:lvl>
    <w:lvl w:ilvl="5" w:tplc="46B611D6">
      <w:start w:val="1"/>
      <w:numFmt w:val="bullet"/>
      <w:lvlText w:val=""/>
      <w:lvlJc w:val="left"/>
    </w:lvl>
    <w:lvl w:ilvl="6" w:tplc="BB506F4A">
      <w:start w:val="1"/>
      <w:numFmt w:val="bullet"/>
      <w:lvlText w:val=""/>
      <w:lvlJc w:val="left"/>
    </w:lvl>
    <w:lvl w:ilvl="7" w:tplc="C8445638">
      <w:start w:val="1"/>
      <w:numFmt w:val="bullet"/>
      <w:lvlText w:val=""/>
      <w:lvlJc w:val="left"/>
    </w:lvl>
    <w:lvl w:ilvl="8" w:tplc="0A46627A">
      <w:start w:val="1"/>
      <w:numFmt w:val="bullet"/>
      <w:lvlText w:val=""/>
      <w:lvlJc w:val="left"/>
    </w:lvl>
  </w:abstractNum>
  <w:abstractNum w:abstractNumId="9">
    <w:nsid w:val="0000000A"/>
    <w:multiLevelType w:val="hybridMultilevel"/>
    <w:tmpl w:val="1F16E9E8"/>
    <w:lvl w:ilvl="0" w:tplc="7F24E7CE">
      <w:start w:val="1"/>
      <w:numFmt w:val="bullet"/>
      <w:lvlText w:val="*"/>
      <w:lvlJc w:val="left"/>
    </w:lvl>
    <w:lvl w:ilvl="1" w:tplc="90C6A53A">
      <w:start w:val="1"/>
      <w:numFmt w:val="bullet"/>
      <w:lvlText w:val=""/>
      <w:lvlJc w:val="left"/>
    </w:lvl>
    <w:lvl w:ilvl="2" w:tplc="0B842F72">
      <w:start w:val="1"/>
      <w:numFmt w:val="bullet"/>
      <w:lvlText w:val=""/>
      <w:lvlJc w:val="left"/>
    </w:lvl>
    <w:lvl w:ilvl="3" w:tplc="A0B8454A">
      <w:start w:val="1"/>
      <w:numFmt w:val="bullet"/>
      <w:lvlText w:val=""/>
      <w:lvlJc w:val="left"/>
    </w:lvl>
    <w:lvl w:ilvl="4" w:tplc="9D5C75A6">
      <w:start w:val="1"/>
      <w:numFmt w:val="bullet"/>
      <w:lvlText w:val=""/>
      <w:lvlJc w:val="left"/>
    </w:lvl>
    <w:lvl w:ilvl="5" w:tplc="E4CE55CE">
      <w:start w:val="1"/>
      <w:numFmt w:val="bullet"/>
      <w:lvlText w:val=""/>
      <w:lvlJc w:val="left"/>
    </w:lvl>
    <w:lvl w:ilvl="6" w:tplc="2436A130">
      <w:start w:val="1"/>
      <w:numFmt w:val="bullet"/>
      <w:lvlText w:val=""/>
      <w:lvlJc w:val="left"/>
    </w:lvl>
    <w:lvl w:ilvl="7" w:tplc="606A42A8">
      <w:start w:val="1"/>
      <w:numFmt w:val="bullet"/>
      <w:lvlText w:val=""/>
      <w:lvlJc w:val="left"/>
    </w:lvl>
    <w:lvl w:ilvl="8" w:tplc="9BAEEC7A">
      <w:start w:val="1"/>
      <w:numFmt w:val="bullet"/>
      <w:lvlText w:val=""/>
      <w:lvlJc w:val="left"/>
    </w:lvl>
  </w:abstractNum>
  <w:abstractNum w:abstractNumId="10">
    <w:nsid w:val="0000000B"/>
    <w:multiLevelType w:val="hybridMultilevel"/>
    <w:tmpl w:val="1190CDE6"/>
    <w:lvl w:ilvl="0" w:tplc="4BE4FC96">
      <w:start w:val="1"/>
      <w:numFmt w:val="bullet"/>
      <w:lvlText w:val="**"/>
      <w:lvlJc w:val="left"/>
    </w:lvl>
    <w:lvl w:ilvl="1" w:tplc="8FD20F90">
      <w:start w:val="1"/>
      <w:numFmt w:val="bullet"/>
      <w:lvlText w:val=""/>
      <w:lvlJc w:val="left"/>
    </w:lvl>
    <w:lvl w:ilvl="2" w:tplc="75908DAC">
      <w:start w:val="1"/>
      <w:numFmt w:val="bullet"/>
      <w:lvlText w:val=""/>
      <w:lvlJc w:val="left"/>
    </w:lvl>
    <w:lvl w:ilvl="3" w:tplc="AA1C7CC2">
      <w:start w:val="1"/>
      <w:numFmt w:val="bullet"/>
      <w:lvlText w:val=""/>
      <w:lvlJc w:val="left"/>
    </w:lvl>
    <w:lvl w:ilvl="4" w:tplc="C0E8101A">
      <w:start w:val="1"/>
      <w:numFmt w:val="bullet"/>
      <w:lvlText w:val=""/>
      <w:lvlJc w:val="left"/>
    </w:lvl>
    <w:lvl w:ilvl="5" w:tplc="1E10B062">
      <w:start w:val="1"/>
      <w:numFmt w:val="bullet"/>
      <w:lvlText w:val=""/>
      <w:lvlJc w:val="left"/>
    </w:lvl>
    <w:lvl w:ilvl="6" w:tplc="54CC9B80">
      <w:start w:val="1"/>
      <w:numFmt w:val="bullet"/>
      <w:lvlText w:val=""/>
      <w:lvlJc w:val="left"/>
    </w:lvl>
    <w:lvl w:ilvl="7" w:tplc="23CA42CC">
      <w:start w:val="1"/>
      <w:numFmt w:val="bullet"/>
      <w:lvlText w:val=""/>
      <w:lvlJc w:val="left"/>
    </w:lvl>
    <w:lvl w:ilvl="8" w:tplc="01BE238E">
      <w:start w:val="1"/>
      <w:numFmt w:val="bullet"/>
      <w:lvlText w:val=""/>
      <w:lvlJc w:val="left"/>
    </w:lvl>
  </w:abstractNum>
  <w:abstractNum w:abstractNumId="11">
    <w:nsid w:val="0000000C"/>
    <w:multiLevelType w:val="hybridMultilevel"/>
    <w:tmpl w:val="66EF438C"/>
    <w:lvl w:ilvl="0" w:tplc="2E0CD83C">
      <w:start w:val="1"/>
      <w:numFmt w:val="bullet"/>
      <w:lvlText w:val="в"/>
      <w:lvlJc w:val="left"/>
    </w:lvl>
    <w:lvl w:ilvl="1" w:tplc="0352BF08">
      <w:start w:val="1"/>
      <w:numFmt w:val="bullet"/>
      <w:lvlText w:val=""/>
      <w:lvlJc w:val="left"/>
    </w:lvl>
    <w:lvl w:ilvl="2" w:tplc="14B84B54">
      <w:start w:val="1"/>
      <w:numFmt w:val="bullet"/>
      <w:lvlText w:val=""/>
      <w:lvlJc w:val="left"/>
    </w:lvl>
    <w:lvl w:ilvl="3" w:tplc="5B785CFE">
      <w:start w:val="1"/>
      <w:numFmt w:val="bullet"/>
      <w:lvlText w:val=""/>
      <w:lvlJc w:val="left"/>
    </w:lvl>
    <w:lvl w:ilvl="4" w:tplc="1844299A">
      <w:start w:val="1"/>
      <w:numFmt w:val="bullet"/>
      <w:lvlText w:val=""/>
      <w:lvlJc w:val="left"/>
    </w:lvl>
    <w:lvl w:ilvl="5" w:tplc="50BA57E4">
      <w:start w:val="1"/>
      <w:numFmt w:val="bullet"/>
      <w:lvlText w:val=""/>
      <w:lvlJc w:val="left"/>
    </w:lvl>
    <w:lvl w:ilvl="6" w:tplc="4622126E">
      <w:start w:val="1"/>
      <w:numFmt w:val="bullet"/>
      <w:lvlText w:val=""/>
      <w:lvlJc w:val="left"/>
    </w:lvl>
    <w:lvl w:ilvl="7" w:tplc="498251B4">
      <w:start w:val="1"/>
      <w:numFmt w:val="bullet"/>
      <w:lvlText w:val=""/>
      <w:lvlJc w:val="left"/>
    </w:lvl>
    <w:lvl w:ilvl="8" w:tplc="00EA87A4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D22B9A"/>
    <w:rsid w:val="0009675C"/>
    <w:rsid w:val="000E0B90"/>
    <w:rsid w:val="001034F9"/>
    <w:rsid w:val="00262D28"/>
    <w:rsid w:val="002A59F6"/>
    <w:rsid w:val="00342E07"/>
    <w:rsid w:val="003F7191"/>
    <w:rsid w:val="00531F91"/>
    <w:rsid w:val="00535D06"/>
    <w:rsid w:val="005677D3"/>
    <w:rsid w:val="005A1370"/>
    <w:rsid w:val="005E74F0"/>
    <w:rsid w:val="005F38B5"/>
    <w:rsid w:val="00604B79"/>
    <w:rsid w:val="006A545B"/>
    <w:rsid w:val="00750EA5"/>
    <w:rsid w:val="007B53DD"/>
    <w:rsid w:val="00854E01"/>
    <w:rsid w:val="00917AFE"/>
    <w:rsid w:val="009374CC"/>
    <w:rsid w:val="009879BA"/>
    <w:rsid w:val="009B26BF"/>
    <w:rsid w:val="00A314D8"/>
    <w:rsid w:val="00A4772E"/>
    <w:rsid w:val="00A74671"/>
    <w:rsid w:val="00AA2652"/>
    <w:rsid w:val="00C42108"/>
    <w:rsid w:val="00CF304A"/>
    <w:rsid w:val="00D22B9A"/>
    <w:rsid w:val="00D33DFD"/>
    <w:rsid w:val="00DB5B78"/>
    <w:rsid w:val="00DE2BCB"/>
    <w:rsid w:val="00E811E7"/>
    <w:rsid w:val="00EA4999"/>
    <w:rsid w:val="00EC024C"/>
    <w:rsid w:val="00F14437"/>
    <w:rsid w:val="00FD4020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2B9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4">
    <w:name w:val="No Spacing"/>
    <w:uiPriority w:val="1"/>
    <w:qFormat/>
    <w:rsid w:val="00D22B9A"/>
    <w:rPr>
      <w:rFonts w:cs="Times New Roman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E0B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0B9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C024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A2652"/>
  </w:style>
  <w:style w:type="paragraph" w:styleId="aa">
    <w:name w:val="footer"/>
    <w:basedOn w:val="a"/>
    <w:link w:val="ab"/>
    <w:uiPriority w:val="99"/>
    <w:semiHidden/>
    <w:unhideWhenUsed/>
    <w:rsid w:val="00AA265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A26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98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6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2632</Words>
  <Characters>15006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Пользователь Windows</cp:lastModifiedBy>
  <cp:revision>7</cp:revision>
  <cp:lastPrinted>2018-08-14T07:02:00Z</cp:lastPrinted>
  <dcterms:created xsi:type="dcterms:W3CDTF">2018-11-26T07:17:00Z</dcterms:created>
  <dcterms:modified xsi:type="dcterms:W3CDTF">2018-12-04T05:32:00Z</dcterms:modified>
</cp:coreProperties>
</file>