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2E610C">
        <w:rPr>
          <w:rFonts w:ascii="Times New Roman" w:hAnsi="Times New Roman" w:cs="Times New Roman"/>
          <w:b/>
          <w:sz w:val="28"/>
          <w:szCs w:val="28"/>
        </w:rPr>
        <w:t>чение № 6</w:t>
      </w:r>
    </w:p>
    <w:p w:rsidR="002E610C" w:rsidRPr="002E610C" w:rsidRDefault="00D66EFA" w:rsidP="002E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2E610C" w:rsidRPr="002E610C">
        <w:rPr>
          <w:rFonts w:ascii="Times New Roman" w:hAnsi="Times New Roman" w:cs="Times New Roman"/>
          <w:sz w:val="28"/>
          <w:szCs w:val="28"/>
        </w:rPr>
        <w:t xml:space="preserve">Об утверждении Положения о выдаче разрешения </w:t>
      </w:r>
    </w:p>
    <w:p w:rsidR="002E610C" w:rsidRPr="002E610C" w:rsidRDefault="002E610C" w:rsidP="002E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</w:t>
      </w:r>
    </w:p>
    <w:p w:rsidR="002E610C" w:rsidRPr="002E610C" w:rsidRDefault="002E610C" w:rsidP="002E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 xml:space="preserve">беспилотных воздушных судов, подъемов привязных </w:t>
      </w:r>
    </w:p>
    <w:p w:rsidR="002E610C" w:rsidRPr="002E610C" w:rsidRDefault="002E610C" w:rsidP="002E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 xml:space="preserve">аэростатов над территорией Новоивановского </w:t>
      </w:r>
      <w:proofErr w:type="gramStart"/>
      <w:r w:rsidRPr="002E61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E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0C" w:rsidRPr="002E610C" w:rsidRDefault="002E610C" w:rsidP="002E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района, а также посадку (взлет) </w:t>
      </w:r>
      <w:proofErr w:type="gramStart"/>
      <w:r w:rsidRPr="002E61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0C" w:rsidRPr="002E610C" w:rsidRDefault="002E610C" w:rsidP="002E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 xml:space="preserve">расположенные в границах  Новоивановского сельского поселения Новопокровского района площадки, сведения </w:t>
      </w:r>
    </w:p>
    <w:p w:rsidR="002E610C" w:rsidRPr="002E610C" w:rsidRDefault="002E610C" w:rsidP="002E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 xml:space="preserve">о которых не </w:t>
      </w:r>
      <w:proofErr w:type="gramStart"/>
      <w:r w:rsidRPr="002E610C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2E610C">
        <w:rPr>
          <w:rFonts w:ascii="Times New Roman" w:hAnsi="Times New Roman" w:cs="Times New Roman"/>
          <w:sz w:val="28"/>
          <w:szCs w:val="28"/>
        </w:rPr>
        <w:t xml:space="preserve"> в документах </w:t>
      </w:r>
    </w:p>
    <w:p w:rsidR="00F171B6" w:rsidRDefault="002E610C" w:rsidP="002E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10C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="001B71A2" w:rsidRPr="001B71A2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2E610C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B55E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2E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2E610C" w:rsidRPr="002E610C">
        <w:rPr>
          <w:rFonts w:ascii="Times New Roman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</w:t>
      </w:r>
      <w:proofErr w:type="gramEnd"/>
      <w:r w:rsidR="002E610C" w:rsidRPr="002E6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10C" w:rsidRPr="002E610C">
        <w:rPr>
          <w:rFonts w:ascii="Times New Roman" w:hAnsi="Times New Roman" w:cs="Times New Roman"/>
          <w:sz w:val="28"/>
          <w:szCs w:val="28"/>
        </w:rPr>
        <w:t>судов, полетов беспилотных воздушных судов, подъемов привязных аэростатов над территорией Новоивановского сельского поселения Новопокровского района, а также посадку (взлет) на расположенные в границах  Новоивановского сельского поселения Новопокровского района площадки, сведения о которых не опубликованы в документах аэронавигационной информации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2E610C">
        <w:rPr>
          <w:rFonts w:ascii="Times New Roman" w:hAnsi="Times New Roman" w:cs="Times New Roman"/>
          <w:sz w:val="28"/>
          <w:szCs w:val="28"/>
        </w:rPr>
        <w:t>15.03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</w:t>
      </w:r>
      <w:r w:rsidR="00D66EFA" w:rsidRPr="0022126E">
        <w:rPr>
          <w:rFonts w:ascii="Times New Roman" w:hAnsi="Times New Roman" w:cs="Times New Roman"/>
          <w:sz w:val="28"/>
          <w:szCs w:val="28"/>
        </w:rPr>
        <w:lastRenderedPageBreak/>
        <w:t>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B71A2"/>
    <w:rsid w:val="001E342F"/>
    <w:rsid w:val="0022126E"/>
    <w:rsid w:val="002C58FD"/>
    <w:rsid w:val="002E610C"/>
    <w:rsid w:val="00341F1F"/>
    <w:rsid w:val="003C1516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2021-04-13T07:58:00Z</dcterms:created>
  <dcterms:modified xsi:type="dcterms:W3CDTF">2021-04-13T07:58:00Z</dcterms:modified>
</cp:coreProperties>
</file>